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A3" w:rsidRDefault="00550DA3" w:rsidP="002B47A8">
      <w:pPr>
        <w:tabs>
          <w:tab w:val="left" w:pos="9075"/>
        </w:tabs>
        <w:rPr>
          <w:rFonts w:ascii="Times New Roman" w:hAnsi="Times New Roman" w:cs="Times New Roman"/>
          <w:b/>
        </w:rPr>
      </w:pPr>
    </w:p>
    <w:p w:rsidR="0015140D" w:rsidRPr="0077630B" w:rsidRDefault="0015140D" w:rsidP="0077630B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РОССИЙСКАЯ ФЕДЕРАЦИЯ</w:t>
      </w:r>
    </w:p>
    <w:p w:rsidR="0015140D" w:rsidRPr="0077630B" w:rsidRDefault="0015140D" w:rsidP="0077630B">
      <w:pPr>
        <w:jc w:val="center"/>
        <w:rPr>
          <w:rFonts w:ascii="Times New Roman" w:hAnsi="Times New Roman" w:cs="Times New Roman"/>
          <w:b/>
        </w:rPr>
      </w:pPr>
      <w:r w:rsidRPr="0077630B">
        <w:rPr>
          <w:rFonts w:ascii="Times New Roman" w:hAnsi="Times New Roman" w:cs="Times New Roman"/>
          <w:b/>
        </w:rPr>
        <w:t>АДМИНИСТРАЦИЯ БУРЛИНСКОГО РАЙОНА</w:t>
      </w:r>
    </w:p>
    <w:p w:rsidR="0077630B" w:rsidRPr="0077630B" w:rsidRDefault="0015140D" w:rsidP="0077630B">
      <w:pPr>
        <w:jc w:val="center"/>
        <w:rPr>
          <w:rFonts w:ascii="Times New Roman" w:hAnsi="Times New Roman" w:cs="Times New Roman"/>
        </w:rPr>
      </w:pPr>
      <w:r w:rsidRPr="0077630B">
        <w:rPr>
          <w:rFonts w:ascii="Times New Roman" w:hAnsi="Times New Roman" w:cs="Times New Roman"/>
          <w:b/>
        </w:rPr>
        <w:t>АЛТАЙСКОГО КРАЯ</w:t>
      </w:r>
    </w:p>
    <w:p w:rsidR="0077630B" w:rsidRPr="0077630B" w:rsidRDefault="0077630B" w:rsidP="0077630B">
      <w:pPr>
        <w:rPr>
          <w:rFonts w:ascii="Times New Roman" w:hAnsi="Times New Roman" w:cs="Times New Roman"/>
        </w:rPr>
      </w:pPr>
    </w:p>
    <w:p w:rsidR="00DC33BD" w:rsidRDefault="00626A69" w:rsidP="00776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7630B">
        <w:rPr>
          <w:rFonts w:ascii="Times New Roman" w:hAnsi="Times New Roman" w:cs="Times New Roman"/>
          <w:b/>
          <w:sz w:val="28"/>
          <w:szCs w:val="28"/>
        </w:rPr>
        <w:t>П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С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Т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А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О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В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Л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Н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И</w:t>
      </w:r>
      <w:r w:rsidR="0077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0B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</w:p>
    <w:p w:rsidR="0077630B" w:rsidRPr="0077630B" w:rsidRDefault="0077630B" w:rsidP="002B47A8">
      <w:pPr>
        <w:rPr>
          <w:rFonts w:ascii="Times New Roman" w:hAnsi="Times New Roman" w:cs="Times New Roman"/>
          <w:b/>
          <w:sz w:val="28"/>
          <w:szCs w:val="28"/>
        </w:rPr>
      </w:pPr>
    </w:p>
    <w:p w:rsidR="00DC33BD" w:rsidRPr="0077630B" w:rsidRDefault="00371FE2" w:rsidP="007763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17</w:t>
      </w:r>
      <w:r w:rsidR="007C51D5">
        <w:rPr>
          <w:rFonts w:ascii="Times New Roman" w:hAnsi="Times New Roman" w:cs="Times New Roman"/>
          <w:sz w:val="26"/>
          <w:szCs w:val="26"/>
        </w:rPr>
        <w:t xml:space="preserve"> </w:t>
      </w:r>
      <w:r w:rsidR="00A97CC3">
        <w:rPr>
          <w:rFonts w:ascii="Times New Roman" w:hAnsi="Times New Roman" w:cs="Times New Roman"/>
          <w:sz w:val="26"/>
          <w:szCs w:val="26"/>
        </w:rPr>
        <w:t>февраля</w:t>
      </w:r>
      <w:r w:rsidR="00B9217B">
        <w:rPr>
          <w:rFonts w:ascii="Times New Roman" w:hAnsi="Times New Roman" w:cs="Times New Roman"/>
          <w:sz w:val="26"/>
          <w:szCs w:val="26"/>
        </w:rPr>
        <w:t xml:space="preserve"> </w:t>
      </w:r>
      <w:r w:rsidR="00C91D10">
        <w:rPr>
          <w:rFonts w:ascii="Times New Roman" w:hAnsi="Times New Roman" w:cs="Times New Roman"/>
          <w:sz w:val="26"/>
          <w:szCs w:val="26"/>
        </w:rPr>
        <w:t>20</w:t>
      </w:r>
      <w:r w:rsidR="001D018F">
        <w:rPr>
          <w:rFonts w:ascii="Times New Roman" w:hAnsi="Times New Roman" w:cs="Times New Roman"/>
          <w:sz w:val="26"/>
          <w:szCs w:val="26"/>
        </w:rPr>
        <w:t>2</w:t>
      </w:r>
      <w:r w:rsidR="00CA48C3">
        <w:rPr>
          <w:rFonts w:ascii="Times New Roman" w:hAnsi="Times New Roman" w:cs="Times New Roman"/>
          <w:sz w:val="26"/>
          <w:szCs w:val="26"/>
        </w:rPr>
        <w:t>2</w:t>
      </w:r>
      <w:r w:rsidR="00090A1D" w:rsidRPr="0077630B">
        <w:rPr>
          <w:rFonts w:ascii="Times New Roman" w:hAnsi="Times New Roman" w:cs="Times New Roman"/>
          <w:sz w:val="26"/>
          <w:szCs w:val="26"/>
        </w:rPr>
        <w:t>г</w:t>
      </w:r>
      <w:r w:rsidR="0077630B">
        <w:rPr>
          <w:rFonts w:ascii="Times New Roman" w:hAnsi="Times New Roman" w:cs="Times New Roman"/>
          <w:sz w:val="26"/>
          <w:szCs w:val="26"/>
        </w:rPr>
        <w:t xml:space="preserve"> </w:t>
      </w:r>
      <w:r w:rsidR="00626A69" w:rsidRPr="0077630B">
        <w:rPr>
          <w:rFonts w:ascii="Times New Roman" w:hAnsi="Times New Roman" w:cs="Times New Roman"/>
          <w:sz w:val="26"/>
          <w:szCs w:val="26"/>
        </w:rPr>
        <w:tab/>
      </w:r>
      <w:r w:rsidR="00090A1D" w:rsidRPr="0077630B">
        <w:rPr>
          <w:rFonts w:ascii="Times New Roman" w:hAnsi="Times New Roman" w:cs="Times New Roman"/>
          <w:sz w:val="26"/>
          <w:szCs w:val="26"/>
        </w:rPr>
        <w:t xml:space="preserve">   </w:t>
      </w:r>
      <w:r w:rsidR="007763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5F5D4E" w:rsidRPr="0077630B">
        <w:rPr>
          <w:rFonts w:ascii="Times New Roman" w:hAnsi="Times New Roman" w:cs="Times New Roman"/>
          <w:sz w:val="26"/>
          <w:szCs w:val="26"/>
        </w:rPr>
        <w:t xml:space="preserve">  </w:t>
      </w:r>
      <w:r w:rsidR="00B444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90A1D" w:rsidRPr="0077630B">
        <w:rPr>
          <w:rFonts w:ascii="Times New Roman" w:hAnsi="Times New Roman" w:cs="Times New Roman"/>
          <w:sz w:val="26"/>
          <w:szCs w:val="26"/>
        </w:rPr>
        <w:t xml:space="preserve"> </w:t>
      </w:r>
      <w:r w:rsidR="00626A69" w:rsidRPr="0077630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54</w:t>
      </w:r>
    </w:p>
    <w:p w:rsidR="00DC33BD" w:rsidRDefault="0015140D" w:rsidP="0077630B">
      <w:pPr>
        <w:jc w:val="center"/>
        <w:rPr>
          <w:rFonts w:ascii="Times New Roman" w:hAnsi="Times New Roman" w:cs="Times New Roman"/>
          <w:sz w:val="22"/>
          <w:szCs w:val="22"/>
        </w:rPr>
      </w:pPr>
      <w:r w:rsidRPr="0077630B">
        <w:rPr>
          <w:rFonts w:ascii="Times New Roman" w:hAnsi="Times New Roman" w:cs="Times New Roman"/>
          <w:sz w:val="22"/>
          <w:szCs w:val="22"/>
        </w:rPr>
        <w:t>с. Бурла</w:t>
      </w:r>
    </w:p>
    <w:p w:rsidR="0077630B" w:rsidRPr="00B4440C" w:rsidRDefault="0077630B" w:rsidP="007763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630B" w:rsidRPr="00B4440C" w:rsidRDefault="0015140D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Об</w:t>
      </w:r>
      <w:r w:rsidR="00782C07" w:rsidRPr="00B444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40C">
        <w:rPr>
          <w:rFonts w:ascii="Times New Roman" w:hAnsi="Times New Roman" w:cs="Times New Roman"/>
          <w:b/>
          <w:sz w:val="26"/>
          <w:szCs w:val="26"/>
        </w:rPr>
        <w:t>утверждении методики расчет</w:t>
      </w:r>
      <w:r w:rsidR="00782C07" w:rsidRPr="00B4440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626A69" w:rsidRPr="00B4440C">
        <w:rPr>
          <w:rFonts w:ascii="Times New Roman" w:hAnsi="Times New Roman" w:cs="Times New Roman"/>
          <w:b/>
          <w:sz w:val="26"/>
          <w:szCs w:val="26"/>
        </w:rPr>
        <w:t xml:space="preserve">нормативов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бюджетного финансиро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 xml:space="preserve">вания реализации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образовательных программ и субвенций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из краевого бюджета бюджетам муниципальных </w:t>
      </w:r>
    </w:p>
    <w:p w:rsidR="00550DA3" w:rsidRPr="00B4440C" w:rsidRDefault="00550DA3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районов </w:t>
      </w:r>
      <w:r w:rsidR="00626A69" w:rsidRPr="00B4440C">
        <w:rPr>
          <w:rFonts w:ascii="Times New Roman" w:hAnsi="Times New Roman" w:cs="Times New Roman"/>
          <w:b/>
          <w:sz w:val="26"/>
          <w:szCs w:val="26"/>
        </w:rPr>
        <w:t xml:space="preserve">на обеспечение государственных </w:t>
      </w:r>
    </w:p>
    <w:p w:rsidR="00550DA3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гаран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 xml:space="preserve">тий реализации прав на получение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общедоступного и бесплатного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до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>школьного, начального общего, основ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 xml:space="preserve">ного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общего, среднего общего</w:t>
      </w:r>
      <w:r w:rsidR="00782C07" w:rsidRPr="00B444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40C">
        <w:rPr>
          <w:rFonts w:ascii="Times New Roman" w:hAnsi="Times New Roman" w:cs="Times New Roman"/>
          <w:b/>
          <w:sz w:val="26"/>
          <w:szCs w:val="26"/>
        </w:rPr>
        <w:t>образо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 xml:space="preserve">вания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в общеобразовательных органи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  <w:t xml:space="preserve">зациях,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обеспечение дополнительного образования </w:t>
      </w:r>
    </w:p>
    <w:p w:rsidR="0077630B" w:rsidRPr="00B4440C" w:rsidRDefault="00626A69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>детей в общеобразова</w:t>
      </w:r>
      <w:r w:rsidRPr="00B4440C">
        <w:rPr>
          <w:rFonts w:ascii="Times New Roman" w:hAnsi="Times New Roman" w:cs="Times New Roman"/>
          <w:b/>
          <w:sz w:val="26"/>
          <w:szCs w:val="26"/>
        </w:rPr>
        <w:softHyphen/>
      </w:r>
      <w:r w:rsidR="00782C07" w:rsidRPr="00B444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40C">
        <w:rPr>
          <w:rFonts w:ascii="Times New Roman" w:hAnsi="Times New Roman" w:cs="Times New Roman"/>
          <w:b/>
          <w:sz w:val="26"/>
          <w:szCs w:val="26"/>
        </w:rPr>
        <w:t xml:space="preserve">тельных организациях </w:t>
      </w:r>
      <w:r w:rsidR="0015140D" w:rsidRPr="00B444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33BD" w:rsidRPr="00B4440C" w:rsidRDefault="0015140D" w:rsidP="0077630B">
      <w:pPr>
        <w:rPr>
          <w:rFonts w:ascii="Times New Roman" w:hAnsi="Times New Roman" w:cs="Times New Roman"/>
          <w:b/>
          <w:sz w:val="26"/>
          <w:szCs w:val="26"/>
        </w:rPr>
      </w:pPr>
      <w:r w:rsidRPr="00B4440C">
        <w:rPr>
          <w:rFonts w:ascii="Times New Roman" w:hAnsi="Times New Roman" w:cs="Times New Roman"/>
          <w:b/>
          <w:sz w:val="26"/>
          <w:szCs w:val="26"/>
        </w:rPr>
        <w:t xml:space="preserve">Бурлинского района </w:t>
      </w:r>
      <w:r w:rsidR="00626A69" w:rsidRPr="00B4440C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77630B" w:rsidRPr="0077630B" w:rsidRDefault="0077630B" w:rsidP="0077630B">
      <w:pPr>
        <w:rPr>
          <w:rFonts w:ascii="Times New Roman" w:hAnsi="Times New Roman" w:cs="Times New Roman"/>
          <w:b/>
          <w:sz w:val="28"/>
          <w:szCs w:val="28"/>
        </w:rPr>
      </w:pPr>
    </w:p>
    <w:p w:rsidR="0077630B" w:rsidRPr="002B47A8" w:rsidRDefault="00626A69" w:rsidP="002B47A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Hlk95386068"/>
      <w:r w:rsidRPr="0077630B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</w:t>
      </w:r>
      <w:r w:rsidRPr="0077630B">
        <w:rPr>
          <w:rFonts w:ascii="Times New Roman" w:hAnsi="Times New Roman" w:cs="Times New Roman"/>
          <w:sz w:val="26"/>
          <w:szCs w:val="26"/>
        </w:rPr>
        <w:softHyphen/>
        <w:t>ральными законами от 29.12.2012</w:t>
      </w:r>
      <w:r w:rsidR="0077630B">
        <w:rPr>
          <w:rFonts w:ascii="Times New Roman" w:hAnsi="Times New Roman" w:cs="Times New Roman"/>
          <w:sz w:val="26"/>
          <w:szCs w:val="26"/>
        </w:rPr>
        <w:t xml:space="preserve"> г.</w:t>
      </w:r>
      <w:r w:rsidR="00C91D10">
        <w:rPr>
          <w:rFonts w:ascii="Times New Roman" w:hAnsi="Times New Roman" w:cs="Times New Roman"/>
          <w:sz w:val="26"/>
          <w:szCs w:val="26"/>
        </w:rPr>
        <w:t xml:space="preserve"> № 273</w:t>
      </w:r>
      <w:r w:rsidRPr="0077630B">
        <w:rPr>
          <w:rFonts w:ascii="Times New Roman" w:hAnsi="Times New Roman" w:cs="Times New Roman"/>
          <w:sz w:val="26"/>
          <w:szCs w:val="26"/>
        </w:rPr>
        <w:t>-ФЗ «Об образовании в Российской Федерации», от 06.10.1999</w:t>
      </w:r>
      <w:r w:rsidR="0077630B">
        <w:rPr>
          <w:rFonts w:ascii="Times New Roman" w:hAnsi="Times New Roman" w:cs="Times New Roman"/>
          <w:sz w:val="26"/>
          <w:szCs w:val="26"/>
        </w:rPr>
        <w:t xml:space="preserve"> г.</w:t>
      </w:r>
      <w:r w:rsidRPr="0077630B">
        <w:rPr>
          <w:rFonts w:ascii="Times New Roman" w:hAnsi="Times New Roman" w:cs="Times New Roman"/>
          <w:sz w:val="26"/>
          <w:szCs w:val="26"/>
        </w:rPr>
        <w:t xml:space="preserve"> № 184-ФЗ «Об общих принципах организации за</w:t>
      </w:r>
      <w:r w:rsidRPr="0077630B">
        <w:rPr>
          <w:rFonts w:ascii="Times New Roman" w:hAnsi="Times New Roman" w:cs="Times New Roman"/>
          <w:sz w:val="26"/>
          <w:szCs w:val="26"/>
        </w:rPr>
        <w:softHyphen/>
        <w:t>конодательных (предст</w:t>
      </w:r>
      <w:r w:rsidRPr="0077630B">
        <w:rPr>
          <w:rFonts w:ascii="Times New Roman" w:hAnsi="Times New Roman" w:cs="Times New Roman"/>
          <w:sz w:val="26"/>
          <w:szCs w:val="26"/>
        </w:rPr>
        <w:t>а</w:t>
      </w:r>
      <w:r w:rsidRPr="0077630B">
        <w:rPr>
          <w:rFonts w:ascii="Times New Roman" w:hAnsi="Times New Roman" w:cs="Times New Roman"/>
          <w:sz w:val="26"/>
          <w:szCs w:val="26"/>
        </w:rPr>
        <w:t>вительных) и исполнительных органов государ</w:t>
      </w:r>
      <w:r w:rsidRPr="0077630B">
        <w:rPr>
          <w:rFonts w:ascii="Times New Roman" w:hAnsi="Times New Roman" w:cs="Times New Roman"/>
          <w:sz w:val="26"/>
          <w:szCs w:val="26"/>
        </w:rPr>
        <w:softHyphen/>
        <w:t>ственной власти субъектов Росси</w:t>
      </w:r>
      <w:r w:rsidRPr="0077630B">
        <w:rPr>
          <w:rFonts w:ascii="Times New Roman" w:hAnsi="Times New Roman" w:cs="Times New Roman"/>
          <w:sz w:val="26"/>
          <w:szCs w:val="26"/>
        </w:rPr>
        <w:t>й</w:t>
      </w:r>
      <w:r w:rsidRPr="0077630B">
        <w:rPr>
          <w:rFonts w:ascii="Times New Roman" w:hAnsi="Times New Roman" w:cs="Times New Roman"/>
          <w:sz w:val="26"/>
          <w:szCs w:val="26"/>
        </w:rPr>
        <w:t>ской Федерации», от 06.10.2003</w:t>
      </w:r>
      <w:r w:rsidR="0077630B">
        <w:rPr>
          <w:rFonts w:ascii="Times New Roman" w:hAnsi="Times New Roman" w:cs="Times New Roman"/>
          <w:sz w:val="26"/>
          <w:szCs w:val="26"/>
        </w:rPr>
        <w:t xml:space="preserve"> г.</w:t>
      </w:r>
      <w:r w:rsidR="00C91D10">
        <w:rPr>
          <w:rFonts w:ascii="Times New Roman" w:hAnsi="Times New Roman" w:cs="Times New Roman"/>
          <w:sz w:val="26"/>
          <w:szCs w:val="26"/>
        </w:rPr>
        <w:t xml:space="preserve"> № 131-ФЗ</w:t>
      </w:r>
      <w:r w:rsidRPr="0077630B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</w:t>
      </w:r>
      <w:r w:rsidRPr="0077630B">
        <w:rPr>
          <w:rFonts w:ascii="Times New Roman" w:hAnsi="Times New Roman" w:cs="Times New Roman"/>
          <w:sz w:val="26"/>
          <w:szCs w:val="26"/>
        </w:rPr>
        <w:t>е</w:t>
      </w:r>
      <w:r w:rsidRPr="0077630B">
        <w:rPr>
          <w:rFonts w:ascii="Times New Roman" w:hAnsi="Times New Roman" w:cs="Times New Roman"/>
          <w:sz w:val="26"/>
          <w:szCs w:val="26"/>
        </w:rPr>
        <w:t>стного самоуправления в Российской Федерации», законом Алтайского края от 04.09.2013</w:t>
      </w:r>
      <w:r w:rsidR="0077630B">
        <w:rPr>
          <w:rFonts w:ascii="Times New Roman" w:hAnsi="Times New Roman" w:cs="Times New Roman"/>
          <w:sz w:val="26"/>
          <w:szCs w:val="26"/>
        </w:rPr>
        <w:t xml:space="preserve"> г.  </w:t>
      </w:r>
      <w:r w:rsidRPr="0077630B">
        <w:rPr>
          <w:rFonts w:ascii="Times New Roman" w:hAnsi="Times New Roman" w:cs="Times New Roman"/>
          <w:sz w:val="26"/>
          <w:szCs w:val="26"/>
        </w:rPr>
        <w:t xml:space="preserve"> № 56-ЗС «Об образовании в Алтайском крае»</w:t>
      </w:r>
      <w:bookmarkEnd w:id="1"/>
      <w:r w:rsidR="006B5133">
        <w:rPr>
          <w:rFonts w:ascii="Times New Roman" w:hAnsi="Times New Roman" w:cs="Times New Roman"/>
          <w:sz w:val="26"/>
          <w:szCs w:val="26"/>
        </w:rPr>
        <w:t>, Постановлением Администрации Алта</w:t>
      </w:r>
      <w:r w:rsidR="006B5133">
        <w:rPr>
          <w:rFonts w:ascii="Times New Roman" w:hAnsi="Times New Roman" w:cs="Times New Roman"/>
          <w:sz w:val="26"/>
          <w:szCs w:val="26"/>
        </w:rPr>
        <w:t>й</w:t>
      </w:r>
      <w:r w:rsidR="006B5133">
        <w:rPr>
          <w:rFonts w:ascii="Times New Roman" w:hAnsi="Times New Roman" w:cs="Times New Roman"/>
          <w:sz w:val="26"/>
          <w:szCs w:val="26"/>
        </w:rPr>
        <w:t>ского края от 24.01.2014г №</w:t>
      </w:r>
      <w:r w:rsidR="002B47A8">
        <w:rPr>
          <w:rFonts w:ascii="Times New Roman" w:hAnsi="Times New Roman" w:cs="Times New Roman"/>
          <w:sz w:val="26"/>
          <w:szCs w:val="26"/>
        </w:rPr>
        <w:t xml:space="preserve"> </w:t>
      </w:r>
      <w:r w:rsidR="006B5133">
        <w:rPr>
          <w:rFonts w:ascii="Times New Roman" w:hAnsi="Times New Roman" w:cs="Times New Roman"/>
          <w:sz w:val="26"/>
          <w:szCs w:val="26"/>
        </w:rPr>
        <w:t>22 «Об утверждении методики расчета нормативов бю</w:t>
      </w:r>
      <w:r w:rsidR="006B5133">
        <w:rPr>
          <w:rFonts w:ascii="Times New Roman" w:hAnsi="Times New Roman" w:cs="Times New Roman"/>
          <w:sz w:val="26"/>
          <w:szCs w:val="26"/>
        </w:rPr>
        <w:t>д</w:t>
      </w:r>
      <w:r w:rsidR="006B5133">
        <w:rPr>
          <w:rFonts w:ascii="Times New Roman" w:hAnsi="Times New Roman" w:cs="Times New Roman"/>
          <w:sz w:val="26"/>
          <w:szCs w:val="26"/>
        </w:rPr>
        <w:t>жетного финансирования реализации образовательных программ и субвенций из кра</w:t>
      </w:r>
      <w:r w:rsidR="006B5133">
        <w:rPr>
          <w:rFonts w:ascii="Times New Roman" w:hAnsi="Times New Roman" w:cs="Times New Roman"/>
          <w:sz w:val="26"/>
          <w:szCs w:val="26"/>
        </w:rPr>
        <w:t>е</w:t>
      </w:r>
      <w:r w:rsidR="006B5133">
        <w:rPr>
          <w:rFonts w:ascii="Times New Roman" w:hAnsi="Times New Roman" w:cs="Times New Roman"/>
          <w:sz w:val="26"/>
          <w:szCs w:val="26"/>
        </w:rPr>
        <w:t>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</w:t>
      </w:r>
      <w:r w:rsidR="006B5133">
        <w:rPr>
          <w:rFonts w:ascii="Times New Roman" w:hAnsi="Times New Roman" w:cs="Times New Roman"/>
          <w:sz w:val="26"/>
          <w:szCs w:val="26"/>
        </w:rPr>
        <w:t>о</w:t>
      </w:r>
      <w:r w:rsidR="006B5133">
        <w:rPr>
          <w:rFonts w:ascii="Times New Roman" w:hAnsi="Times New Roman" w:cs="Times New Roman"/>
          <w:sz w:val="26"/>
          <w:szCs w:val="26"/>
        </w:rPr>
        <w:t>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края», Постановлением Правительства Алтайского края от 26.05.2020г № 240 «О внесении изменений в постановление Адм</w:t>
      </w:r>
      <w:r w:rsidR="006B5133">
        <w:rPr>
          <w:rFonts w:ascii="Times New Roman" w:hAnsi="Times New Roman" w:cs="Times New Roman"/>
          <w:sz w:val="26"/>
          <w:szCs w:val="26"/>
        </w:rPr>
        <w:t>и</w:t>
      </w:r>
      <w:r w:rsidR="006B5133">
        <w:rPr>
          <w:rFonts w:ascii="Times New Roman" w:hAnsi="Times New Roman" w:cs="Times New Roman"/>
          <w:sz w:val="26"/>
          <w:szCs w:val="26"/>
        </w:rPr>
        <w:t xml:space="preserve">нистрации Алтайского края от </w:t>
      </w:r>
      <w:r w:rsidR="006B5133" w:rsidRPr="002B47A8">
        <w:rPr>
          <w:rFonts w:ascii="Times New Roman" w:hAnsi="Times New Roman" w:cs="Times New Roman"/>
          <w:color w:val="auto"/>
          <w:sz w:val="26"/>
          <w:szCs w:val="26"/>
        </w:rPr>
        <w:t>24.01.2014 №22»</w:t>
      </w:r>
      <w:r w:rsidR="002B47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DC33BD" w:rsidRPr="0077630B" w:rsidRDefault="00626A69" w:rsidP="00B4440C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7630B">
        <w:rPr>
          <w:rFonts w:ascii="Times New Roman" w:hAnsi="Times New Roman" w:cs="Times New Roman"/>
          <w:caps/>
          <w:sz w:val="26"/>
          <w:szCs w:val="26"/>
        </w:rPr>
        <w:t>п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о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с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т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а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н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о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в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л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я</w:t>
      </w:r>
      <w:r w:rsidR="0077630B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7630B">
        <w:rPr>
          <w:rFonts w:ascii="Times New Roman" w:hAnsi="Times New Roman" w:cs="Times New Roman"/>
          <w:caps/>
          <w:sz w:val="26"/>
          <w:szCs w:val="26"/>
        </w:rPr>
        <w:t>ю:</w:t>
      </w:r>
    </w:p>
    <w:p w:rsidR="00DC33BD" w:rsidRPr="0077630B" w:rsidRDefault="00626A69" w:rsidP="00B4440C">
      <w:pPr>
        <w:pStyle w:val="23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</w:pPr>
      <w:r w:rsidRPr="0077630B">
        <w:t>Утвердить прилагаемую методику расчета нормативов бюджетного финанс</w:t>
      </w:r>
      <w:r w:rsidRPr="0077630B">
        <w:t>и</w:t>
      </w:r>
      <w:r w:rsidRPr="0077630B">
        <w:t>рования реализации образовательных программ и субвенций из кра</w:t>
      </w:r>
      <w:r w:rsidRPr="0077630B">
        <w:softHyphen/>
        <w:t>евого бюджета бю</w:t>
      </w:r>
      <w:r w:rsidRPr="0077630B">
        <w:t>д</w:t>
      </w:r>
      <w:r w:rsidRPr="0077630B">
        <w:t>жетам муниципал</w:t>
      </w:r>
      <w:r w:rsidR="00F17669">
        <w:t xml:space="preserve">ьных районов </w:t>
      </w:r>
      <w:r w:rsidRPr="0077630B">
        <w:t xml:space="preserve"> на обеспечение государственных гарантий ре</w:t>
      </w:r>
      <w:r w:rsidRPr="0077630B">
        <w:t>а</w:t>
      </w:r>
      <w:r w:rsidRPr="0077630B">
        <w:t>лизации прав на получение об</w:t>
      </w:r>
      <w:r w:rsidRPr="0077630B">
        <w:softHyphen/>
        <w:t>щедоступного и бесплатного дошкольного, начального общего, основного общего, среднего общего образования в общеобразовательных о</w:t>
      </w:r>
      <w:r w:rsidRPr="0077630B">
        <w:t>р</w:t>
      </w:r>
      <w:r w:rsidRPr="0077630B">
        <w:t>ганизаци</w:t>
      </w:r>
      <w:r w:rsidRPr="0077630B">
        <w:softHyphen/>
        <w:t>ях, обеспечение дополнительного образования детей в общеобразовательных орган</w:t>
      </w:r>
      <w:r w:rsidRPr="0077630B">
        <w:t>и</w:t>
      </w:r>
      <w:r w:rsidRPr="0077630B">
        <w:t xml:space="preserve">зациях </w:t>
      </w:r>
      <w:r w:rsidR="000F645D" w:rsidRPr="0077630B">
        <w:t xml:space="preserve">Бурлинского района </w:t>
      </w:r>
      <w:r w:rsidRPr="0077630B">
        <w:t>Алтайского края.</w:t>
      </w:r>
    </w:p>
    <w:p w:rsidR="00DC33BD" w:rsidRPr="0077630B" w:rsidRDefault="000F645D" w:rsidP="00B4440C">
      <w:pPr>
        <w:pStyle w:val="23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</w:pPr>
      <w:r w:rsidRPr="0077630B">
        <w:t xml:space="preserve">Комитету по образованию Администрации Бурлинского района Алтайского </w:t>
      </w:r>
      <w:r w:rsidRPr="0077630B">
        <w:lastRenderedPageBreak/>
        <w:t>края</w:t>
      </w:r>
      <w:r w:rsidR="006E1C22">
        <w:t xml:space="preserve"> утвердить размеры нормативов бюджетного финансирования реализации образ</w:t>
      </w:r>
      <w:r w:rsidR="006E1C22">
        <w:t>о</w:t>
      </w:r>
      <w:r w:rsidR="006E1C22">
        <w:t>вательных программ в общеобразовательных организациях Бурлинского</w:t>
      </w:r>
      <w:r w:rsidR="006B5133">
        <w:t xml:space="preserve"> </w:t>
      </w:r>
      <w:r w:rsidR="006E1C22">
        <w:t>района</w:t>
      </w:r>
      <w:r w:rsidR="00F5142B">
        <w:t>,</w:t>
      </w:r>
      <w:r w:rsidR="006E1C22">
        <w:t xml:space="preserve"> </w:t>
      </w:r>
      <w:r w:rsidR="00E56182" w:rsidRPr="0077630B">
        <w:t>пр</w:t>
      </w:r>
      <w:r w:rsidR="00E56182" w:rsidRPr="0077630B">
        <w:t>и</w:t>
      </w:r>
      <w:r w:rsidR="00E56182" w:rsidRPr="0077630B">
        <w:t>нять нормативные правовые акты, устанавливающие порядок расчета объ</w:t>
      </w:r>
      <w:r w:rsidR="00E56182" w:rsidRPr="0077630B">
        <w:t>е</w:t>
      </w:r>
      <w:r w:rsidR="00E56182" w:rsidRPr="0077630B">
        <w:t>мов средств, выделяемых на финансирование</w:t>
      </w:r>
      <w:r w:rsidR="00F17669">
        <w:t xml:space="preserve"> муниципальных</w:t>
      </w:r>
      <w:r w:rsidR="00E56182" w:rsidRPr="0077630B">
        <w:t xml:space="preserve"> общеобразов</w:t>
      </w:r>
      <w:r w:rsidR="00E56182" w:rsidRPr="0077630B">
        <w:t>а</w:t>
      </w:r>
      <w:r w:rsidR="00E56182" w:rsidRPr="0077630B">
        <w:t>тельных организаций, на основе принципов нормативного бюджетного финансир</w:t>
      </w:r>
      <w:r w:rsidR="00E56182" w:rsidRPr="0077630B">
        <w:t>о</w:t>
      </w:r>
      <w:r w:rsidR="00E56182" w:rsidRPr="0077630B">
        <w:t>вания.</w:t>
      </w:r>
    </w:p>
    <w:p w:rsidR="00584F0E" w:rsidRPr="00533BE8" w:rsidRDefault="00E56182" w:rsidP="00533BE8">
      <w:pPr>
        <w:pStyle w:val="23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</w:pPr>
      <w:r w:rsidRPr="0077630B">
        <w:t>Признать утратившим с</w:t>
      </w:r>
      <w:r w:rsidR="00090A1D" w:rsidRPr="0077630B">
        <w:t>илу</w:t>
      </w:r>
      <w:r w:rsidRPr="0077630B">
        <w:t xml:space="preserve"> постановлени</w:t>
      </w:r>
      <w:r w:rsidR="00533BE8">
        <w:t>е</w:t>
      </w:r>
      <w:r w:rsidRPr="0077630B">
        <w:t xml:space="preserve"> Администрации Бурлинского ра</w:t>
      </w:r>
      <w:r w:rsidRPr="0077630B">
        <w:t>й</w:t>
      </w:r>
      <w:r w:rsidRPr="0077630B">
        <w:t>она</w:t>
      </w:r>
      <w:r w:rsidR="00533BE8">
        <w:t xml:space="preserve"> </w:t>
      </w:r>
      <w:r w:rsidR="007B0986" w:rsidRPr="00533BE8">
        <w:t xml:space="preserve">от </w:t>
      </w:r>
      <w:r w:rsidR="00CA48C3">
        <w:t>09</w:t>
      </w:r>
      <w:r w:rsidR="007B0986" w:rsidRPr="00533BE8">
        <w:t>.0</w:t>
      </w:r>
      <w:r w:rsidR="00CA48C3">
        <w:t>2</w:t>
      </w:r>
      <w:r w:rsidR="007B0986" w:rsidRPr="00533BE8">
        <w:t>.20</w:t>
      </w:r>
      <w:r w:rsidR="0054082C">
        <w:t>2</w:t>
      </w:r>
      <w:r w:rsidR="00CA48C3">
        <w:t>1</w:t>
      </w:r>
      <w:r w:rsidR="007B0986" w:rsidRPr="00533BE8">
        <w:t xml:space="preserve">г. № </w:t>
      </w:r>
      <w:r w:rsidR="00CA48C3">
        <w:t>25</w:t>
      </w:r>
      <w:r w:rsidR="004C0559" w:rsidRPr="00533BE8">
        <w:t xml:space="preserve"> «Об утверждении методики</w:t>
      </w:r>
      <w:r w:rsidR="00584F0E" w:rsidRPr="00533BE8">
        <w:t xml:space="preserve"> расчета </w:t>
      </w:r>
      <w:r w:rsidR="007B0986" w:rsidRPr="00533BE8">
        <w:t>нормативов бюдже</w:t>
      </w:r>
      <w:r w:rsidR="007B0986" w:rsidRPr="00533BE8">
        <w:t>т</w:t>
      </w:r>
      <w:r w:rsidR="007B0986" w:rsidRPr="00533BE8">
        <w:t>ного</w:t>
      </w:r>
      <w:r w:rsidR="00584F0E" w:rsidRPr="00533BE8">
        <w:t xml:space="preserve"> финансирования</w:t>
      </w:r>
      <w:r w:rsidR="007B0986" w:rsidRPr="00533BE8">
        <w:t xml:space="preserve"> реализации </w:t>
      </w:r>
      <w:r w:rsidR="00584F0E" w:rsidRPr="00533BE8">
        <w:t xml:space="preserve"> образовательных программ и субвенций из краевого бю</w:t>
      </w:r>
      <w:r w:rsidR="00584F0E" w:rsidRPr="00533BE8">
        <w:t>д</w:t>
      </w:r>
      <w:r w:rsidR="00584F0E" w:rsidRPr="00533BE8">
        <w:t>жета бюджетам муниципальных районов на обеспечение государственных гарантий</w:t>
      </w:r>
      <w:r w:rsidR="00584F0E" w:rsidRPr="00533BE8">
        <w:rPr>
          <w:color w:val="FF0000"/>
        </w:rPr>
        <w:t xml:space="preserve"> </w:t>
      </w:r>
      <w:r w:rsidR="00584F0E" w:rsidRPr="00533BE8">
        <w:t>реализации прав на получение общедоступного и бесплатного д</w:t>
      </w:r>
      <w:r w:rsidR="00584F0E" w:rsidRPr="00533BE8">
        <w:t>о</w:t>
      </w:r>
      <w:r w:rsidR="00584F0E" w:rsidRPr="00533BE8">
        <w:t>школьного, начального общего,</w:t>
      </w:r>
      <w:r w:rsidR="000D2E69" w:rsidRPr="00533BE8">
        <w:t xml:space="preserve"> </w:t>
      </w:r>
      <w:r w:rsidR="00584F0E" w:rsidRPr="00533BE8">
        <w:t>основного общего, среднего общего образования в общеобразовательных орг</w:t>
      </w:r>
      <w:r w:rsidR="00584F0E" w:rsidRPr="00533BE8">
        <w:t>а</w:t>
      </w:r>
      <w:r w:rsidR="00584F0E" w:rsidRPr="00533BE8">
        <w:t>низациях,</w:t>
      </w:r>
      <w:r w:rsidR="000D2E69" w:rsidRPr="00533BE8">
        <w:t xml:space="preserve"> </w:t>
      </w:r>
      <w:r w:rsidR="00584F0E" w:rsidRPr="00533BE8">
        <w:t>обеспечение дополнительного образования детей в общеобразовательных о</w:t>
      </w:r>
      <w:r w:rsidR="00584F0E" w:rsidRPr="00533BE8">
        <w:t>р</w:t>
      </w:r>
      <w:r w:rsidR="00584F0E" w:rsidRPr="00533BE8">
        <w:t>ганизациях Бур</w:t>
      </w:r>
      <w:r w:rsidR="00012172" w:rsidRPr="00533BE8">
        <w:t>линского района Алтайского края</w:t>
      </w:r>
      <w:r w:rsidR="002B47A8">
        <w:t>»</w:t>
      </w:r>
      <w:r w:rsidR="00012172" w:rsidRPr="00533BE8">
        <w:t>.</w:t>
      </w:r>
      <w:r w:rsidR="004C0559" w:rsidRPr="00533BE8">
        <w:t xml:space="preserve">   </w:t>
      </w:r>
    </w:p>
    <w:p w:rsidR="0077630B" w:rsidRPr="00584F0E" w:rsidRDefault="004C0559" w:rsidP="006E1C22">
      <w:pPr>
        <w:pStyle w:val="a8"/>
        <w:spacing w:line="240" w:lineRule="auto"/>
        <w:ind w:left="20" w:right="20"/>
      </w:pPr>
      <w:r w:rsidRPr="00267049">
        <w:rPr>
          <w:color w:val="FF0000"/>
          <w:sz w:val="26"/>
          <w:szCs w:val="26"/>
        </w:rPr>
        <w:t xml:space="preserve">  </w:t>
      </w:r>
      <w:r w:rsidR="00584F0E" w:rsidRPr="00267049">
        <w:rPr>
          <w:color w:val="FF0000"/>
          <w:sz w:val="26"/>
          <w:szCs w:val="26"/>
        </w:rPr>
        <w:t xml:space="preserve">         </w:t>
      </w:r>
      <w:r w:rsidR="00584F0E" w:rsidRPr="00267049">
        <w:rPr>
          <w:sz w:val="26"/>
          <w:szCs w:val="26"/>
        </w:rPr>
        <w:t>4.</w:t>
      </w:r>
      <w:r w:rsidRPr="00267049">
        <w:rPr>
          <w:color w:val="FF0000"/>
          <w:sz w:val="26"/>
          <w:szCs w:val="26"/>
        </w:rPr>
        <w:t xml:space="preserve">  </w:t>
      </w:r>
      <w:r w:rsidR="00626A69" w:rsidRPr="00267049">
        <w:rPr>
          <w:spacing w:val="-4"/>
          <w:sz w:val="26"/>
          <w:szCs w:val="26"/>
        </w:rPr>
        <w:t>Контроль за исполнением настоящего постановления возложи</w:t>
      </w:r>
      <w:r w:rsidR="00FF6A31" w:rsidRPr="00267049">
        <w:rPr>
          <w:spacing w:val="-4"/>
          <w:sz w:val="26"/>
          <w:szCs w:val="26"/>
        </w:rPr>
        <w:t xml:space="preserve">ть на </w:t>
      </w:r>
      <w:r w:rsidR="00C96DB5" w:rsidRPr="00267049">
        <w:rPr>
          <w:spacing w:val="-4"/>
          <w:sz w:val="26"/>
          <w:szCs w:val="26"/>
        </w:rPr>
        <w:t>председ</w:t>
      </w:r>
      <w:r w:rsidR="00C96DB5" w:rsidRPr="00267049">
        <w:rPr>
          <w:spacing w:val="-4"/>
          <w:sz w:val="26"/>
          <w:szCs w:val="26"/>
        </w:rPr>
        <w:t>а</w:t>
      </w:r>
      <w:r w:rsidR="00C96DB5" w:rsidRPr="00267049">
        <w:rPr>
          <w:spacing w:val="-4"/>
          <w:sz w:val="26"/>
          <w:szCs w:val="26"/>
        </w:rPr>
        <w:t>теля комит</w:t>
      </w:r>
      <w:r w:rsidR="00090A1D" w:rsidRPr="00267049">
        <w:rPr>
          <w:spacing w:val="-4"/>
          <w:sz w:val="26"/>
          <w:szCs w:val="26"/>
        </w:rPr>
        <w:t>ета по образованию</w:t>
      </w:r>
      <w:r w:rsidR="00A45D40">
        <w:rPr>
          <w:spacing w:val="-4"/>
          <w:sz w:val="26"/>
          <w:szCs w:val="26"/>
        </w:rPr>
        <w:t xml:space="preserve"> Администрации района</w:t>
      </w:r>
      <w:r w:rsidR="00C91D10" w:rsidRPr="00267049">
        <w:rPr>
          <w:spacing w:val="-4"/>
          <w:sz w:val="26"/>
          <w:szCs w:val="26"/>
        </w:rPr>
        <w:t xml:space="preserve"> </w:t>
      </w:r>
      <w:r w:rsidR="006E1C22">
        <w:rPr>
          <w:spacing w:val="-4"/>
          <w:sz w:val="26"/>
          <w:szCs w:val="26"/>
        </w:rPr>
        <w:t>Н.В. Малышко.</w:t>
      </w:r>
    </w:p>
    <w:p w:rsidR="0077630B" w:rsidRDefault="0077630B" w:rsidP="0077630B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right="20" w:firstLine="0"/>
        <w:jc w:val="both"/>
      </w:pPr>
    </w:p>
    <w:p w:rsidR="002B47A8" w:rsidRPr="0077630B" w:rsidRDefault="002B47A8" w:rsidP="0077630B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right="20" w:firstLine="0"/>
        <w:jc w:val="both"/>
      </w:pPr>
    </w:p>
    <w:p w:rsidR="00DC33BD" w:rsidRDefault="002B47A8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>
        <w:t>Глава</w:t>
      </w:r>
      <w:r w:rsidR="0077630B">
        <w:t xml:space="preserve"> </w:t>
      </w:r>
      <w:r w:rsidR="00C96DB5" w:rsidRPr="0077630B">
        <w:t>района</w:t>
      </w:r>
      <w:r w:rsidR="0077630B">
        <w:t xml:space="preserve">                                                                      </w:t>
      </w:r>
      <w:r>
        <w:t xml:space="preserve">   </w:t>
      </w:r>
      <w:r w:rsidR="0077630B">
        <w:t xml:space="preserve"> </w:t>
      </w:r>
      <w:r w:rsidR="001D0E0A">
        <w:t xml:space="preserve"> </w:t>
      </w:r>
      <w:r w:rsidR="00B4440C">
        <w:t xml:space="preserve">                      </w:t>
      </w:r>
      <w:r w:rsidR="0077630B">
        <w:t>С.А. Давыде</w:t>
      </w:r>
      <w:r w:rsidR="0077630B">
        <w:t>н</w:t>
      </w:r>
      <w:r w:rsidR="0077630B">
        <w:t>ко</w:t>
      </w:r>
    </w:p>
    <w:p w:rsidR="00B4440C" w:rsidRPr="0077630B" w:rsidRDefault="00B4440C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</w:p>
    <w:p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</w:p>
    <w:p w:rsidR="00C96DB5" w:rsidRPr="001D0E0A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aps/>
        </w:rPr>
      </w:pPr>
      <w:r w:rsidRPr="001D0E0A">
        <w:rPr>
          <w:caps/>
        </w:rPr>
        <w:t>Согласовано</w:t>
      </w:r>
    </w:p>
    <w:p w:rsidR="00C96DB5" w:rsidRPr="00584F0E" w:rsidRDefault="00C96DB5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  <w:r w:rsidRPr="00584F0E">
        <w:rPr>
          <w:color w:val="auto"/>
        </w:rPr>
        <w:t>Заместитель главы Администрации</w:t>
      </w:r>
    </w:p>
    <w:p w:rsidR="00C96DB5" w:rsidRDefault="00C96DB5" w:rsidP="00CA48C3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  <w:r w:rsidRPr="00584F0E">
        <w:rPr>
          <w:color w:val="auto"/>
        </w:rPr>
        <w:t>района__</w:t>
      </w:r>
      <w:r w:rsidR="00F5142B">
        <w:rPr>
          <w:color w:val="auto"/>
        </w:rPr>
        <w:t xml:space="preserve">                         </w:t>
      </w:r>
      <w:r w:rsidR="00B42D3E">
        <w:rPr>
          <w:color w:val="auto"/>
        </w:rPr>
        <w:t xml:space="preserve">    </w:t>
      </w:r>
      <w:r w:rsidRPr="00584F0E">
        <w:rPr>
          <w:color w:val="auto"/>
        </w:rPr>
        <w:t xml:space="preserve"> Н.Д.</w:t>
      </w:r>
      <w:r w:rsidR="00B074CE">
        <w:rPr>
          <w:color w:val="auto"/>
        </w:rPr>
        <w:t xml:space="preserve"> </w:t>
      </w:r>
      <w:r w:rsidRPr="00584F0E">
        <w:rPr>
          <w:color w:val="auto"/>
        </w:rPr>
        <w:t>Захарюта</w:t>
      </w:r>
    </w:p>
    <w:p w:rsidR="00584F0E" w:rsidRDefault="00584F0E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</w:p>
    <w:p w:rsidR="00603CC4" w:rsidRDefault="00CA48C3" w:rsidP="00603CC4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  <w:r>
        <w:rPr>
          <w:color w:val="auto"/>
        </w:rPr>
        <w:t>П</w:t>
      </w:r>
      <w:r w:rsidR="00603CC4">
        <w:rPr>
          <w:color w:val="auto"/>
        </w:rPr>
        <w:t>редседател</w:t>
      </w:r>
      <w:r>
        <w:rPr>
          <w:color w:val="auto"/>
        </w:rPr>
        <w:t>ь</w:t>
      </w:r>
      <w:r w:rsidR="00603CC4">
        <w:rPr>
          <w:color w:val="auto"/>
        </w:rPr>
        <w:t xml:space="preserve"> комитета по образованию</w:t>
      </w:r>
    </w:p>
    <w:p w:rsidR="00603CC4" w:rsidRPr="00584F0E" w:rsidRDefault="00603CC4" w:rsidP="00603CC4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  <w:r>
        <w:rPr>
          <w:color w:val="auto"/>
        </w:rPr>
        <w:t>Администрации района</w:t>
      </w:r>
    </w:p>
    <w:p w:rsidR="00603CC4" w:rsidRDefault="00603CC4" w:rsidP="00603CC4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  <w:r w:rsidRPr="00584F0E">
        <w:rPr>
          <w:color w:val="auto"/>
        </w:rPr>
        <w:t>_________________</w:t>
      </w:r>
      <w:r>
        <w:rPr>
          <w:color w:val="auto"/>
        </w:rPr>
        <w:t xml:space="preserve"> </w:t>
      </w:r>
      <w:r w:rsidR="00CA48C3">
        <w:rPr>
          <w:color w:val="auto"/>
        </w:rPr>
        <w:t xml:space="preserve">            </w:t>
      </w:r>
      <w:r w:rsidR="00B074CE">
        <w:rPr>
          <w:color w:val="auto"/>
        </w:rPr>
        <w:t>Н.В. Малышко</w:t>
      </w:r>
    </w:p>
    <w:p w:rsidR="00603CC4" w:rsidRDefault="00603CC4" w:rsidP="00603CC4">
      <w:pPr>
        <w:pStyle w:val="23"/>
        <w:shd w:val="clear" w:color="auto" w:fill="auto"/>
        <w:spacing w:before="0" w:after="0" w:line="240" w:lineRule="auto"/>
        <w:ind w:left="20" w:firstLine="0"/>
        <w:jc w:val="both"/>
        <w:rPr>
          <w:color w:val="auto"/>
        </w:rPr>
      </w:pPr>
    </w:p>
    <w:p w:rsidR="00C96DB5" w:rsidRPr="0077630B" w:rsidRDefault="00B074CE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>
        <w:t xml:space="preserve">И. </w:t>
      </w:r>
      <w:r w:rsidR="00A97CC3">
        <w:t xml:space="preserve">о </w:t>
      </w:r>
      <w:r w:rsidR="00F0404B">
        <w:t>п</w:t>
      </w:r>
      <w:r w:rsidR="00C96DB5" w:rsidRPr="0077630B">
        <w:t>редседател</w:t>
      </w:r>
      <w:r w:rsidR="00F0404B">
        <w:t>я</w:t>
      </w:r>
      <w:r w:rsidR="00C96DB5" w:rsidRPr="0077630B">
        <w:t xml:space="preserve"> комитета по финансам</w:t>
      </w:r>
      <w:r w:rsidR="001D0E0A">
        <w:t>,</w:t>
      </w:r>
    </w:p>
    <w:p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налоговой и кредитной политике</w:t>
      </w:r>
    </w:p>
    <w:p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Администрации района</w:t>
      </w:r>
    </w:p>
    <w:p w:rsidR="00C96DB5" w:rsidRPr="0077630B" w:rsidRDefault="00C96DB5" w:rsidP="0077630B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__________</w:t>
      </w:r>
      <w:r w:rsidR="001D0E0A">
        <w:t>_____</w:t>
      </w:r>
      <w:r w:rsidRPr="0077630B">
        <w:t xml:space="preserve">_  </w:t>
      </w:r>
      <w:r w:rsidR="00B074CE">
        <w:t xml:space="preserve">             Л.Н. Жакулина</w:t>
      </w:r>
    </w:p>
    <w:p w:rsidR="001D0E0A" w:rsidRDefault="001D0E0A" w:rsidP="0077630B">
      <w:pPr>
        <w:pStyle w:val="23"/>
        <w:shd w:val="clear" w:color="auto" w:fill="auto"/>
        <w:spacing w:before="0" w:after="0" w:line="240" w:lineRule="auto"/>
        <w:ind w:left="20" w:firstLine="0"/>
        <w:jc w:val="both"/>
      </w:pPr>
    </w:p>
    <w:p w:rsidR="00603CC4" w:rsidRPr="0077630B" w:rsidRDefault="00533BE8" w:rsidP="00603CC4">
      <w:pPr>
        <w:pStyle w:val="23"/>
        <w:shd w:val="clear" w:color="auto" w:fill="auto"/>
        <w:spacing w:before="0" w:after="0" w:line="240" w:lineRule="auto"/>
        <w:ind w:left="20" w:firstLine="0"/>
        <w:jc w:val="both"/>
      </w:pPr>
      <w:r>
        <w:t>Н</w:t>
      </w:r>
      <w:r w:rsidR="00603CC4">
        <w:t>ачальник контрольно-правового отдела</w:t>
      </w:r>
    </w:p>
    <w:p w:rsidR="00603CC4" w:rsidRPr="0077630B" w:rsidRDefault="00603CC4" w:rsidP="00603CC4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Администрации района</w:t>
      </w:r>
    </w:p>
    <w:p w:rsidR="00603CC4" w:rsidRPr="0077630B" w:rsidRDefault="00603CC4" w:rsidP="00603CC4">
      <w:pPr>
        <w:pStyle w:val="23"/>
        <w:shd w:val="clear" w:color="auto" w:fill="auto"/>
        <w:spacing w:before="0" w:after="0" w:line="240" w:lineRule="auto"/>
        <w:ind w:firstLine="0"/>
        <w:jc w:val="both"/>
      </w:pPr>
      <w:r w:rsidRPr="0077630B">
        <w:t>__________</w:t>
      </w:r>
      <w:r>
        <w:t xml:space="preserve">______  </w:t>
      </w:r>
      <w:r w:rsidR="00B074CE">
        <w:t xml:space="preserve">            </w:t>
      </w:r>
      <w:r w:rsidR="0010543C">
        <w:t>Т.А. Ломаная</w:t>
      </w:r>
    </w:p>
    <w:p w:rsidR="004C0559" w:rsidRDefault="004C0559" w:rsidP="00603CC4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371FE2" w:rsidRDefault="00371FE2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4C0559" w:rsidRDefault="004C0559" w:rsidP="006263D1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left="6120" w:firstLine="0"/>
      </w:pPr>
    </w:p>
    <w:p w:rsidR="00B42D3E" w:rsidRDefault="00B42D3E" w:rsidP="006B5133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firstLine="0"/>
      </w:pPr>
    </w:p>
    <w:p w:rsidR="006B5133" w:rsidRDefault="006B5133" w:rsidP="006B5133">
      <w:pPr>
        <w:pStyle w:val="23"/>
        <w:shd w:val="clear" w:color="auto" w:fill="auto"/>
        <w:tabs>
          <w:tab w:val="left" w:pos="8985"/>
        </w:tabs>
        <w:spacing w:before="0" w:after="0" w:line="240" w:lineRule="auto"/>
        <w:ind w:firstLine="0"/>
      </w:pPr>
    </w:p>
    <w:p w:rsidR="00DC33BD" w:rsidRPr="002B47A8" w:rsidRDefault="00626A69" w:rsidP="002B47A8">
      <w:pPr>
        <w:pStyle w:val="23"/>
        <w:shd w:val="clear" w:color="auto" w:fill="auto"/>
        <w:tabs>
          <w:tab w:val="left" w:pos="9639"/>
        </w:tabs>
        <w:spacing w:before="0" w:after="0" w:line="240" w:lineRule="auto"/>
        <w:ind w:left="6120" w:firstLine="0"/>
        <w:rPr>
          <w:sz w:val="22"/>
          <w:szCs w:val="22"/>
        </w:rPr>
      </w:pPr>
      <w:r w:rsidRPr="002B47A8">
        <w:rPr>
          <w:sz w:val="22"/>
          <w:szCs w:val="22"/>
        </w:rPr>
        <w:lastRenderedPageBreak/>
        <w:t>УТВЕРЖДЕНА</w:t>
      </w:r>
      <w:r w:rsidR="006263D1" w:rsidRPr="002B47A8">
        <w:rPr>
          <w:sz w:val="22"/>
          <w:szCs w:val="22"/>
        </w:rPr>
        <w:t xml:space="preserve"> </w:t>
      </w:r>
    </w:p>
    <w:p w:rsidR="00A435B7" w:rsidRPr="002B47A8" w:rsidRDefault="002B47A8" w:rsidP="002B47A8">
      <w:pPr>
        <w:pStyle w:val="23"/>
        <w:shd w:val="clear" w:color="auto" w:fill="auto"/>
        <w:tabs>
          <w:tab w:val="left" w:pos="9639"/>
        </w:tabs>
        <w:spacing w:before="0" w:after="0" w:line="240" w:lineRule="auto"/>
        <w:ind w:left="6120" w:right="60" w:firstLine="0"/>
        <w:rPr>
          <w:sz w:val="22"/>
          <w:szCs w:val="22"/>
        </w:rPr>
      </w:pPr>
      <w:r w:rsidRPr="002B47A8">
        <w:rPr>
          <w:sz w:val="22"/>
          <w:szCs w:val="22"/>
        </w:rPr>
        <w:t>П</w:t>
      </w:r>
      <w:r w:rsidR="00626A69" w:rsidRPr="002B47A8">
        <w:rPr>
          <w:sz w:val="22"/>
          <w:szCs w:val="22"/>
        </w:rPr>
        <w:t>остановлением</w:t>
      </w:r>
      <w:r w:rsidRPr="002B47A8">
        <w:rPr>
          <w:sz w:val="22"/>
          <w:szCs w:val="22"/>
        </w:rPr>
        <w:t xml:space="preserve"> </w:t>
      </w:r>
      <w:r w:rsidR="00626A69" w:rsidRPr="002B47A8">
        <w:rPr>
          <w:sz w:val="22"/>
          <w:szCs w:val="22"/>
        </w:rPr>
        <w:t>Администрации</w:t>
      </w:r>
      <w:r w:rsidRPr="002B47A8">
        <w:rPr>
          <w:sz w:val="22"/>
          <w:szCs w:val="22"/>
        </w:rPr>
        <w:t xml:space="preserve"> </w:t>
      </w:r>
      <w:r w:rsidR="0015140D" w:rsidRPr="002B47A8">
        <w:rPr>
          <w:sz w:val="22"/>
          <w:szCs w:val="22"/>
        </w:rPr>
        <w:t>Бу</w:t>
      </w:r>
      <w:r w:rsidR="0015140D" w:rsidRPr="002B47A8">
        <w:rPr>
          <w:sz w:val="22"/>
          <w:szCs w:val="22"/>
        </w:rPr>
        <w:t>р</w:t>
      </w:r>
      <w:r w:rsidR="0015140D" w:rsidRPr="002B47A8">
        <w:rPr>
          <w:sz w:val="22"/>
          <w:szCs w:val="22"/>
        </w:rPr>
        <w:t>линск</w:t>
      </w:r>
      <w:r w:rsidR="00782C07" w:rsidRPr="002B47A8">
        <w:rPr>
          <w:sz w:val="22"/>
          <w:szCs w:val="22"/>
        </w:rPr>
        <w:t xml:space="preserve">ого </w:t>
      </w:r>
      <w:r w:rsidR="00090A1D" w:rsidRPr="002B47A8">
        <w:rPr>
          <w:sz w:val="22"/>
          <w:szCs w:val="22"/>
        </w:rPr>
        <w:t>района</w:t>
      </w:r>
      <w:r w:rsidRPr="002B47A8">
        <w:rPr>
          <w:sz w:val="22"/>
          <w:szCs w:val="22"/>
        </w:rPr>
        <w:t xml:space="preserve"> </w:t>
      </w:r>
      <w:r w:rsidR="00A435B7" w:rsidRPr="002B47A8">
        <w:rPr>
          <w:sz w:val="22"/>
          <w:szCs w:val="22"/>
        </w:rPr>
        <w:t>Алта</w:t>
      </w:r>
      <w:r w:rsidR="00A435B7" w:rsidRPr="002B47A8">
        <w:rPr>
          <w:sz w:val="22"/>
          <w:szCs w:val="22"/>
        </w:rPr>
        <w:t>й</w:t>
      </w:r>
      <w:r w:rsidR="00A435B7" w:rsidRPr="002B47A8">
        <w:rPr>
          <w:sz w:val="22"/>
          <w:szCs w:val="22"/>
        </w:rPr>
        <w:t>ского края</w:t>
      </w:r>
    </w:p>
    <w:p w:rsidR="00A435B7" w:rsidRPr="002B47A8" w:rsidRDefault="007C51D5" w:rsidP="002B47A8">
      <w:pPr>
        <w:pStyle w:val="23"/>
        <w:shd w:val="clear" w:color="auto" w:fill="auto"/>
        <w:tabs>
          <w:tab w:val="left" w:pos="9639"/>
        </w:tabs>
        <w:spacing w:before="0" w:after="0" w:line="240" w:lineRule="auto"/>
        <w:ind w:left="6120" w:right="60" w:firstLine="0"/>
        <w:rPr>
          <w:sz w:val="22"/>
          <w:szCs w:val="22"/>
        </w:rPr>
      </w:pPr>
      <w:r w:rsidRPr="002B47A8">
        <w:rPr>
          <w:sz w:val="22"/>
          <w:szCs w:val="22"/>
        </w:rPr>
        <w:t xml:space="preserve">от </w:t>
      </w:r>
      <w:r w:rsidR="00371FE2">
        <w:rPr>
          <w:sz w:val="22"/>
          <w:szCs w:val="22"/>
        </w:rPr>
        <w:t xml:space="preserve">17 </w:t>
      </w:r>
      <w:r w:rsidR="00A97CC3" w:rsidRPr="002B47A8">
        <w:rPr>
          <w:sz w:val="22"/>
          <w:szCs w:val="22"/>
        </w:rPr>
        <w:t xml:space="preserve">февраля </w:t>
      </w:r>
      <w:r w:rsidR="00C91D10" w:rsidRPr="002B47A8">
        <w:rPr>
          <w:sz w:val="22"/>
          <w:szCs w:val="22"/>
        </w:rPr>
        <w:t>20</w:t>
      </w:r>
      <w:r w:rsidR="001D018F" w:rsidRPr="002B47A8">
        <w:rPr>
          <w:sz w:val="22"/>
          <w:szCs w:val="22"/>
        </w:rPr>
        <w:t>2</w:t>
      </w:r>
      <w:r w:rsidR="00B42D3E" w:rsidRPr="002B47A8">
        <w:rPr>
          <w:sz w:val="22"/>
          <w:szCs w:val="22"/>
        </w:rPr>
        <w:t>2</w:t>
      </w:r>
      <w:r w:rsidR="00A435B7" w:rsidRPr="002B47A8">
        <w:rPr>
          <w:sz w:val="22"/>
          <w:szCs w:val="22"/>
        </w:rPr>
        <w:t xml:space="preserve"> </w:t>
      </w:r>
      <w:r w:rsidR="006263D1" w:rsidRPr="002B47A8">
        <w:rPr>
          <w:sz w:val="22"/>
          <w:szCs w:val="22"/>
        </w:rPr>
        <w:t xml:space="preserve">г. </w:t>
      </w:r>
      <w:r w:rsidR="00A435B7" w:rsidRPr="002B47A8">
        <w:rPr>
          <w:sz w:val="22"/>
          <w:szCs w:val="22"/>
        </w:rPr>
        <w:t>№</w:t>
      </w:r>
      <w:r w:rsidR="00371FE2">
        <w:rPr>
          <w:sz w:val="22"/>
          <w:szCs w:val="22"/>
        </w:rPr>
        <w:t>54</w:t>
      </w:r>
    </w:p>
    <w:p w:rsidR="006263D1" w:rsidRPr="0077630B" w:rsidRDefault="006263D1" w:rsidP="002B47A8">
      <w:pPr>
        <w:pStyle w:val="23"/>
        <w:shd w:val="clear" w:color="auto" w:fill="auto"/>
        <w:spacing w:before="0" w:after="0" w:line="240" w:lineRule="auto"/>
        <w:ind w:right="60" w:firstLine="0"/>
      </w:pPr>
    </w:p>
    <w:p w:rsidR="00DC33BD" w:rsidRPr="002B47A8" w:rsidRDefault="00626A69" w:rsidP="00B4440C">
      <w:pPr>
        <w:pStyle w:val="23"/>
        <w:shd w:val="clear" w:color="auto" w:fill="auto"/>
        <w:spacing w:before="0" w:after="0" w:line="240" w:lineRule="auto"/>
        <w:ind w:right="60" w:firstLine="0"/>
        <w:jc w:val="center"/>
        <w:rPr>
          <w:b/>
        </w:rPr>
      </w:pPr>
      <w:r w:rsidRPr="002B47A8">
        <w:rPr>
          <w:b/>
        </w:rPr>
        <w:t>МЕТОДИКА</w:t>
      </w:r>
    </w:p>
    <w:p w:rsidR="006263D1" w:rsidRPr="002B47A8" w:rsidRDefault="00626A69" w:rsidP="00B4440C">
      <w:pPr>
        <w:pStyle w:val="23"/>
        <w:shd w:val="clear" w:color="auto" w:fill="auto"/>
        <w:spacing w:before="0" w:after="0" w:line="240" w:lineRule="auto"/>
        <w:ind w:right="60" w:firstLine="0"/>
        <w:jc w:val="center"/>
        <w:rPr>
          <w:b/>
        </w:rPr>
      </w:pPr>
      <w:r w:rsidRPr="002B47A8">
        <w:rPr>
          <w:b/>
        </w:rPr>
        <w:t>расчета нормативов бюджетного финансирования реализации образователь</w:t>
      </w:r>
      <w:r w:rsidRPr="002B47A8">
        <w:rPr>
          <w:b/>
        </w:rPr>
        <w:softHyphen/>
        <w:t>ных</w:t>
      </w:r>
    </w:p>
    <w:p w:rsidR="006263D1" w:rsidRPr="002B47A8" w:rsidRDefault="00626A69" w:rsidP="00B4440C">
      <w:pPr>
        <w:pStyle w:val="23"/>
        <w:shd w:val="clear" w:color="auto" w:fill="auto"/>
        <w:spacing w:before="0" w:after="0" w:line="240" w:lineRule="auto"/>
        <w:ind w:right="60" w:firstLine="0"/>
        <w:jc w:val="center"/>
        <w:rPr>
          <w:b/>
        </w:rPr>
      </w:pPr>
      <w:r w:rsidRPr="002B47A8">
        <w:rPr>
          <w:b/>
        </w:rPr>
        <w:t>программ и субвенций из краевого бюджета бюджетам муниципальных районов</w:t>
      </w:r>
    </w:p>
    <w:p w:rsidR="00B42D3E" w:rsidRPr="002B47A8" w:rsidRDefault="00626A69" w:rsidP="00B4440C">
      <w:pPr>
        <w:pStyle w:val="23"/>
        <w:shd w:val="clear" w:color="auto" w:fill="auto"/>
        <w:spacing w:before="0" w:after="0" w:line="240" w:lineRule="auto"/>
        <w:ind w:right="60" w:firstLine="0"/>
        <w:jc w:val="center"/>
        <w:rPr>
          <w:b/>
        </w:rPr>
      </w:pPr>
      <w:r w:rsidRPr="002B47A8">
        <w:rPr>
          <w:b/>
        </w:rPr>
        <w:t>на обеспечение государственных гарантий реа</w:t>
      </w:r>
      <w:r w:rsidRPr="002B47A8">
        <w:rPr>
          <w:b/>
        </w:rPr>
        <w:softHyphen/>
        <w:t xml:space="preserve">лизации прав на получение </w:t>
      </w:r>
    </w:p>
    <w:p w:rsidR="00DC33BD" w:rsidRPr="002B47A8" w:rsidRDefault="00626A69" w:rsidP="002B47A8">
      <w:pPr>
        <w:pStyle w:val="23"/>
        <w:shd w:val="clear" w:color="auto" w:fill="auto"/>
        <w:spacing w:before="0" w:after="0" w:line="240" w:lineRule="auto"/>
        <w:ind w:right="60" w:firstLine="0"/>
        <w:jc w:val="center"/>
        <w:rPr>
          <w:b/>
        </w:rPr>
      </w:pPr>
      <w:r w:rsidRPr="002B47A8">
        <w:rPr>
          <w:b/>
        </w:rPr>
        <w:t>общедоступного и бесплатного дошкольного, начального общего,</w:t>
      </w:r>
      <w:r w:rsidR="00550DA3" w:rsidRPr="002B47A8">
        <w:rPr>
          <w:b/>
        </w:rPr>
        <w:t xml:space="preserve"> </w:t>
      </w:r>
      <w:r w:rsidRPr="002B47A8">
        <w:rPr>
          <w:b/>
        </w:rPr>
        <w:t>основного общ</w:t>
      </w:r>
      <w:r w:rsidRPr="002B47A8">
        <w:rPr>
          <w:b/>
        </w:rPr>
        <w:t>е</w:t>
      </w:r>
      <w:r w:rsidRPr="002B47A8">
        <w:rPr>
          <w:b/>
        </w:rPr>
        <w:t>го, среднего общего образования в обще</w:t>
      </w:r>
      <w:r w:rsidRPr="002B47A8">
        <w:rPr>
          <w:b/>
        </w:rPr>
        <w:softHyphen/>
        <w:t>образовательных организациях, обеспеч</w:t>
      </w:r>
      <w:r w:rsidRPr="002B47A8">
        <w:rPr>
          <w:b/>
        </w:rPr>
        <w:t>е</w:t>
      </w:r>
      <w:r w:rsidRPr="002B47A8">
        <w:rPr>
          <w:b/>
        </w:rPr>
        <w:t>ние дополнительного образования детей в общео</w:t>
      </w:r>
      <w:r w:rsidR="006E1DF9" w:rsidRPr="002B47A8">
        <w:rPr>
          <w:b/>
        </w:rPr>
        <w:t>бразовательных организациях Бурлинского ра</w:t>
      </w:r>
      <w:r w:rsidR="006E1DF9" w:rsidRPr="002B47A8">
        <w:rPr>
          <w:b/>
        </w:rPr>
        <w:t>й</w:t>
      </w:r>
      <w:r w:rsidR="006E1DF9" w:rsidRPr="002B47A8">
        <w:rPr>
          <w:b/>
        </w:rPr>
        <w:t>она</w:t>
      </w:r>
    </w:p>
    <w:p w:rsidR="006263D1" w:rsidRPr="0077630B" w:rsidRDefault="006263D1" w:rsidP="006263D1">
      <w:pPr>
        <w:pStyle w:val="23"/>
        <w:shd w:val="clear" w:color="auto" w:fill="auto"/>
        <w:spacing w:before="0" w:after="0" w:line="240" w:lineRule="auto"/>
        <w:ind w:right="60" w:firstLine="0"/>
        <w:jc w:val="center"/>
      </w:pPr>
    </w:p>
    <w:p w:rsidR="00DC33BD" w:rsidRPr="0077630B" w:rsidRDefault="00626A69" w:rsidP="006263D1">
      <w:pPr>
        <w:pStyle w:val="23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 w:line="320" w:lineRule="exact"/>
        <w:ind w:left="40" w:right="60" w:firstLine="680"/>
        <w:jc w:val="both"/>
      </w:pPr>
      <w:r w:rsidRPr="0077630B">
        <w:t>Настоящая методика разработана в целях определения единого под</w:t>
      </w:r>
      <w:r w:rsidRPr="0077630B">
        <w:softHyphen/>
        <w:t>хода при расчете объемов средств на финансовое обеспечение государствен</w:t>
      </w:r>
      <w:r w:rsidRPr="0077630B">
        <w:softHyphen/>
        <w:t>ных гарантий реал</w:t>
      </w:r>
      <w:r w:rsidRPr="0077630B">
        <w:t>и</w:t>
      </w:r>
      <w:r w:rsidRPr="0077630B">
        <w:t>зации прав на получение общедоступного и бесплатного дошкольного, начального о</w:t>
      </w:r>
      <w:r w:rsidRPr="0077630B">
        <w:t>б</w:t>
      </w:r>
      <w:r w:rsidRPr="0077630B">
        <w:t>щего, основного общего, среднего общего обра</w:t>
      </w:r>
      <w:r w:rsidRPr="0077630B">
        <w:softHyphen/>
        <w:t>зования в муниципальных общеобраз</w:t>
      </w:r>
      <w:r w:rsidRPr="0077630B">
        <w:t>о</w:t>
      </w:r>
      <w:r w:rsidRPr="0077630B">
        <w:t>вательных организациях, обеспечение дополнительного образования детей в муниц</w:t>
      </w:r>
      <w:r w:rsidRPr="0077630B">
        <w:t>и</w:t>
      </w:r>
      <w:r w:rsidRPr="0077630B">
        <w:t xml:space="preserve">пальных общеобразовательных организациях </w:t>
      </w:r>
      <w:r w:rsidR="008A7F6D">
        <w:t xml:space="preserve">Бурлинского района </w:t>
      </w:r>
      <w:r w:rsidRPr="0077630B">
        <w:t>Алтайского края, получение дошкольного, начального общего, основного общего, среднего общего обр</w:t>
      </w:r>
      <w:r w:rsidRPr="0077630B">
        <w:t>а</w:t>
      </w:r>
      <w:r w:rsidRPr="0077630B">
        <w:t>зования в частных общеобразова</w:t>
      </w:r>
      <w:r w:rsidRPr="0077630B">
        <w:softHyphen/>
        <w:t>тельных организациях, осуществляющих образов</w:t>
      </w:r>
      <w:r w:rsidRPr="0077630B">
        <w:t>а</w:t>
      </w:r>
      <w:r w:rsidRPr="0077630B">
        <w:t>тельную деятельность по имеющим государственную аккредитацию основным общ</w:t>
      </w:r>
      <w:r w:rsidRPr="0077630B">
        <w:t>е</w:t>
      </w:r>
      <w:r w:rsidRPr="0077630B">
        <w:t>образовательным программам, исходя из нормативов расходов на одного обучающег</w:t>
      </w:r>
      <w:r w:rsidRPr="0077630B">
        <w:t>о</w:t>
      </w:r>
      <w:r w:rsidRPr="0077630B">
        <w:t>ся.</w:t>
      </w:r>
    </w:p>
    <w:p w:rsidR="00DC33BD" w:rsidRPr="0077630B" w:rsidRDefault="00626A69" w:rsidP="006263D1">
      <w:pPr>
        <w:pStyle w:val="23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320" w:lineRule="exact"/>
        <w:ind w:left="40" w:right="60" w:firstLine="680"/>
        <w:jc w:val="both"/>
      </w:pPr>
      <w:r w:rsidRPr="0077630B">
        <w:t>В расходы на обеспечение государственных гарантий реализации прав на п</w:t>
      </w:r>
      <w:r w:rsidRPr="0077630B">
        <w:t>о</w:t>
      </w:r>
      <w:r w:rsidRPr="0077630B">
        <w:t>лучение общедоступного и бесплатного дошкольного, начального общего, осно</w:t>
      </w:r>
      <w:r w:rsidRPr="0077630B">
        <w:t>в</w:t>
      </w:r>
      <w:r w:rsidRPr="0077630B">
        <w:t>ного общего, среднего общего образования в муниципальных общеобразовательных орган</w:t>
      </w:r>
      <w:r w:rsidRPr="0077630B">
        <w:t>и</w:t>
      </w:r>
      <w:r w:rsidRPr="0077630B">
        <w:t>зациях, обеспечение дополнительного образо</w:t>
      </w:r>
      <w:r w:rsidRPr="0077630B">
        <w:softHyphen/>
        <w:t>вания детей в общеобразовательных орг</w:t>
      </w:r>
      <w:r w:rsidRPr="0077630B">
        <w:t>а</w:t>
      </w:r>
      <w:r w:rsidRPr="0077630B">
        <w:t>низациях</w:t>
      </w:r>
      <w:r w:rsidR="00D2245E" w:rsidRPr="0077630B">
        <w:rPr>
          <w:color w:val="FF0000"/>
        </w:rPr>
        <w:t xml:space="preserve"> </w:t>
      </w:r>
      <w:r w:rsidRPr="0077630B">
        <w:t>включены:</w:t>
      </w:r>
    </w:p>
    <w:p w:rsidR="00DC33BD" w:rsidRPr="0077630B" w:rsidRDefault="00626A69" w:rsidP="006263D1">
      <w:pPr>
        <w:pStyle w:val="23"/>
        <w:shd w:val="clear" w:color="auto" w:fill="auto"/>
        <w:spacing w:before="0" w:after="0" w:line="320" w:lineRule="exact"/>
        <w:ind w:left="40" w:right="60" w:firstLine="680"/>
        <w:jc w:val="both"/>
      </w:pPr>
      <w:r w:rsidRPr="0077630B">
        <w:t>средства на оплату труда (базовая и стимулирующая части заработной платы п</w:t>
      </w:r>
      <w:r w:rsidRPr="0077630B">
        <w:t>е</w:t>
      </w:r>
      <w:r w:rsidRPr="0077630B">
        <w:t>дагогического, административного, учебно-вспомогательного и об</w:t>
      </w:r>
      <w:r w:rsidRPr="0077630B">
        <w:softHyphen/>
        <w:t>служивающего пе</w:t>
      </w:r>
      <w:r w:rsidRPr="0077630B">
        <w:t>р</w:t>
      </w:r>
      <w:r w:rsidRPr="0077630B">
        <w:t>сонала, начисления на заработную плату);</w:t>
      </w:r>
    </w:p>
    <w:p w:rsidR="00DC33BD" w:rsidRPr="0077630B" w:rsidRDefault="00626A69" w:rsidP="006263D1">
      <w:pPr>
        <w:pStyle w:val="23"/>
        <w:shd w:val="clear" w:color="auto" w:fill="auto"/>
        <w:spacing w:before="0" w:after="0" w:line="320" w:lineRule="exact"/>
        <w:ind w:left="40" w:right="60" w:firstLine="680"/>
        <w:jc w:val="both"/>
      </w:pPr>
      <w:r w:rsidRPr="0077630B">
        <w:t>непосредственно связанные с обеспечением учебного процесса расхо</w:t>
      </w:r>
      <w:r w:rsidRPr="0077630B">
        <w:softHyphen/>
        <w:t>ды на пр</w:t>
      </w:r>
      <w:r w:rsidRPr="0077630B">
        <w:t>и</w:t>
      </w:r>
      <w:r w:rsidRPr="0077630B">
        <w:t>обретение учебников и учебных пособий, средств обучения, учеб</w:t>
      </w:r>
      <w:r w:rsidRPr="0077630B">
        <w:softHyphen/>
        <w:t>ного и компь</w:t>
      </w:r>
      <w:r w:rsidRPr="0077630B">
        <w:t>ю</w:t>
      </w:r>
      <w:r w:rsidRPr="0077630B">
        <w:t>терного оборудования, ученической мебели (школьные парты, ученические ст</w:t>
      </w:r>
      <w:r w:rsidRPr="0077630B">
        <w:t>у</w:t>
      </w:r>
      <w:r w:rsidRPr="0077630B">
        <w:t>лья, классные доски, в том числе интерактивные), канцеляр</w:t>
      </w:r>
      <w:r w:rsidRPr="0077630B">
        <w:softHyphen/>
        <w:t>ских товаров, период</w:t>
      </w:r>
      <w:r w:rsidRPr="0077630B">
        <w:t>и</w:t>
      </w:r>
      <w:r w:rsidRPr="0077630B">
        <w:t xml:space="preserve">ческих изданий для школьных библиотек, расходных материалов, расходы на оплату пользования </w:t>
      </w:r>
      <w:r w:rsidR="00F8114C">
        <w:t>и</w:t>
      </w:r>
      <w:r w:rsidRPr="0077630B">
        <w:t>нтерн</w:t>
      </w:r>
      <w:r w:rsidRPr="0077630B">
        <w:t>е</w:t>
      </w:r>
      <w:r w:rsidRPr="0077630B">
        <w:t>том</w:t>
      </w:r>
      <w:r w:rsidR="00F5142B">
        <w:t>.</w:t>
      </w:r>
    </w:p>
    <w:p w:rsidR="00DC33BD" w:rsidRPr="0077630B" w:rsidRDefault="00626A69" w:rsidP="006263D1">
      <w:pPr>
        <w:pStyle w:val="23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320" w:lineRule="exact"/>
        <w:ind w:left="40" w:right="40" w:firstLine="680"/>
        <w:jc w:val="both"/>
      </w:pPr>
      <w:r w:rsidRPr="0077630B">
        <w:t>Норматив расходов по заработной плате на одного обучающегося определяе</w:t>
      </w:r>
      <w:r w:rsidRPr="0077630B">
        <w:t>т</w:t>
      </w:r>
      <w:r w:rsidRPr="0077630B">
        <w:t>ся на основе:</w:t>
      </w:r>
    </w:p>
    <w:p w:rsidR="00C91D10" w:rsidRDefault="006263D1" w:rsidP="006263D1">
      <w:pPr>
        <w:pStyle w:val="23"/>
        <w:shd w:val="clear" w:color="auto" w:fill="auto"/>
        <w:spacing w:before="0" w:after="0" w:line="320" w:lineRule="exact"/>
        <w:ind w:left="40" w:right="40" w:firstLine="680"/>
        <w:jc w:val="both"/>
      </w:pPr>
      <w:r>
        <w:t xml:space="preserve">- </w:t>
      </w:r>
      <w:r w:rsidR="00626A69" w:rsidRPr="0077630B">
        <w:t xml:space="preserve">стандартной (базовой) стоимости педагогической услуги; </w:t>
      </w:r>
    </w:p>
    <w:p w:rsidR="00C91D10" w:rsidRDefault="00C91D10" w:rsidP="006263D1">
      <w:pPr>
        <w:pStyle w:val="23"/>
        <w:shd w:val="clear" w:color="auto" w:fill="auto"/>
        <w:spacing w:before="0" w:after="0" w:line="320" w:lineRule="exact"/>
        <w:ind w:left="40" w:right="40" w:firstLine="680"/>
        <w:jc w:val="both"/>
      </w:pPr>
      <w:r>
        <w:t>-</w:t>
      </w:r>
      <w:r w:rsidR="00626A69" w:rsidRPr="0077630B">
        <w:t>нормативного соотношения доли базовой части фонда оплаты труда педагогич</w:t>
      </w:r>
      <w:r w:rsidR="00626A69" w:rsidRPr="0077630B">
        <w:t>е</w:t>
      </w:r>
      <w:r w:rsidR="00626A69" w:rsidRPr="0077630B">
        <w:t>ского персонала,</w:t>
      </w:r>
      <w:r w:rsidR="0054082C">
        <w:t xml:space="preserve"> </w:t>
      </w:r>
      <w:r w:rsidR="00626A69" w:rsidRPr="0077630B">
        <w:t>непосредственно осуществляющего учебный процесс, и доли базовой части фонда оплаты труда прочего персонала (адми</w:t>
      </w:r>
      <w:r w:rsidR="00626A69" w:rsidRPr="0077630B">
        <w:softHyphen/>
        <w:t>нистративного, уче</w:t>
      </w:r>
      <w:r w:rsidR="00626A69" w:rsidRPr="0077630B">
        <w:t>б</w:t>
      </w:r>
      <w:r w:rsidR="00626A69" w:rsidRPr="0077630B">
        <w:t>но-вспомогательного и обслуживающего персонала);</w:t>
      </w:r>
    </w:p>
    <w:p w:rsidR="00DC33BD" w:rsidRPr="0077630B" w:rsidRDefault="00C91D10" w:rsidP="006263D1">
      <w:pPr>
        <w:pStyle w:val="23"/>
        <w:shd w:val="clear" w:color="auto" w:fill="auto"/>
        <w:spacing w:before="0" w:after="0" w:line="320" w:lineRule="exact"/>
        <w:ind w:left="40" w:right="40" w:firstLine="680"/>
        <w:jc w:val="both"/>
      </w:pPr>
      <w:r>
        <w:t>-</w:t>
      </w:r>
      <w:r w:rsidR="00626A69" w:rsidRPr="0077630B">
        <w:t xml:space="preserve"> коэффициентов удорожания образовательной усл</w:t>
      </w:r>
      <w:r w:rsidR="00626A69" w:rsidRPr="0077630B">
        <w:t>у</w:t>
      </w:r>
      <w:r w:rsidR="00626A69" w:rsidRPr="0077630B">
        <w:t>ги.</w:t>
      </w:r>
    </w:p>
    <w:p w:rsidR="00DC33BD" w:rsidRPr="0077630B" w:rsidRDefault="00626A69" w:rsidP="0077630B">
      <w:pPr>
        <w:pStyle w:val="23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40" w:lineRule="auto"/>
        <w:ind w:left="40" w:right="40" w:firstLine="680"/>
        <w:jc w:val="both"/>
      </w:pPr>
      <w:r w:rsidRPr="0077630B">
        <w:lastRenderedPageBreak/>
        <w:t>Расчет стандартной (базовой) стоимости педагогической услуги на одного обучающегося, получающего образование по образовательным про</w:t>
      </w:r>
      <w:r w:rsidRPr="0077630B">
        <w:softHyphen/>
        <w:t>граммам начал</w:t>
      </w:r>
      <w:r w:rsidRPr="0077630B">
        <w:t>ь</w:t>
      </w:r>
      <w:r w:rsidRPr="0077630B">
        <w:t>ного общего, основного общего, среднего общего образова</w:t>
      </w:r>
      <w:r w:rsidRPr="0077630B">
        <w:softHyphen/>
        <w:t>ния, осуществляется в зависим</w:t>
      </w:r>
      <w:r w:rsidRPr="0077630B">
        <w:t>о</w:t>
      </w:r>
      <w:r w:rsidRPr="0077630B">
        <w:t>сти от уровней общего образования исходя из следующих показат</w:t>
      </w:r>
      <w:r w:rsidRPr="0077630B">
        <w:t>е</w:t>
      </w:r>
      <w:r w:rsidRPr="0077630B">
        <w:t>лей:</w:t>
      </w:r>
    </w:p>
    <w:p w:rsidR="006263D1" w:rsidRDefault="00626A69" w:rsidP="0077630B">
      <w:pPr>
        <w:pStyle w:val="23"/>
        <w:shd w:val="clear" w:color="auto" w:fill="auto"/>
        <w:spacing w:before="0" w:after="0" w:line="240" w:lineRule="auto"/>
        <w:ind w:left="720" w:right="3360" w:firstLine="0"/>
        <w:jc w:val="both"/>
      </w:pPr>
      <w:r w:rsidRPr="0077630B">
        <w:t xml:space="preserve">начальное общее образование </w:t>
      </w:r>
      <w:r w:rsidRPr="0077630B">
        <w:rPr>
          <w:rStyle w:val="2pt"/>
          <w:spacing w:val="0"/>
        </w:rPr>
        <w:t>(1-4</w:t>
      </w:r>
      <w:r w:rsidRPr="0077630B">
        <w:t xml:space="preserve"> классы); </w:t>
      </w:r>
    </w:p>
    <w:p w:rsidR="006263D1" w:rsidRDefault="00626A69" w:rsidP="0077630B">
      <w:pPr>
        <w:pStyle w:val="23"/>
        <w:shd w:val="clear" w:color="auto" w:fill="auto"/>
        <w:spacing w:before="0" w:after="0" w:line="240" w:lineRule="auto"/>
        <w:ind w:left="720" w:right="3360" w:firstLine="0"/>
        <w:jc w:val="both"/>
      </w:pPr>
      <w:r w:rsidRPr="0077630B">
        <w:t xml:space="preserve">основное общее образование </w:t>
      </w:r>
      <w:r w:rsidRPr="0077630B">
        <w:rPr>
          <w:rStyle w:val="2pt"/>
          <w:spacing w:val="0"/>
        </w:rPr>
        <w:t>(5-9</w:t>
      </w:r>
      <w:r w:rsidRPr="0077630B">
        <w:t xml:space="preserve"> классы); 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720" w:right="3360" w:firstLine="0"/>
        <w:jc w:val="both"/>
      </w:pPr>
      <w:r w:rsidRPr="0077630B">
        <w:t>среднее общее образование (10 - 11 классы);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80"/>
        <w:jc w:val="both"/>
      </w:pPr>
      <w:r w:rsidRPr="0077630B">
        <w:t>количество обучающихся в классе — 14 человек в сельских общеобразовател</w:t>
      </w:r>
      <w:r w:rsidRPr="0077630B">
        <w:t>ь</w:t>
      </w:r>
      <w:r w:rsidRPr="0077630B">
        <w:t>ных ор</w:t>
      </w:r>
      <w:r w:rsidRPr="0077630B">
        <w:softHyphen/>
        <w:t>ганизациях;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80"/>
        <w:jc w:val="both"/>
      </w:pPr>
      <w:r w:rsidRPr="0077630B">
        <w:t>число часов по обязательной программе базисного учебного плана при 6-дневной рабочей неделе:</w:t>
      </w:r>
    </w:p>
    <w:p w:rsidR="006263D1" w:rsidRDefault="00626A69" w:rsidP="0077630B">
      <w:pPr>
        <w:pStyle w:val="23"/>
        <w:shd w:val="clear" w:color="auto" w:fill="auto"/>
        <w:spacing w:before="0" w:after="0" w:line="240" w:lineRule="auto"/>
        <w:ind w:left="720" w:right="2600" w:firstLine="0"/>
        <w:jc w:val="both"/>
      </w:pPr>
      <w:bookmarkStart w:id="2" w:name="_Hlk39043824"/>
      <w:r w:rsidRPr="0077630B">
        <w:t xml:space="preserve">начальное общее образование - 26 часов в неделю; </w:t>
      </w:r>
    </w:p>
    <w:bookmarkEnd w:id="2"/>
    <w:p w:rsidR="002B5CB0" w:rsidRDefault="00626A69" w:rsidP="0077630B">
      <w:pPr>
        <w:pStyle w:val="23"/>
        <w:shd w:val="clear" w:color="auto" w:fill="auto"/>
        <w:spacing w:before="0" w:after="0" w:line="240" w:lineRule="auto"/>
        <w:ind w:left="720" w:right="2600" w:firstLine="0"/>
        <w:jc w:val="both"/>
      </w:pPr>
      <w:r w:rsidRPr="0077630B">
        <w:t xml:space="preserve">основное общее образование </w:t>
      </w:r>
      <w:r w:rsidR="00F8114C">
        <w:t xml:space="preserve">  </w:t>
      </w:r>
      <w:r w:rsidRPr="0077630B">
        <w:t xml:space="preserve">- 35 часов в неделю; </w:t>
      </w:r>
    </w:p>
    <w:p w:rsidR="00DC33BD" w:rsidRDefault="00626A69" w:rsidP="0077630B">
      <w:pPr>
        <w:pStyle w:val="23"/>
        <w:shd w:val="clear" w:color="auto" w:fill="auto"/>
        <w:spacing w:before="0" w:after="0" w:line="240" w:lineRule="auto"/>
        <w:ind w:left="720" w:right="2600" w:firstLine="0"/>
        <w:jc w:val="both"/>
      </w:pPr>
      <w:r w:rsidRPr="0077630B">
        <w:t>сре</w:t>
      </w:r>
      <w:r w:rsidRPr="0077630B">
        <w:t>д</w:t>
      </w:r>
      <w:r w:rsidRPr="0077630B">
        <w:t xml:space="preserve">нее общее образование </w:t>
      </w:r>
      <w:r w:rsidR="00F8114C">
        <w:t xml:space="preserve">    </w:t>
      </w:r>
      <w:r w:rsidRPr="0077630B">
        <w:t>- 37 часов в неделю;</w:t>
      </w:r>
    </w:p>
    <w:p w:rsidR="00AF45E7" w:rsidRDefault="00893D0F" w:rsidP="006F6BD3">
      <w:pPr>
        <w:pStyle w:val="23"/>
        <w:shd w:val="clear" w:color="auto" w:fill="auto"/>
        <w:spacing w:before="0" w:after="0" w:line="240" w:lineRule="auto"/>
        <w:ind w:left="720" w:firstLine="0"/>
        <w:jc w:val="both"/>
      </w:pPr>
      <w:r>
        <w:t xml:space="preserve">число часов по обязательной программе базисного учебного </w:t>
      </w:r>
      <w:r w:rsidR="006F6BD3">
        <w:t>плана при 5</w:t>
      </w:r>
      <w:r w:rsidR="00E24E81">
        <w:t xml:space="preserve"> </w:t>
      </w:r>
    </w:p>
    <w:p w:rsidR="006F6BD3" w:rsidRPr="006F6BD3" w:rsidRDefault="006F6BD3" w:rsidP="006F6BD3">
      <w:pPr>
        <w:pStyle w:val="23"/>
        <w:shd w:val="clear" w:color="auto" w:fill="auto"/>
        <w:spacing w:before="0" w:after="0" w:line="240" w:lineRule="auto"/>
        <w:ind w:left="720" w:firstLine="0"/>
        <w:jc w:val="both"/>
      </w:pPr>
      <w:r>
        <w:t>дневной рабочей неделе:</w:t>
      </w:r>
    </w:p>
    <w:p w:rsidR="006F6BD3" w:rsidRDefault="002B5CB0" w:rsidP="00893D0F">
      <w:pPr>
        <w:pStyle w:val="23"/>
        <w:shd w:val="clear" w:color="auto" w:fill="auto"/>
        <w:spacing w:before="0" w:after="0" w:line="240" w:lineRule="auto"/>
        <w:ind w:left="720" w:firstLine="0"/>
        <w:jc w:val="both"/>
      </w:pPr>
      <w:r>
        <w:t xml:space="preserve">начально общее образование </w:t>
      </w:r>
      <w:r w:rsidR="00F8114C">
        <w:t xml:space="preserve"> -</w:t>
      </w:r>
      <w:r>
        <w:t xml:space="preserve"> </w:t>
      </w:r>
      <w:r w:rsidR="00F8114C">
        <w:t xml:space="preserve"> </w:t>
      </w:r>
      <w:r>
        <w:t>23 часа в неделю;</w:t>
      </w:r>
    </w:p>
    <w:p w:rsidR="002B5CB0" w:rsidRDefault="002B5CB0" w:rsidP="00893D0F">
      <w:pPr>
        <w:pStyle w:val="23"/>
        <w:shd w:val="clear" w:color="auto" w:fill="auto"/>
        <w:spacing w:before="0" w:after="0" w:line="240" w:lineRule="auto"/>
        <w:ind w:left="720" w:firstLine="0"/>
        <w:jc w:val="both"/>
      </w:pPr>
      <w:r>
        <w:t xml:space="preserve">основное общее образование  - </w:t>
      </w:r>
      <w:r w:rsidR="00F8114C">
        <w:t xml:space="preserve"> </w:t>
      </w:r>
      <w:r>
        <w:t>33 часа в неделю;</w:t>
      </w:r>
    </w:p>
    <w:p w:rsidR="002B5CB0" w:rsidRPr="006F6BD3" w:rsidRDefault="002B5CB0" w:rsidP="00893D0F">
      <w:pPr>
        <w:pStyle w:val="23"/>
        <w:shd w:val="clear" w:color="auto" w:fill="auto"/>
        <w:spacing w:before="0" w:after="0" w:line="240" w:lineRule="auto"/>
        <w:ind w:left="720" w:firstLine="0"/>
        <w:jc w:val="both"/>
      </w:pPr>
      <w:r>
        <w:t xml:space="preserve">среднее общее образование    </w:t>
      </w:r>
      <w:r w:rsidR="00F8114C">
        <w:t xml:space="preserve">-  </w:t>
      </w:r>
      <w:r>
        <w:t>34 часа в неделю;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80"/>
        <w:jc w:val="both"/>
      </w:pPr>
      <w:r w:rsidRPr="0077630B">
        <w:t>в рамках реализации федерального государственного образовательного ста</w:t>
      </w:r>
      <w:r w:rsidRPr="0077630B">
        <w:t>н</w:t>
      </w:r>
      <w:r w:rsidRPr="0077630B">
        <w:t>дарта начального общего, основного общего, среднего общего образова</w:t>
      </w:r>
      <w:r w:rsidRPr="0077630B">
        <w:softHyphen/>
        <w:t>ния вводи</w:t>
      </w:r>
      <w:r w:rsidRPr="0077630B">
        <w:t>т</w:t>
      </w:r>
      <w:r w:rsidRPr="0077630B">
        <w:t>ся 5 часов внеурочной деятельности;</w:t>
      </w:r>
    </w:p>
    <w:p w:rsidR="00C91D10" w:rsidRDefault="00626A69" w:rsidP="0077630B">
      <w:pPr>
        <w:pStyle w:val="23"/>
        <w:shd w:val="clear" w:color="auto" w:fill="auto"/>
        <w:spacing w:before="0" w:after="0" w:line="240" w:lineRule="auto"/>
        <w:ind w:left="720" w:right="520" w:firstLine="0"/>
      </w:pPr>
      <w:r w:rsidRPr="0077630B">
        <w:t xml:space="preserve">норма часов преподавательской работы за ставку заработной платы: </w:t>
      </w:r>
    </w:p>
    <w:p w:rsidR="00C91D10" w:rsidRDefault="00626A69" w:rsidP="0077630B">
      <w:pPr>
        <w:pStyle w:val="23"/>
        <w:shd w:val="clear" w:color="auto" w:fill="auto"/>
        <w:spacing w:before="0" w:after="0" w:line="240" w:lineRule="auto"/>
        <w:ind w:left="720" w:right="520" w:firstLine="0"/>
      </w:pPr>
      <w:r w:rsidRPr="0077630B">
        <w:t>начал</w:t>
      </w:r>
      <w:r w:rsidRPr="0077630B">
        <w:t>ь</w:t>
      </w:r>
      <w:r w:rsidRPr="0077630B">
        <w:t xml:space="preserve">ное общее образование - 18 часов в неделю; </w:t>
      </w:r>
    </w:p>
    <w:p w:rsidR="00C91D10" w:rsidRDefault="00626A69" w:rsidP="0077630B">
      <w:pPr>
        <w:pStyle w:val="23"/>
        <w:shd w:val="clear" w:color="auto" w:fill="auto"/>
        <w:spacing w:before="0" w:after="0" w:line="240" w:lineRule="auto"/>
        <w:ind w:left="720" w:right="520" w:firstLine="0"/>
      </w:pPr>
      <w:r w:rsidRPr="0077630B">
        <w:t>основное общее обр</w:t>
      </w:r>
      <w:r w:rsidRPr="0077630B">
        <w:t>а</w:t>
      </w:r>
      <w:r w:rsidRPr="0077630B">
        <w:t>зование</w:t>
      </w:r>
      <w:r w:rsidR="00F8114C">
        <w:t xml:space="preserve">  </w:t>
      </w:r>
      <w:r w:rsidRPr="0077630B">
        <w:t xml:space="preserve"> - 18 часов в неделю;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720" w:right="520" w:firstLine="0"/>
      </w:pPr>
      <w:r w:rsidRPr="0077630B">
        <w:t xml:space="preserve">среднее общее образование </w:t>
      </w:r>
      <w:r w:rsidR="00F8114C">
        <w:t xml:space="preserve">    </w:t>
      </w:r>
      <w:r w:rsidRPr="0077630B">
        <w:t>- 18 часов в н</w:t>
      </w:r>
      <w:r w:rsidRPr="0077630B">
        <w:t>е</w:t>
      </w:r>
      <w:r w:rsidRPr="0077630B">
        <w:t>делю;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80"/>
        <w:jc w:val="both"/>
      </w:pPr>
      <w:r w:rsidRPr="0077630B">
        <w:t>уровень средней ставки заработной платы педагогического персонала, реал</w:t>
      </w:r>
      <w:r w:rsidRPr="0077630B">
        <w:t>и</w:t>
      </w:r>
      <w:r w:rsidRPr="0077630B">
        <w:t>зующего программы начального общего, основного общего, среднего общего образов</w:t>
      </w:r>
      <w:r w:rsidRPr="0077630B">
        <w:t>а</w:t>
      </w:r>
      <w:r w:rsidRPr="0077630B">
        <w:t>ния, в части оплаты часов аудиторной занятости без учета квалификационной катег</w:t>
      </w:r>
      <w:r w:rsidRPr="0077630B">
        <w:t>о</w:t>
      </w:r>
      <w:r w:rsidRPr="0077630B">
        <w:t>рии и других повышающих коэффициентов в сельских общеобразовательных организ</w:t>
      </w:r>
      <w:r w:rsidRPr="0077630B">
        <w:t>а</w:t>
      </w:r>
      <w:r w:rsidRPr="0077630B">
        <w:t>циях;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80"/>
        <w:jc w:val="both"/>
      </w:pPr>
      <w:r w:rsidRPr="0077630B">
        <w:t>средний коэффициент квалификационной категории педагогического персон</w:t>
      </w:r>
      <w:r w:rsidRPr="0077630B">
        <w:t>а</w:t>
      </w:r>
      <w:r w:rsidRPr="0077630B">
        <w:t>ла, реализующего программы начального общего, основного общего, среднего общего о</w:t>
      </w:r>
      <w:r w:rsidRPr="0077630B">
        <w:t>б</w:t>
      </w:r>
      <w:r w:rsidRPr="0077630B">
        <w:t xml:space="preserve">разования, </w:t>
      </w:r>
      <w:r w:rsidR="003819F8">
        <w:t>в</w:t>
      </w:r>
      <w:r w:rsidRPr="0077630B">
        <w:t xml:space="preserve"> сельских общеобразовательных организациях на начало уче</w:t>
      </w:r>
      <w:r w:rsidRPr="0077630B">
        <w:t>б</w:t>
      </w:r>
      <w:r w:rsidRPr="0077630B">
        <w:t>ного года.</w:t>
      </w:r>
    </w:p>
    <w:p w:rsidR="00DC33BD" w:rsidRPr="0077630B" w:rsidRDefault="00626A69" w:rsidP="0077630B">
      <w:pPr>
        <w:pStyle w:val="23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240" w:lineRule="auto"/>
        <w:ind w:left="40" w:right="60" w:firstLine="700"/>
        <w:jc w:val="both"/>
      </w:pPr>
      <w:r w:rsidRPr="0077630B">
        <w:t>Доля расходов на оплату труда административного, учебно</w:t>
      </w:r>
      <w:r w:rsidRPr="0077630B">
        <w:softHyphen/>
      </w:r>
      <w:r w:rsidR="005F7BB9">
        <w:t>-</w:t>
      </w:r>
      <w:r w:rsidRPr="0077630B">
        <w:t>вспомогательного и обслуживающего персонала составляет: для сельских общеобраз</w:t>
      </w:r>
      <w:r w:rsidRPr="0077630B">
        <w:t>о</w:t>
      </w:r>
      <w:r w:rsidRPr="0077630B">
        <w:t>ватель</w:t>
      </w:r>
      <w:r w:rsidRPr="0077630B">
        <w:softHyphen/>
        <w:t>ных орган</w:t>
      </w:r>
      <w:r w:rsidRPr="0077630B">
        <w:t>и</w:t>
      </w:r>
      <w:r w:rsidRPr="0077630B">
        <w:t>заций - 29 % базовой части фонда оплаты труда.</w:t>
      </w:r>
    </w:p>
    <w:p w:rsidR="00DC33BD" w:rsidRDefault="00626A69" w:rsidP="0077630B">
      <w:pPr>
        <w:pStyle w:val="23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240" w:lineRule="auto"/>
        <w:ind w:left="40" w:right="60" w:firstLine="700"/>
        <w:jc w:val="both"/>
      </w:pPr>
      <w:r w:rsidRPr="0077630B">
        <w:t>Норматив расходов по заработной плате на одного обучающегося по програ</w:t>
      </w:r>
      <w:r w:rsidRPr="0077630B">
        <w:t>м</w:t>
      </w:r>
      <w:r w:rsidRPr="0077630B">
        <w:t>мам начального общего, основного общего, среднего общего образо</w:t>
      </w:r>
      <w:r w:rsidRPr="0077630B">
        <w:softHyphen/>
        <w:t>вания в общеобр</w:t>
      </w:r>
      <w:r w:rsidRPr="0077630B">
        <w:t>а</w:t>
      </w:r>
      <w:r w:rsidRPr="0077630B">
        <w:t>зовательных организациях, а также дополнительного обра</w:t>
      </w:r>
      <w:r w:rsidRPr="0077630B">
        <w:softHyphen/>
        <w:t>зования детей в общеобраз</w:t>
      </w:r>
      <w:r w:rsidRPr="0077630B">
        <w:t>о</w:t>
      </w:r>
      <w:r w:rsidRPr="0077630B">
        <w:t>вательных организациях по уровням общего об</w:t>
      </w:r>
      <w:r w:rsidRPr="0077630B">
        <w:softHyphen/>
        <w:t>разования (п) исчисляе</w:t>
      </w:r>
      <w:r w:rsidRPr="0077630B">
        <w:t>т</w:t>
      </w:r>
      <w:r w:rsidRPr="0077630B">
        <w:t>ся по формуле:</w:t>
      </w:r>
    </w:p>
    <w:p w:rsidR="00C91D10" w:rsidRPr="005B44B6" w:rsidRDefault="00C91D10" w:rsidP="00C91D10">
      <w:pPr>
        <w:pStyle w:val="23"/>
        <w:shd w:val="clear" w:color="auto" w:fill="auto"/>
        <w:tabs>
          <w:tab w:val="left" w:pos="1650"/>
        </w:tabs>
        <w:spacing w:before="0" w:after="0" w:line="240" w:lineRule="auto"/>
        <w:ind w:left="40" w:right="60" w:firstLine="0"/>
        <w:jc w:val="both"/>
        <w:rPr>
          <w:sz w:val="20"/>
          <w:szCs w:val="20"/>
        </w:rPr>
      </w:pPr>
      <w:r>
        <w:tab/>
      </w:r>
      <w:r w:rsidR="005B44B6">
        <w:t xml:space="preserve">  </w:t>
      </w:r>
      <w:r w:rsidR="005B44B6" w:rsidRPr="005B44B6">
        <w:rPr>
          <w:sz w:val="20"/>
          <w:szCs w:val="20"/>
        </w:rPr>
        <w:t>a</w:t>
      </w:r>
    </w:p>
    <w:p w:rsidR="00DC33BD" w:rsidRPr="00605AC9" w:rsidRDefault="005B44B6" w:rsidP="0077630B">
      <w:pPr>
        <w:pStyle w:val="20"/>
        <w:shd w:val="clear" w:color="auto" w:fill="auto"/>
        <w:spacing w:after="0" w:line="240" w:lineRule="auto"/>
        <w:ind w:left="1580"/>
        <w:jc w:val="left"/>
        <w:rPr>
          <w:b w:val="0"/>
          <w:spacing w:val="0"/>
        </w:rPr>
      </w:pPr>
      <w:r>
        <w:rPr>
          <w:rStyle w:val="22pt"/>
          <w:i w:val="0"/>
          <w:spacing w:val="0"/>
          <w:lang w:val="ru-RU"/>
        </w:rPr>
        <w:t xml:space="preserve">   –   </w:t>
      </w:r>
      <w:r w:rsidR="00626A69" w:rsidRPr="0077630B">
        <w:rPr>
          <w:rStyle w:val="22pt"/>
          <w:spacing w:val="0"/>
          <w:lang w:val="ru-RU"/>
        </w:rPr>
        <w:t xml:space="preserve"> </w:t>
      </w:r>
      <w:r w:rsidR="00626A69" w:rsidRPr="0077630B">
        <w:rPr>
          <w:rStyle w:val="22pt"/>
          <w:spacing w:val="0"/>
        </w:rPr>
        <w:t>xd</w:t>
      </w:r>
      <w:r w:rsidR="00626A69" w:rsidRPr="0077630B">
        <w:rPr>
          <w:rStyle w:val="22pt"/>
          <w:spacing w:val="0"/>
          <w:lang w:val="ru-RU"/>
        </w:rPr>
        <w:t xml:space="preserve"> * Квх</w:t>
      </w:r>
      <w:r w:rsidR="00626A69" w:rsidRPr="0077630B">
        <w:rPr>
          <w:spacing w:val="0"/>
        </w:rPr>
        <w:t xml:space="preserve"> </w:t>
      </w:r>
      <w:r w:rsidR="00626A69" w:rsidRPr="00605AC9">
        <w:rPr>
          <w:b w:val="0"/>
          <w:spacing w:val="0"/>
        </w:rPr>
        <w:t>1,302 х 1,02 х 12</w:t>
      </w:r>
    </w:p>
    <w:p w:rsidR="005B44B6" w:rsidRPr="005B44B6" w:rsidRDefault="005B44B6" w:rsidP="005B44B6">
      <w:pPr>
        <w:pStyle w:val="40"/>
        <w:shd w:val="clear" w:color="auto" w:fill="auto"/>
        <w:tabs>
          <w:tab w:val="left" w:leader="hyphen" w:pos="2593"/>
          <w:tab w:val="left" w:leader="hyphen" w:pos="4143"/>
        </w:tabs>
        <w:spacing w:after="0" w:line="240" w:lineRule="auto"/>
        <w:rPr>
          <w:rStyle w:val="413pt0pt"/>
          <w:iCs/>
          <w:spacing w:val="0"/>
        </w:rPr>
      </w:pPr>
      <w:r w:rsidRPr="005B44B6">
        <w:rPr>
          <w:rStyle w:val="413pt0pt"/>
          <w:i/>
          <w:iCs/>
          <w:spacing w:val="0"/>
        </w:rPr>
        <w:t xml:space="preserve">      </w:t>
      </w:r>
      <w:r>
        <w:rPr>
          <w:rStyle w:val="413pt0pt"/>
          <w:i/>
          <w:iCs/>
          <w:spacing w:val="0"/>
        </w:rPr>
        <w:t xml:space="preserve">                    </w:t>
      </w:r>
      <w:r w:rsidRPr="005B44B6">
        <w:rPr>
          <w:rStyle w:val="413pt0pt"/>
          <w:i/>
          <w:iCs/>
          <w:spacing w:val="0"/>
        </w:rPr>
        <w:t xml:space="preserve"> </w:t>
      </w:r>
      <w:r>
        <w:rPr>
          <w:rStyle w:val="413pt0pt"/>
          <w:i/>
          <w:iCs/>
          <w:spacing w:val="0"/>
        </w:rPr>
        <w:t>b</w:t>
      </w:r>
    </w:p>
    <w:p w:rsidR="00DC33BD" w:rsidRDefault="005B44B6" w:rsidP="005B44B6">
      <w:pPr>
        <w:pStyle w:val="40"/>
        <w:shd w:val="clear" w:color="auto" w:fill="auto"/>
        <w:tabs>
          <w:tab w:val="left" w:leader="hyphen" w:pos="2593"/>
          <w:tab w:val="left" w:leader="hyphen" w:pos="4143"/>
        </w:tabs>
        <w:spacing w:after="0" w:line="240" w:lineRule="auto"/>
        <w:rPr>
          <w:rStyle w:val="413pt"/>
        </w:rPr>
      </w:pPr>
      <w:r w:rsidRPr="005B44B6">
        <w:rPr>
          <w:rStyle w:val="413pt0pt"/>
          <w:i/>
          <w:iCs/>
          <w:spacing w:val="0"/>
        </w:rPr>
        <w:t xml:space="preserve">   </w:t>
      </w:r>
      <w:r>
        <w:rPr>
          <w:rStyle w:val="413pt0pt"/>
          <w:i/>
          <w:iCs/>
          <w:spacing w:val="0"/>
        </w:rPr>
        <w:t>Z</w:t>
      </w:r>
      <w:r w:rsidRPr="005B44B6">
        <w:rPr>
          <w:rStyle w:val="413pt0pt"/>
          <w:i/>
          <w:iCs/>
          <w:spacing w:val="0"/>
        </w:rPr>
        <w:t xml:space="preserve"> </w:t>
      </w:r>
      <w:r w:rsidR="00626A69" w:rsidRPr="0077630B">
        <w:rPr>
          <w:rStyle w:val="413pt0pt"/>
          <w:i/>
          <w:iCs/>
          <w:spacing w:val="0"/>
          <w:vertAlign w:val="superscript"/>
        </w:rPr>
        <w:t>п</w:t>
      </w:r>
      <w:r w:rsidR="00626A69" w:rsidRPr="00C91D10">
        <w:rPr>
          <w:rStyle w:val="413pt0pt"/>
          <w:i/>
          <w:iCs/>
          <w:spacing w:val="0"/>
          <w:vertAlign w:val="subscript"/>
        </w:rPr>
        <w:t>об</w:t>
      </w:r>
      <w:r>
        <w:rPr>
          <w:rStyle w:val="413pt0pt"/>
          <w:i/>
          <w:iCs/>
          <w:spacing w:val="0"/>
          <w:vertAlign w:val="subscript"/>
        </w:rPr>
        <w:t>щ</w:t>
      </w:r>
      <w:r w:rsidR="00626A69" w:rsidRPr="00C91D10">
        <w:rPr>
          <w:rStyle w:val="413pt"/>
        </w:rPr>
        <w:t xml:space="preserve"> </w:t>
      </w:r>
      <w:r w:rsidR="00626A69" w:rsidRPr="0077630B">
        <w:rPr>
          <w:rStyle w:val="413pt"/>
        </w:rPr>
        <w:t xml:space="preserve">= </w:t>
      </w:r>
      <w:r>
        <w:rPr>
          <w:rStyle w:val="413pt"/>
        </w:rPr>
        <w:t>––––––––––––––––––––––––</w:t>
      </w:r>
      <w:r w:rsidR="00626A69" w:rsidRPr="0077630B">
        <w:rPr>
          <w:rStyle w:val="42pt"/>
          <w:i/>
          <w:iCs/>
          <w:spacing w:val="0"/>
        </w:rPr>
        <w:t>х</w:t>
      </w:r>
      <w:r w:rsidR="003C073A">
        <w:rPr>
          <w:rStyle w:val="42pt"/>
          <w:i/>
          <w:iCs/>
          <w:spacing w:val="0"/>
        </w:rPr>
        <w:t xml:space="preserve"> </w:t>
      </w:r>
      <w:r w:rsidR="00626A69" w:rsidRPr="00605AC9">
        <w:rPr>
          <w:rStyle w:val="42pt"/>
          <w:b/>
          <w:i/>
          <w:iCs/>
          <w:spacing w:val="0"/>
        </w:rPr>
        <w:t>К</w:t>
      </w:r>
      <w:r w:rsidR="00626A69" w:rsidRPr="00605AC9">
        <w:rPr>
          <w:rStyle w:val="42pt"/>
          <w:b/>
          <w:i/>
          <w:iCs/>
          <w:spacing w:val="0"/>
          <w:vertAlign w:val="subscript"/>
        </w:rPr>
        <w:t>{</w:t>
      </w:r>
      <w:r w:rsidR="00626A69" w:rsidRPr="00605AC9">
        <w:rPr>
          <w:rStyle w:val="42pt"/>
          <w:b/>
          <w:i/>
          <w:iCs/>
          <w:spacing w:val="0"/>
        </w:rPr>
        <w:t>хК</w:t>
      </w:r>
      <w:r w:rsidR="00626A69" w:rsidRPr="00605AC9">
        <w:rPr>
          <w:rStyle w:val="42pt"/>
          <w:b/>
          <w:i/>
          <w:iCs/>
          <w:spacing w:val="0"/>
          <w:vertAlign w:val="subscript"/>
        </w:rPr>
        <w:t>2</w:t>
      </w:r>
      <w:r w:rsidR="00626A69" w:rsidRPr="00605AC9">
        <w:rPr>
          <w:rStyle w:val="42pt"/>
          <w:b/>
          <w:i/>
          <w:iCs/>
          <w:spacing w:val="0"/>
        </w:rPr>
        <w:t>хК</w:t>
      </w:r>
      <w:r w:rsidR="00626A69" w:rsidRPr="00605AC9">
        <w:rPr>
          <w:rStyle w:val="42pt"/>
          <w:b/>
          <w:i/>
          <w:iCs/>
          <w:spacing w:val="0"/>
          <w:vertAlign w:val="subscript"/>
        </w:rPr>
        <w:t>3</w:t>
      </w:r>
      <w:r w:rsidR="00626A69" w:rsidRPr="00605AC9">
        <w:rPr>
          <w:rStyle w:val="42pt"/>
          <w:b/>
          <w:i/>
          <w:iCs/>
          <w:spacing w:val="0"/>
        </w:rPr>
        <w:t>хК</w:t>
      </w:r>
      <w:r w:rsidR="00626A69" w:rsidRPr="00605AC9">
        <w:rPr>
          <w:rStyle w:val="42pt"/>
          <w:b/>
          <w:i/>
          <w:iCs/>
          <w:spacing w:val="0"/>
          <w:vertAlign w:val="subscript"/>
        </w:rPr>
        <w:t>4</w:t>
      </w:r>
      <w:r w:rsidR="00626A69" w:rsidRPr="0077630B">
        <w:rPr>
          <w:rStyle w:val="42pt"/>
          <w:i/>
          <w:iCs/>
          <w:spacing w:val="0"/>
        </w:rPr>
        <w:t>,</w:t>
      </w:r>
      <w:r w:rsidR="00626A69" w:rsidRPr="0077630B">
        <w:rPr>
          <w:rStyle w:val="41pt"/>
          <w:spacing w:val="0"/>
        </w:rPr>
        <w:t xml:space="preserve"> </w:t>
      </w:r>
      <w:r w:rsidR="00626A69" w:rsidRPr="0077630B">
        <w:rPr>
          <w:rStyle w:val="413pt"/>
        </w:rPr>
        <w:t>где:</w:t>
      </w:r>
    </w:p>
    <w:p w:rsidR="005B44B6" w:rsidRPr="005B44B6" w:rsidRDefault="005B44B6" w:rsidP="005B44B6">
      <w:pPr>
        <w:pStyle w:val="40"/>
        <w:shd w:val="clear" w:color="auto" w:fill="auto"/>
        <w:tabs>
          <w:tab w:val="left" w:leader="hyphen" w:pos="2593"/>
          <w:tab w:val="left" w:leader="hyphen" w:pos="4143"/>
        </w:tabs>
        <w:spacing w:after="0" w:line="240" w:lineRule="auto"/>
        <w:rPr>
          <w:rStyle w:val="413pt"/>
        </w:rPr>
      </w:pPr>
      <w:r>
        <w:rPr>
          <w:rStyle w:val="413pt"/>
          <w:i w:val="0"/>
        </w:rPr>
        <w:t xml:space="preserve">                                     </w:t>
      </w:r>
      <w:r>
        <w:rPr>
          <w:rStyle w:val="413pt"/>
        </w:rPr>
        <w:t>C</w:t>
      </w:r>
      <w:r w:rsidRPr="005B44B6">
        <w:rPr>
          <w:rStyle w:val="413pt"/>
          <w:sz w:val="16"/>
          <w:szCs w:val="16"/>
        </w:rPr>
        <w:t>общ</w:t>
      </w:r>
    </w:p>
    <w:p w:rsidR="005B44B6" w:rsidRPr="005B44B6" w:rsidRDefault="005B44B6" w:rsidP="005B44B6">
      <w:pPr>
        <w:pStyle w:val="40"/>
        <w:shd w:val="clear" w:color="auto" w:fill="auto"/>
        <w:tabs>
          <w:tab w:val="left" w:leader="hyphen" w:pos="2593"/>
          <w:tab w:val="left" w:leader="hyphen" w:pos="4143"/>
        </w:tabs>
        <w:spacing w:after="0" w:line="240" w:lineRule="auto"/>
        <w:rPr>
          <w:i w:val="0"/>
        </w:rPr>
      </w:pP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700"/>
        <w:jc w:val="both"/>
      </w:pPr>
      <w:r w:rsidRPr="0077630B">
        <w:rPr>
          <w:rStyle w:val="0pt"/>
          <w:spacing w:val="0"/>
        </w:rPr>
        <w:t>п</w:t>
      </w:r>
      <w:r w:rsidRPr="0077630B">
        <w:t xml:space="preserve"> - уровень общего образования;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700"/>
        <w:jc w:val="both"/>
      </w:pPr>
      <w:r w:rsidRPr="0077630B">
        <w:rPr>
          <w:rStyle w:val="0pt"/>
          <w:spacing w:val="0"/>
        </w:rPr>
        <w:t>а</w:t>
      </w:r>
      <w:r w:rsidRPr="0077630B">
        <w:t xml:space="preserve"> - количество часов по базисному учебному плану;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700"/>
        <w:jc w:val="both"/>
      </w:pPr>
      <w:r w:rsidRPr="0077630B">
        <w:rPr>
          <w:rStyle w:val="0pt"/>
          <w:spacing w:val="0"/>
          <w:lang w:val="en-US"/>
        </w:rPr>
        <w:t>b</w:t>
      </w:r>
      <w:r w:rsidRPr="0077630B">
        <w:rPr>
          <w:rStyle w:val="0pt"/>
          <w:spacing w:val="0"/>
        </w:rPr>
        <w:t xml:space="preserve"> -</w:t>
      </w:r>
      <w:r w:rsidRPr="0077630B">
        <w:t xml:space="preserve"> норма часов преподавательской работы за ставку заработной платы;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</w:pPr>
      <w:r w:rsidRPr="0077630B">
        <w:rPr>
          <w:rStyle w:val="0pt"/>
          <w:spacing w:val="0"/>
          <w:lang w:val="en-US"/>
        </w:rPr>
        <w:lastRenderedPageBreak/>
        <w:t>d</w:t>
      </w:r>
      <w:r w:rsidRPr="0077630B">
        <w:t xml:space="preserve"> - уровень средней заработной платы педагогического персонала, реа</w:t>
      </w:r>
      <w:r w:rsidRPr="0077630B">
        <w:softHyphen/>
        <w:t>лизующего программы начального общего, основного общего, среднего об</w:t>
      </w:r>
      <w:r w:rsidRPr="0077630B">
        <w:softHyphen/>
        <w:t>щего образования, в части оплаты часов аудиторной занятости без учета ква</w:t>
      </w:r>
      <w:r w:rsidRPr="0077630B">
        <w:softHyphen/>
        <w:t>лификационной категории и других повышающих коэффициентов;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</w:pPr>
      <w:r w:rsidRPr="0077630B">
        <w:rPr>
          <w:rStyle w:val="0pt"/>
          <w:spacing w:val="0"/>
        </w:rPr>
        <w:t>Кв -</w:t>
      </w:r>
      <w:r w:rsidRPr="0077630B">
        <w:t xml:space="preserve"> средний коэффициент квалификационной категории на начало учебного г</w:t>
      </w:r>
      <w:r w:rsidRPr="0077630B">
        <w:t>о</w:t>
      </w:r>
      <w:r w:rsidRPr="0077630B">
        <w:t>да;</w:t>
      </w:r>
    </w:p>
    <w:p w:rsidR="00DC33BD" w:rsidRPr="0077630B" w:rsidRDefault="00626A69" w:rsidP="0077630B">
      <w:pPr>
        <w:pStyle w:val="23"/>
        <w:numPr>
          <w:ilvl w:val="0"/>
          <w:numId w:val="3"/>
        </w:numPr>
        <w:shd w:val="clear" w:color="auto" w:fill="auto"/>
        <w:tabs>
          <w:tab w:val="left" w:pos="1475"/>
        </w:tabs>
        <w:spacing w:before="0" w:after="0" w:line="240" w:lineRule="auto"/>
        <w:ind w:left="40" w:right="60" w:firstLine="700"/>
        <w:jc w:val="both"/>
      </w:pPr>
      <w:r w:rsidRPr="0077630B">
        <w:t>- коэффициент отчислений по страховым взносам в государст</w:t>
      </w:r>
      <w:r w:rsidRPr="0077630B">
        <w:softHyphen/>
        <w:t>венные вн</w:t>
      </w:r>
      <w:r w:rsidRPr="0077630B">
        <w:t>е</w:t>
      </w:r>
      <w:r w:rsidRPr="0077630B">
        <w:t>бюджетные фонды;</w:t>
      </w:r>
    </w:p>
    <w:p w:rsidR="00DC33BD" w:rsidRPr="0077630B" w:rsidRDefault="00605AC9" w:rsidP="00605AC9">
      <w:pPr>
        <w:pStyle w:val="23"/>
        <w:shd w:val="clear" w:color="auto" w:fill="auto"/>
        <w:tabs>
          <w:tab w:val="left" w:pos="1355"/>
        </w:tabs>
        <w:spacing w:before="0" w:after="0" w:line="240" w:lineRule="auto"/>
        <w:ind w:right="60" w:firstLine="0"/>
        <w:jc w:val="both"/>
      </w:pPr>
      <w:r>
        <w:t xml:space="preserve">             </w:t>
      </w:r>
      <w:r w:rsidRPr="003819F8">
        <w:t>1,02</w:t>
      </w:r>
      <w:r w:rsidR="003819F8">
        <w:t xml:space="preserve"> </w:t>
      </w:r>
      <w:r w:rsidR="00626A69" w:rsidRPr="003819F8">
        <w:t>-</w:t>
      </w:r>
      <w:r w:rsidR="00626A69" w:rsidRPr="0077630B">
        <w:t>коэффициент увеличения фонда оплаты труда, связанного с повышен</w:t>
      </w:r>
      <w:r w:rsidR="00626A69" w:rsidRPr="0077630B">
        <w:t>и</w:t>
      </w:r>
      <w:r w:rsidR="00626A69" w:rsidRPr="0077630B">
        <w:t>ем квалификационной категории педагогических работников по результатам аттест</w:t>
      </w:r>
      <w:r w:rsidR="00626A69" w:rsidRPr="0077630B">
        <w:t>а</w:t>
      </w:r>
      <w:r w:rsidR="00626A69" w:rsidRPr="0077630B">
        <w:t>ции;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</w:pPr>
      <w:r w:rsidRPr="0077630B">
        <w:rPr>
          <w:rStyle w:val="115pt"/>
        </w:rPr>
        <w:t>Собщ.</w:t>
      </w:r>
      <w:r w:rsidRPr="0077630B">
        <w:rPr>
          <w:rStyle w:val="115pt1pt"/>
          <w:spacing w:val="0"/>
        </w:rPr>
        <w:t xml:space="preserve"> </w:t>
      </w:r>
      <w:r w:rsidRPr="0077630B">
        <w:t>- количество обучающихся в классе в соответствии с абзацем пятым пункта 4 настоящей методики;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700"/>
        <w:jc w:val="both"/>
      </w:pPr>
      <w:r w:rsidRPr="0077630B">
        <w:t>12 - количество месяцев в году;</w:t>
      </w:r>
    </w:p>
    <w:p w:rsidR="00DC33BD" w:rsidRPr="005F7BB9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  <w:rPr>
          <w:color w:val="auto"/>
        </w:rPr>
      </w:pPr>
      <w:r w:rsidRPr="0077630B">
        <w:rPr>
          <w:rStyle w:val="0pt"/>
          <w:spacing w:val="0"/>
        </w:rPr>
        <w:t>К,</w:t>
      </w:r>
      <w:r w:rsidRPr="0077630B">
        <w:t xml:space="preserve"> - коэффициент увеличения фонда оплаты труда на оплату </w:t>
      </w:r>
      <w:r w:rsidR="003819F8">
        <w:t>труда учителей и</w:t>
      </w:r>
      <w:r w:rsidRPr="0077630B">
        <w:t xml:space="preserve"> выплаты </w:t>
      </w:r>
      <w:r w:rsidR="003819F8">
        <w:t>компенсацио</w:t>
      </w:r>
      <w:r w:rsidR="00805FEF">
        <w:t>н</w:t>
      </w:r>
      <w:r w:rsidRPr="0077630B">
        <w:t xml:space="preserve">ного </w:t>
      </w:r>
      <w:r w:rsidRPr="005F7BB9">
        <w:rPr>
          <w:color w:val="auto"/>
        </w:rPr>
        <w:t xml:space="preserve">характера </w:t>
      </w:r>
      <w:r w:rsidRPr="005F7BB9">
        <w:rPr>
          <w:rStyle w:val="0pt"/>
          <w:color w:val="auto"/>
          <w:spacing w:val="0"/>
        </w:rPr>
        <w:t>(К,</w:t>
      </w:r>
      <w:r w:rsidRPr="005F7BB9">
        <w:rPr>
          <w:color w:val="auto"/>
        </w:rPr>
        <w:t xml:space="preserve"> = 1,</w:t>
      </w:r>
      <w:r w:rsidR="001D018F">
        <w:rPr>
          <w:color w:val="auto"/>
        </w:rPr>
        <w:t>00</w:t>
      </w:r>
      <w:r w:rsidRPr="005F7BB9">
        <w:rPr>
          <w:color w:val="auto"/>
        </w:rPr>
        <w:t>);</w:t>
      </w:r>
    </w:p>
    <w:p w:rsidR="00DC33BD" w:rsidRPr="0049653D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  <w:rPr>
          <w:color w:val="FF0000"/>
        </w:rPr>
      </w:pPr>
      <w:r w:rsidRPr="0077630B">
        <w:rPr>
          <w:rStyle w:val="0pt"/>
          <w:spacing w:val="0"/>
        </w:rPr>
        <w:t>К,</w:t>
      </w:r>
      <w:r w:rsidRPr="0077630B">
        <w:t xml:space="preserve"> - коэффициент повышения тарифных ставок (окладов) специали</w:t>
      </w:r>
      <w:r w:rsidRPr="0077630B">
        <w:softHyphen/>
        <w:t>стов, раб</w:t>
      </w:r>
      <w:r w:rsidRPr="0077630B">
        <w:t>о</w:t>
      </w:r>
      <w:r w:rsidRPr="0077630B">
        <w:t xml:space="preserve">тающих на селе </w:t>
      </w:r>
      <w:r w:rsidRPr="005F7BB9">
        <w:rPr>
          <w:color w:val="auto"/>
        </w:rPr>
        <w:t>(</w:t>
      </w:r>
      <w:r w:rsidRPr="005F7BB9">
        <w:rPr>
          <w:rStyle w:val="0pt"/>
          <w:color w:val="auto"/>
          <w:spacing w:val="0"/>
        </w:rPr>
        <w:t>К</w:t>
      </w:r>
      <w:r w:rsidRPr="005F7BB9">
        <w:rPr>
          <w:rStyle w:val="0pt"/>
          <w:color w:val="auto"/>
          <w:spacing w:val="0"/>
          <w:vertAlign w:val="subscript"/>
        </w:rPr>
        <w:t>2</w:t>
      </w:r>
      <w:r w:rsidRPr="005F7BB9">
        <w:rPr>
          <w:color w:val="auto"/>
        </w:rPr>
        <w:t xml:space="preserve"> = 1,25);</w:t>
      </w:r>
    </w:p>
    <w:p w:rsidR="00DC33BD" w:rsidRPr="005F7BB9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  <w:rPr>
          <w:color w:val="auto"/>
        </w:rPr>
      </w:pPr>
      <w:r w:rsidRPr="0077630B">
        <w:rPr>
          <w:rStyle w:val="0pt"/>
          <w:spacing w:val="0"/>
        </w:rPr>
        <w:t>Кз</w:t>
      </w:r>
      <w:r w:rsidRPr="0077630B">
        <w:t xml:space="preserve"> - коэффициент удорожания образовательной услуги в результате деления классов на группы по уровням общего образования (начальное общее образование - 1,06; основное общее образование - 1,15; среднее общее образование - </w:t>
      </w:r>
      <w:r w:rsidRPr="005F7BB9">
        <w:rPr>
          <w:color w:val="auto"/>
        </w:rPr>
        <w:t>1,22);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00"/>
        <w:jc w:val="both"/>
      </w:pPr>
      <w:r w:rsidRPr="0077630B">
        <w:rPr>
          <w:rStyle w:val="0pt"/>
          <w:spacing w:val="0"/>
        </w:rPr>
        <w:t>К</w:t>
      </w:r>
      <w:r w:rsidRPr="0077630B">
        <w:rPr>
          <w:rStyle w:val="0pt"/>
          <w:spacing w:val="0"/>
          <w:vertAlign w:val="subscript"/>
        </w:rPr>
        <w:t>4</w:t>
      </w:r>
      <w:r w:rsidRPr="0077630B">
        <w:t xml:space="preserve"> - коэффициент увеличения фонда оплаты труда на размер фонда оплаты труда административного, учебно-вспомогательного и обслуживаю</w:t>
      </w:r>
      <w:r w:rsidRPr="0077630B">
        <w:softHyphen/>
        <w:t>щего персонала, в том числе педагогического персонала, не учтенного ба</w:t>
      </w:r>
      <w:r w:rsidRPr="0077630B">
        <w:softHyphen/>
        <w:t>зисным учебным планом (сельские общеобразовательные организации - 1,4).</w:t>
      </w:r>
    </w:p>
    <w:p w:rsidR="00DC33BD" w:rsidRPr="0077630B" w:rsidRDefault="00626A69" w:rsidP="0077630B">
      <w:pPr>
        <w:pStyle w:val="23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40" w:lineRule="auto"/>
        <w:ind w:left="40" w:firstLine="700"/>
        <w:jc w:val="both"/>
      </w:pPr>
      <w:r w:rsidRPr="0077630B">
        <w:t>Нормативы расходов по заработной плате на одного обучающегося по пр</w:t>
      </w:r>
      <w:r w:rsidRPr="0077630B">
        <w:t>о</w:t>
      </w:r>
      <w:r w:rsidRPr="0077630B">
        <w:t>граммам начального общего, основного общего, среднего общего образования в общ</w:t>
      </w:r>
      <w:r w:rsidRPr="0077630B">
        <w:t>е</w:t>
      </w:r>
      <w:r w:rsidRPr="0077630B">
        <w:t>образовательных организациях, а также дополнитель</w:t>
      </w:r>
      <w:r w:rsidRPr="0077630B">
        <w:softHyphen/>
        <w:t>ного образования детей в общео</w:t>
      </w:r>
      <w:r w:rsidRPr="0077630B">
        <w:t>б</w:t>
      </w:r>
      <w:r w:rsidRPr="0077630B">
        <w:t>разовательных организациях в зависимо</w:t>
      </w:r>
      <w:r w:rsidRPr="0077630B">
        <w:softHyphen/>
        <w:t>сти от видов классов и направленности (проф</w:t>
      </w:r>
      <w:r w:rsidRPr="0077630B">
        <w:t>и</w:t>
      </w:r>
      <w:r w:rsidRPr="0077630B">
        <w:t>ля) образовательных про</w:t>
      </w:r>
      <w:r w:rsidRPr="0077630B">
        <w:softHyphen/>
        <w:t>грамм (ш) исчисляются по формуле:</w:t>
      </w:r>
    </w:p>
    <w:p w:rsidR="00DC33BD" w:rsidRPr="0077630B" w:rsidRDefault="00605AC9" w:rsidP="0077630B">
      <w:pPr>
        <w:pStyle w:val="40"/>
        <w:shd w:val="clear" w:color="auto" w:fill="auto"/>
        <w:spacing w:after="0" w:line="240" w:lineRule="auto"/>
        <w:ind w:left="40" w:firstLine="660"/>
      </w:pPr>
      <w:r>
        <w:t>Z</w:t>
      </w:r>
      <w:r w:rsidR="00626A69" w:rsidRPr="0077630B">
        <w:t>об</w:t>
      </w:r>
      <w:r w:rsidR="00626A69" w:rsidRPr="0077630B">
        <w:rPr>
          <w:vertAlign w:val="subscript"/>
        </w:rPr>
        <w:t>щ</w:t>
      </w:r>
      <w:r w:rsidR="00626A69" w:rsidRPr="0077630B">
        <w:rPr>
          <w:vertAlign w:val="superscript"/>
        </w:rPr>
        <w:t>тп</w:t>
      </w:r>
      <w:r w:rsidR="00626A69" w:rsidRPr="0077630B">
        <w:rPr>
          <w:rStyle w:val="41pt"/>
          <w:spacing w:val="0"/>
        </w:rPr>
        <w:t xml:space="preserve"> </w:t>
      </w:r>
      <w:r w:rsidR="00626A69" w:rsidRPr="0077630B">
        <w:rPr>
          <w:rStyle w:val="413pt"/>
        </w:rPr>
        <w:t xml:space="preserve">= </w:t>
      </w:r>
      <w:r w:rsidR="00CE4C7F">
        <w:rPr>
          <w:rStyle w:val="413pt"/>
        </w:rPr>
        <w:t>Z</w:t>
      </w:r>
      <w:r w:rsidR="00626A69" w:rsidRPr="0077630B">
        <w:t>общ</w:t>
      </w:r>
      <w:r w:rsidR="00626A69" w:rsidRPr="0077630B">
        <w:rPr>
          <w:vertAlign w:val="superscript"/>
        </w:rPr>
        <w:t>п</w:t>
      </w:r>
      <w:r w:rsidR="00626A69" w:rsidRPr="0077630B">
        <w:rPr>
          <w:rStyle w:val="41pt"/>
          <w:spacing w:val="0"/>
        </w:rPr>
        <w:t xml:space="preserve"> </w:t>
      </w:r>
      <w:r w:rsidR="00626A69" w:rsidRPr="0077630B">
        <w:rPr>
          <w:rStyle w:val="413pt"/>
        </w:rPr>
        <w:t>х</w:t>
      </w:r>
      <w:r w:rsidR="00626A69" w:rsidRPr="0077630B">
        <w:rPr>
          <w:rStyle w:val="413pt0pt"/>
          <w:i/>
          <w:iCs/>
          <w:spacing w:val="0"/>
        </w:rPr>
        <w:t>К</w:t>
      </w:r>
      <w:r w:rsidR="00626A69" w:rsidRPr="0077630B">
        <w:rPr>
          <w:rStyle w:val="413pt0pt"/>
          <w:i/>
          <w:iCs/>
          <w:spacing w:val="0"/>
          <w:vertAlign w:val="superscript"/>
        </w:rPr>
        <w:t>т</w:t>
      </w:r>
      <w:r w:rsidR="00626A69" w:rsidRPr="0077630B">
        <w:rPr>
          <w:rStyle w:val="413pt"/>
        </w:rPr>
        <w:t>, где: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rPr>
          <w:rStyle w:val="0pt"/>
          <w:spacing w:val="0"/>
        </w:rPr>
        <w:t>т</w:t>
      </w:r>
      <w:r w:rsidRPr="0077630B">
        <w:t xml:space="preserve"> - вид и направленность (профиль) образовательных программ, форма обуч</w:t>
      </w:r>
      <w:r w:rsidRPr="0077630B">
        <w:t>е</w:t>
      </w:r>
      <w:r w:rsidRPr="0077630B">
        <w:t>ния;</w:t>
      </w:r>
    </w:p>
    <w:p w:rsidR="00DC33BD" w:rsidRPr="00C10553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  <w:rPr>
          <w:color w:val="FF0000"/>
        </w:rPr>
      </w:pPr>
      <w:r w:rsidRPr="0077630B">
        <w:rPr>
          <w:rStyle w:val="0pt"/>
          <w:spacing w:val="0"/>
        </w:rPr>
        <w:t>К</w:t>
      </w:r>
      <w:r w:rsidRPr="0077630B">
        <w:rPr>
          <w:rStyle w:val="0pt"/>
          <w:spacing w:val="0"/>
          <w:vertAlign w:val="superscript"/>
        </w:rPr>
        <w:t>т</w:t>
      </w:r>
      <w:r w:rsidRPr="0077630B">
        <w:t xml:space="preserve"> - коэффициенты удорожания образовательной услуги в зависи</w:t>
      </w:r>
      <w:r w:rsidRPr="0077630B">
        <w:softHyphen/>
        <w:t>мости от в</w:t>
      </w:r>
      <w:r w:rsidRPr="0077630B">
        <w:t>и</w:t>
      </w:r>
      <w:r w:rsidRPr="0077630B">
        <w:t xml:space="preserve">да и направленности (профиля) образовательных программ, формы обучения </w:t>
      </w:r>
      <w:r w:rsidRPr="003C073A">
        <w:rPr>
          <w:color w:val="auto"/>
        </w:rPr>
        <w:t>(прилож</w:t>
      </w:r>
      <w:r w:rsidRPr="003C073A">
        <w:rPr>
          <w:color w:val="auto"/>
        </w:rPr>
        <w:t>е</w:t>
      </w:r>
      <w:r w:rsidRPr="003C073A">
        <w:rPr>
          <w:color w:val="auto"/>
        </w:rPr>
        <w:t>ние</w:t>
      </w:r>
      <w:r w:rsidR="00C10553" w:rsidRPr="003C073A">
        <w:rPr>
          <w:color w:val="auto"/>
        </w:rPr>
        <w:t>1</w:t>
      </w:r>
      <w:r w:rsidRPr="003C073A">
        <w:rPr>
          <w:color w:val="auto"/>
        </w:rPr>
        <w:t>).</w:t>
      </w:r>
    </w:p>
    <w:p w:rsidR="00DC33BD" w:rsidRPr="0077630B" w:rsidRDefault="00CE4C7F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>
        <w:t>8</w:t>
      </w:r>
      <w:r w:rsidR="00626A69" w:rsidRPr="0077630B">
        <w:t>. Расчет стандартной (базовой) стоимости педагогической услуги на одного об</w:t>
      </w:r>
      <w:r w:rsidR="00626A69" w:rsidRPr="0077630B">
        <w:t>у</w:t>
      </w:r>
      <w:r w:rsidR="00626A69" w:rsidRPr="0077630B">
        <w:t>чающегося, получающего образование по образовательным про</w:t>
      </w:r>
      <w:r w:rsidR="00626A69" w:rsidRPr="0077630B">
        <w:softHyphen/>
        <w:t>граммам дошк</w:t>
      </w:r>
      <w:r w:rsidR="00626A69" w:rsidRPr="0077630B">
        <w:t>о</w:t>
      </w:r>
      <w:r w:rsidR="00626A69" w:rsidRPr="0077630B">
        <w:t>льного образования в группах кратковременного пребывания общеобразовательных организ</w:t>
      </w:r>
      <w:r w:rsidR="00626A69" w:rsidRPr="0077630B">
        <w:t>а</w:t>
      </w:r>
      <w:r w:rsidR="00626A69" w:rsidRPr="0077630B">
        <w:t>ций, производится исходя из следующих по</w:t>
      </w:r>
      <w:r w:rsidR="00626A69" w:rsidRPr="0077630B">
        <w:softHyphen/>
        <w:t>казателей: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t>количество обучающихся в группе кратковременного пребывания - 10 человек в сельских общеобразов</w:t>
      </w:r>
      <w:r w:rsidRPr="0077630B">
        <w:t>а</w:t>
      </w:r>
      <w:r w:rsidRPr="0077630B">
        <w:t>тельных организациях;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t>число часов недельной образовательной нагрузки - 15 часов (занятий) в нед</w:t>
      </w:r>
      <w:r w:rsidRPr="0077630B">
        <w:t>е</w:t>
      </w:r>
      <w:r w:rsidRPr="0077630B">
        <w:t xml:space="preserve">лю в группах для детей шестого года жизни, 17 часов (занятий) в неделю в группах для детей </w:t>
      </w:r>
      <w:r w:rsidR="000904F5">
        <w:t xml:space="preserve">  </w:t>
      </w:r>
      <w:r w:rsidRPr="0077630B">
        <w:t>седьмого года жизни, 17 часов (занятий) в неделю в раз</w:t>
      </w:r>
      <w:r w:rsidRPr="0077630B">
        <w:softHyphen/>
        <w:t>новозрастных группах (шестого и седьмого годов жизни);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t>норма часов преподавательской работы за ставку заработной платы - 18 часов в неделю;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t>уровень средней ставки заработной платы на основе рекомендуемых размеров (диапазонов) окладов (должностных окладов), ставок заработной платы работников м</w:t>
      </w:r>
      <w:r w:rsidRPr="0077630B">
        <w:t>у</w:t>
      </w:r>
      <w:r w:rsidRPr="0077630B">
        <w:t>ниципальных общеобразовательных организаций по профессиональным квалификац</w:t>
      </w:r>
      <w:r w:rsidRPr="0077630B">
        <w:t>и</w:t>
      </w:r>
      <w:r w:rsidRPr="0077630B">
        <w:lastRenderedPageBreak/>
        <w:t>онным группам должностей работников, реализующих программу дошкольного обр</w:t>
      </w:r>
      <w:r w:rsidRPr="0077630B">
        <w:t>а</w:t>
      </w:r>
      <w:r w:rsidRPr="0077630B">
        <w:t>зования в</w:t>
      </w:r>
      <w:r w:rsidR="003819F8">
        <w:t xml:space="preserve"> </w:t>
      </w:r>
      <w:r w:rsidRPr="0077630B">
        <w:t>сельских общеобразов</w:t>
      </w:r>
      <w:r w:rsidRPr="0077630B">
        <w:t>а</w:t>
      </w:r>
      <w:r w:rsidRPr="0077630B">
        <w:t>тельных ор</w:t>
      </w:r>
      <w:r w:rsidRPr="0077630B">
        <w:softHyphen/>
        <w:t>ганизациях;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40" w:firstLine="660"/>
        <w:jc w:val="both"/>
      </w:pPr>
      <w:r w:rsidRPr="0077630B">
        <w:t>фонд надбавок и доплат, составляющий 10 % фонда оплаты труда, пре</w:t>
      </w:r>
      <w:r w:rsidRPr="0077630B">
        <w:softHyphen/>
        <w:t>дусмотренного на организацию дошкольного образования в группах кратко</w:t>
      </w:r>
      <w:r w:rsidRPr="0077630B">
        <w:softHyphen/>
        <w:t>временного пребывания.</w:t>
      </w:r>
    </w:p>
    <w:p w:rsidR="00DC33BD" w:rsidRDefault="00626A69" w:rsidP="0077630B">
      <w:pPr>
        <w:pStyle w:val="23"/>
        <w:numPr>
          <w:ilvl w:val="0"/>
          <w:numId w:val="5"/>
        </w:numPr>
        <w:shd w:val="clear" w:color="auto" w:fill="auto"/>
        <w:tabs>
          <w:tab w:val="left" w:pos="1053"/>
        </w:tabs>
        <w:spacing w:before="0" w:after="0" w:line="240" w:lineRule="auto"/>
        <w:ind w:left="40" w:right="40" w:firstLine="660"/>
        <w:jc w:val="both"/>
        <w:rPr>
          <w:color w:val="auto"/>
        </w:rPr>
      </w:pPr>
      <w:r w:rsidRPr="005F7BB9">
        <w:rPr>
          <w:color w:val="auto"/>
        </w:rPr>
        <w:t>Норматив расходов по заработной плате на одного обучающегося по образов</w:t>
      </w:r>
      <w:r w:rsidRPr="005F7BB9">
        <w:rPr>
          <w:color w:val="auto"/>
        </w:rPr>
        <w:t>а</w:t>
      </w:r>
      <w:r w:rsidRPr="005F7BB9">
        <w:rPr>
          <w:color w:val="auto"/>
        </w:rPr>
        <w:t>тельным программам дошкольного образования исчисляется по формуле:</w:t>
      </w:r>
    </w:p>
    <w:p w:rsidR="00CE4C7F" w:rsidRDefault="00CE4C7F" w:rsidP="00CE4C7F">
      <w:pPr>
        <w:pStyle w:val="23"/>
        <w:shd w:val="clear" w:color="auto" w:fill="auto"/>
        <w:tabs>
          <w:tab w:val="left" w:pos="1053"/>
        </w:tabs>
        <w:spacing w:before="0" w:after="0" w:line="240" w:lineRule="auto"/>
        <w:ind w:left="40" w:right="40" w:firstLine="0"/>
        <w:jc w:val="both"/>
        <w:rPr>
          <w:color w:val="auto"/>
        </w:rPr>
      </w:pPr>
      <w:r>
        <w:rPr>
          <w:color w:val="auto"/>
        </w:rPr>
        <w:t xml:space="preserve">                                       </w:t>
      </w:r>
      <w:r w:rsidR="007F0BA3">
        <w:rPr>
          <w:color w:val="auto"/>
        </w:rPr>
        <w:t xml:space="preserve">  </w:t>
      </w:r>
      <w:r>
        <w:rPr>
          <w:color w:val="auto"/>
        </w:rPr>
        <w:t>a</w:t>
      </w:r>
    </w:p>
    <w:p w:rsidR="00CE4C7F" w:rsidRPr="00605AC9" w:rsidRDefault="00CE4C7F" w:rsidP="00CE4C7F">
      <w:pPr>
        <w:pStyle w:val="23"/>
        <w:shd w:val="clear" w:color="auto" w:fill="auto"/>
        <w:tabs>
          <w:tab w:val="left" w:pos="1053"/>
        </w:tabs>
        <w:spacing w:before="0" w:after="0" w:line="240" w:lineRule="auto"/>
        <w:ind w:left="700" w:right="40" w:firstLine="0"/>
        <w:jc w:val="both"/>
        <w:rPr>
          <w:rStyle w:val="105pt"/>
          <w:b w:val="0"/>
          <w:lang w:val="ru-RU"/>
        </w:rPr>
      </w:pPr>
      <w:r>
        <w:rPr>
          <w:rStyle w:val="3pt"/>
          <w:i w:val="0"/>
          <w:spacing w:val="0"/>
          <w:sz w:val="18"/>
          <w:szCs w:val="18"/>
          <w:lang w:val="ru-RU"/>
        </w:rPr>
        <w:t xml:space="preserve">                                           –––    </w:t>
      </w:r>
      <w:r w:rsidRPr="0077630B">
        <w:rPr>
          <w:rStyle w:val="3pt"/>
          <w:spacing w:val="0"/>
        </w:rPr>
        <w:t>x</w:t>
      </w:r>
      <w:r w:rsidR="00605AC9">
        <w:rPr>
          <w:rStyle w:val="3pt"/>
          <w:spacing w:val="0"/>
          <w:lang w:val="ru-RU"/>
        </w:rPr>
        <w:t xml:space="preserve"> </w:t>
      </w:r>
      <w:r w:rsidRPr="0077630B">
        <w:rPr>
          <w:rStyle w:val="3pt"/>
          <w:spacing w:val="0"/>
        </w:rPr>
        <w:t>d</w:t>
      </w:r>
      <w:r w:rsidR="00605AC9">
        <w:rPr>
          <w:rStyle w:val="3pt"/>
          <w:spacing w:val="0"/>
          <w:lang w:val="ru-RU"/>
        </w:rPr>
        <w:t xml:space="preserve"> </w:t>
      </w:r>
      <w:r w:rsidRPr="0077630B">
        <w:rPr>
          <w:rStyle w:val="3pt"/>
          <w:spacing w:val="0"/>
        </w:rPr>
        <w:t>x</w:t>
      </w:r>
      <w:r w:rsidRPr="0077630B">
        <w:t xml:space="preserve"> </w:t>
      </w:r>
      <w:r w:rsidRPr="00605AC9">
        <w:rPr>
          <w:rStyle w:val="105pt"/>
          <w:b w:val="0"/>
          <w:lang w:val="ru-RU"/>
        </w:rPr>
        <w:t>1,302</w:t>
      </w:r>
      <w:r w:rsidRPr="00605AC9">
        <w:rPr>
          <w:rStyle w:val="105pt"/>
          <w:b w:val="0"/>
        </w:rPr>
        <w:t>x</w:t>
      </w:r>
      <w:r w:rsidR="00605AC9">
        <w:rPr>
          <w:rStyle w:val="105pt"/>
          <w:b w:val="0"/>
          <w:lang w:val="ru-RU"/>
        </w:rPr>
        <w:t xml:space="preserve"> </w:t>
      </w:r>
      <w:r w:rsidRPr="00605AC9">
        <w:rPr>
          <w:rStyle w:val="105pt"/>
          <w:b w:val="0"/>
          <w:lang w:val="ru-RU"/>
        </w:rPr>
        <w:t>1,02</w:t>
      </w:r>
      <w:r w:rsidR="00605AC9">
        <w:rPr>
          <w:rStyle w:val="105pt"/>
          <w:b w:val="0"/>
          <w:lang w:val="ru-RU"/>
        </w:rPr>
        <w:t xml:space="preserve"> </w:t>
      </w:r>
      <w:r w:rsidRPr="00605AC9">
        <w:rPr>
          <w:rStyle w:val="105pt"/>
          <w:b w:val="0"/>
        </w:rPr>
        <w:t>x</w:t>
      </w:r>
      <w:r w:rsidRPr="00605AC9">
        <w:rPr>
          <w:rStyle w:val="105pt"/>
          <w:b w:val="0"/>
          <w:lang w:val="ru-RU"/>
        </w:rPr>
        <w:t xml:space="preserve">12 </w:t>
      </w:r>
    </w:p>
    <w:p w:rsidR="00CE4C7F" w:rsidRPr="005F7BB9" w:rsidRDefault="00CE4C7F" w:rsidP="00CE4C7F">
      <w:pPr>
        <w:pStyle w:val="23"/>
        <w:shd w:val="clear" w:color="auto" w:fill="auto"/>
        <w:tabs>
          <w:tab w:val="left" w:pos="1053"/>
        </w:tabs>
        <w:spacing w:before="0" w:after="0" w:line="240" w:lineRule="auto"/>
        <w:ind w:left="700" w:right="40" w:firstLine="0"/>
        <w:jc w:val="both"/>
        <w:rPr>
          <w:color w:val="auto"/>
        </w:rPr>
      </w:pPr>
      <w:r>
        <w:rPr>
          <w:color w:val="auto"/>
        </w:rPr>
        <w:t xml:space="preserve">                            </w:t>
      </w:r>
      <w:r w:rsidR="007F0BA3">
        <w:rPr>
          <w:color w:val="auto"/>
        </w:rPr>
        <w:t xml:space="preserve">  </w:t>
      </w:r>
      <w:r>
        <w:rPr>
          <w:color w:val="auto"/>
        </w:rPr>
        <w:t xml:space="preserve"> b                   </w:t>
      </w:r>
    </w:p>
    <w:p w:rsidR="007F0BA3" w:rsidRDefault="00CE4C7F" w:rsidP="007F0BA3">
      <w:pPr>
        <w:pStyle w:val="23"/>
        <w:shd w:val="clear" w:color="auto" w:fill="auto"/>
        <w:tabs>
          <w:tab w:val="left" w:pos="2553"/>
          <w:tab w:val="left" w:pos="4017"/>
        </w:tabs>
        <w:spacing w:before="0" w:after="0" w:line="240" w:lineRule="auto"/>
        <w:ind w:left="700" w:right="3740" w:firstLine="1140"/>
      </w:pPr>
      <w:r>
        <w:rPr>
          <w:rStyle w:val="3pt"/>
          <w:i w:val="0"/>
          <w:spacing w:val="0"/>
          <w:lang w:val="ru-RU"/>
        </w:rPr>
        <w:t>Z</w:t>
      </w:r>
      <w:r w:rsidRPr="00CE4C7F">
        <w:rPr>
          <w:rStyle w:val="3pt"/>
          <w:i w:val="0"/>
          <w:spacing w:val="0"/>
          <w:sz w:val="18"/>
          <w:szCs w:val="18"/>
          <w:lang w:val="ru-RU"/>
        </w:rPr>
        <w:t>дош</w:t>
      </w:r>
      <w:r>
        <w:rPr>
          <w:rStyle w:val="3pt"/>
          <w:i w:val="0"/>
          <w:spacing w:val="0"/>
          <w:sz w:val="18"/>
          <w:szCs w:val="18"/>
          <w:lang w:val="ru-RU"/>
        </w:rPr>
        <w:t>к  ═       ––––––––––––––––––––</w:t>
      </w:r>
      <w:r w:rsidR="007F0BA3" w:rsidRPr="0077630B">
        <w:rPr>
          <w:vertAlign w:val="superscript"/>
        </w:rPr>
        <w:t>х</w:t>
      </w:r>
      <w:r w:rsidR="007F0BA3" w:rsidRPr="0077630B">
        <w:t xml:space="preserve"> </w:t>
      </w:r>
      <w:r w:rsidR="007F0BA3" w:rsidRPr="00605AC9">
        <w:rPr>
          <w:rStyle w:val="0pt"/>
          <w:spacing w:val="0"/>
        </w:rPr>
        <w:t>К</w:t>
      </w:r>
      <w:r w:rsidR="00605AC9" w:rsidRPr="00605AC9">
        <w:rPr>
          <w:rStyle w:val="0pt"/>
          <w:spacing w:val="0"/>
          <w:sz w:val="14"/>
          <w:szCs w:val="14"/>
        </w:rPr>
        <w:t>1</w:t>
      </w:r>
      <w:r w:rsidR="007F0BA3" w:rsidRPr="0077630B">
        <w:t xml:space="preserve">  </w:t>
      </w:r>
      <w:r w:rsidR="007F0BA3" w:rsidRPr="0077630B">
        <w:rPr>
          <w:rStyle w:val="0pt"/>
          <w:spacing w:val="0"/>
        </w:rPr>
        <w:t>К</w:t>
      </w:r>
      <w:r w:rsidR="007F0BA3" w:rsidRPr="0077630B">
        <w:rPr>
          <w:rStyle w:val="0pt"/>
          <w:spacing w:val="0"/>
          <w:vertAlign w:val="subscript"/>
        </w:rPr>
        <w:t>г</w:t>
      </w:r>
      <w:r w:rsidR="007F0BA3" w:rsidRPr="0077630B">
        <w:t xml:space="preserve"> , где.</w:t>
      </w:r>
      <w:r w:rsidR="007F0BA3">
        <w:t xml:space="preserve">   </w:t>
      </w:r>
    </w:p>
    <w:p w:rsidR="00DC33BD" w:rsidRPr="0077630B" w:rsidRDefault="007F0BA3" w:rsidP="007F0BA3">
      <w:pPr>
        <w:pStyle w:val="23"/>
        <w:shd w:val="clear" w:color="auto" w:fill="auto"/>
        <w:tabs>
          <w:tab w:val="left" w:pos="2553"/>
          <w:tab w:val="left" w:pos="4017"/>
        </w:tabs>
        <w:spacing w:before="0" w:after="0" w:line="240" w:lineRule="auto"/>
        <w:ind w:left="700" w:right="3740" w:firstLine="1140"/>
      </w:pPr>
      <w:r>
        <w:t xml:space="preserve">                       С</w:t>
      </w:r>
      <w:r w:rsidRPr="007F0BA3">
        <w:rPr>
          <w:sz w:val="20"/>
          <w:szCs w:val="20"/>
        </w:rPr>
        <w:t xml:space="preserve">дошк  </w:t>
      </w:r>
      <w:r>
        <w:t xml:space="preserve">     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600"/>
        <w:jc w:val="both"/>
      </w:pPr>
      <w:r w:rsidRPr="0077630B">
        <w:rPr>
          <w:rStyle w:val="0pt"/>
          <w:spacing w:val="0"/>
        </w:rPr>
        <w:t>а</w:t>
      </w:r>
      <w:r w:rsidRPr="0077630B">
        <w:t xml:space="preserve"> - количество часов недельной образовательной нагрузки;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600"/>
        <w:jc w:val="both"/>
      </w:pPr>
      <w:r w:rsidRPr="0077630B">
        <w:rPr>
          <w:rStyle w:val="0pt"/>
          <w:spacing w:val="0"/>
        </w:rPr>
        <w:t>Ъ</w:t>
      </w:r>
      <w:r w:rsidRPr="0077630B">
        <w:t xml:space="preserve"> - норма часов преподавательской работы за ставку заработной платы;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600"/>
        <w:jc w:val="both"/>
      </w:pPr>
      <w:r w:rsidRPr="0077630B">
        <w:rPr>
          <w:rStyle w:val="0pt"/>
          <w:spacing w:val="0"/>
          <w:lang w:val="en-US"/>
        </w:rPr>
        <w:t>d</w:t>
      </w:r>
      <w:r w:rsidRPr="0077630B">
        <w:t xml:space="preserve"> - средний размер педагогической ставки заработной платы, ставок заработной платы работников муниципальных общеобразова</w:t>
      </w:r>
      <w:r w:rsidRPr="0077630B">
        <w:softHyphen/>
        <w:t>тельных организаций по професси</w:t>
      </w:r>
      <w:r w:rsidRPr="0077630B">
        <w:t>о</w:t>
      </w:r>
      <w:r w:rsidRPr="0077630B">
        <w:t>нальным квалификационным группам должностей работников, утвержденных органом местного самоуправления, в группах кратковременного пребывания на н</w:t>
      </w:r>
      <w:r w:rsidRPr="0077630B">
        <w:t>а</w:t>
      </w:r>
      <w:r w:rsidRPr="0077630B">
        <w:t>чало учебного года (без уче</w:t>
      </w:r>
      <w:r w:rsidRPr="0077630B">
        <w:softHyphen/>
        <w:t>та повышения окладов (должнос</w:t>
      </w:r>
      <w:r w:rsidRPr="0077630B">
        <w:t>т</w:t>
      </w:r>
      <w:r w:rsidRPr="0077630B">
        <w:t>ных окладов), ставок заработной платы специал</w:t>
      </w:r>
      <w:r w:rsidRPr="0077630B">
        <w:t>и</w:t>
      </w:r>
      <w:r w:rsidRPr="0077630B">
        <w:t>стам на селе на 25 %);</w:t>
      </w:r>
    </w:p>
    <w:p w:rsidR="00DC33BD" w:rsidRPr="0077630B" w:rsidRDefault="00626A69" w:rsidP="0077630B">
      <w:pPr>
        <w:pStyle w:val="23"/>
        <w:numPr>
          <w:ilvl w:val="0"/>
          <w:numId w:val="6"/>
        </w:numPr>
        <w:shd w:val="clear" w:color="auto" w:fill="auto"/>
        <w:tabs>
          <w:tab w:val="left" w:pos="1432"/>
        </w:tabs>
        <w:spacing w:before="0" w:after="0" w:line="240" w:lineRule="auto"/>
        <w:ind w:left="40" w:right="60" w:firstLine="600"/>
        <w:jc w:val="both"/>
      </w:pPr>
      <w:r w:rsidRPr="0077630B">
        <w:t>- коэффициент отчислений по страховым взносам в государст</w:t>
      </w:r>
      <w:r w:rsidRPr="0077630B">
        <w:softHyphen/>
        <w:t>венные вн</w:t>
      </w:r>
      <w:r w:rsidRPr="0077630B">
        <w:t>е</w:t>
      </w:r>
      <w:r w:rsidRPr="0077630B">
        <w:t>бюджетные фонды;</w:t>
      </w:r>
    </w:p>
    <w:p w:rsidR="00DC33BD" w:rsidRPr="007F0BA3" w:rsidRDefault="007F0BA3" w:rsidP="007F0BA3">
      <w:pPr>
        <w:pStyle w:val="23"/>
        <w:shd w:val="clear" w:color="auto" w:fill="auto"/>
        <w:tabs>
          <w:tab w:val="left" w:pos="1265"/>
        </w:tabs>
        <w:spacing w:before="0" w:after="0" w:line="240" w:lineRule="auto"/>
        <w:ind w:left="640" w:right="60" w:firstLine="0"/>
        <w:jc w:val="both"/>
        <w:rPr>
          <w:i/>
        </w:rPr>
      </w:pPr>
      <w:r>
        <w:t>1,02</w:t>
      </w:r>
      <w:r w:rsidR="00626A69" w:rsidRPr="0077630B">
        <w:t>- коэффициент увеличения фонда оплаты труда, связанного с повышением квалификационной категории педагогических работников по результатам атт</w:t>
      </w:r>
      <w:r w:rsidR="00626A69" w:rsidRPr="0077630B">
        <w:t>е</w:t>
      </w:r>
      <w:r w:rsidR="00626A69" w:rsidRPr="0077630B">
        <w:t>стации;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180" w:right="60" w:firstLine="460"/>
        <w:jc w:val="both"/>
      </w:pPr>
      <w:r w:rsidRPr="0077630B">
        <w:rPr>
          <w:rStyle w:val="0pt"/>
          <w:spacing w:val="0"/>
        </w:rPr>
        <w:t>Сдошк.</w:t>
      </w:r>
      <w:r w:rsidRPr="0077630B">
        <w:t xml:space="preserve"> - количество обучающихся в группе кратковременного пре</w:t>
      </w:r>
      <w:r w:rsidRPr="0077630B">
        <w:softHyphen/>
        <w:t>бывания в с</w:t>
      </w:r>
      <w:r w:rsidRPr="0077630B">
        <w:t>о</w:t>
      </w:r>
      <w:r w:rsidRPr="0077630B">
        <w:t>ответствии с абзацем вторым пункта 8 настоящей методи</w:t>
      </w:r>
      <w:r w:rsidRPr="0077630B">
        <w:softHyphen/>
        <w:t>ки;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600"/>
        <w:jc w:val="both"/>
      </w:pPr>
      <w:r w:rsidRPr="0077630B">
        <w:t>12 - количество месяцев в году;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600"/>
        <w:jc w:val="both"/>
      </w:pPr>
      <w:r w:rsidRPr="0077630B">
        <w:rPr>
          <w:rStyle w:val="0pt"/>
          <w:spacing w:val="0"/>
        </w:rPr>
        <w:t>К</w:t>
      </w:r>
      <w:r w:rsidRPr="0077630B">
        <w:rPr>
          <w:rStyle w:val="Candara12pt"/>
        </w:rPr>
        <w:t>1</w:t>
      </w:r>
      <w:r w:rsidRPr="0077630B">
        <w:t xml:space="preserve"> - коэффициент увеличения базового фонда оплаты труда на размер надб</w:t>
      </w:r>
      <w:r w:rsidRPr="0077630B">
        <w:t>а</w:t>
      </w:r>
      <w:r w:rsidRPr="0077630B">
        <w:t xml:space="preserve">вок и доплат </w:t>
      </w:r>
      <w:r w:rsidRPr="0077630B">
        <w:rPr>
          <w:rStyle w:val="0pt"/>
          <w:spacing w:val="0"/>
        </w:rPr>
        <w:t>(К;</w:t>
      </w:r>
      <w:r w:rsidRPr="0077630B">
        <w:t xml:space="preserve"> = 1,</w:t>
      </w:r>
      <w:r w:rsidR="0051473C">
        <w:t>0</w:t>
      </w:r>
      <w:r w:rsidRPr="0077630B">
        <w:t>);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180" w:right="60" w:firstLine="460"/>
        <w:jc w:val="both"/>
      </w:pPr>
      <w:r w:rsidRPr="0077630B">
        <w:rPr>
          <w:rStyle w:val="0pt"/>
          <w:spacing w:val="0"/>
        </w:rPr>
        <w:t>К</w:t>
      </w:r>
      <w:r w:rsidRPr="0077630B">
        <w:rPr>
          <w:rStyle w:val="0pt"/>
          <w:spacing w:val="0"/>
          <w:vertAlign w:val="subscript"/>
        </w:rPr>
        <w:t>2</w:t>
      </w:r>
      <w:r w:rsidRPr="0077630B">
        <w:t xml:space="preserve"> - коэффициент повышения окладов (должностных окладов), ставок зарабо</w:t>
      </w:r>
      <w:r w:rsidRPr="0077630B">
        <w:t>т</w:t>
      </w:r>
      <w:r w:rsidRPr="0077630B">
        <w:t>ной платы специалистов, работающих на селе (</w:t>
      </w:r>
      <w:r w:rsidRPr="0077630B">
        <w:rPr>
          <w:rStyle w:val="0pt"/>
          <w:spacing w:val="0"/>
        </w:rPr>
        <w:t>К</w:t>
      </w:r>
      <w:r w:rsidRPr="0077630B">
        <w:rPr>
          <w:rStyle w:val="0pt"/>
          <w:spacing w:val="0"/>
          <w:vertAlign w:val="subscript"/>
        </w:rPr>
        <w:t>2</w:t>
      </w:r>
      <w:r w:rsidRPr="0077630B">
        <w:rPr>
          <w:rStyle w:val="0pt"/>
          <w:spacing w:val="0"/>
        </w:rPr>
        <w:t xml:space="preserve"> =</w:t>
      </w:r>
      <w:r w:rsidRPr="0077630B">
        <w:t xml:space="preserve"> 1,25).</w:t>
      </w:r>
    </w:p>
    <w:p w:rsidR="00DC33BD" w:rsidRPr="0077630B" w:rsidRDefault="00626A69" w:rsidP="0077630B">
      <w:pPr>
        <w:pStyle w:val="23"/>
        <w:numPr>
          <w:ilvl w:val="0"/>
          <w:numId w:val="5"/>
        </w:numPr>
        <w:shd w:val="clear" w:color="auto" w:fill="auto"/>
        <w:tabs>
          <w:tab w:val="left" w:pos="1053"/>
        </w:tabs>
        <w:spacing w:before="0" w:after="0" w:line="240" w:lineRule="auto"/>
        <w:ind w:left="40" w:right="60" w:firstLine="600"/>
        <w:jc w:val="both"/>
      </w:pPr>
      <w:r w:rsidRPr="0077630B">
        <w:t>При расчете объемов субвенции в части расходов на оплату труда работн</w:t>
      </w:r>
      <w:r w:rsidRPr="0077630B">
        <w:t>и</w:t>
      </w:r>
      <w:r w:rsidRPr="0077630B">
        <w:t>ков, реализующих программы начального общего, основного об</w:t>
      </w:r>
      <w:r w:rsidRPr="0077630B">
        <w:softHyphen/>
        <w:t>щего, среднего общего о</w:t>
      </w:r>
      <w:r w:rsidRPr="0077630B">
        <w:t>б</w:t>
      </w:r>
      <w:r w:rsidRPr="0077630B">
        <w:t>разования в общеобразовательных организациях, обеспечение дополнительного обр</w:t>
      </w:r>
      <w:r w:rsidRPr="0077630B">
        <w:t>а</w:t>
      </w:r>
      <w:r w:rsidRPr="0077630B">
        <w:t>зования детей в общеобразовательных организациях, для каждого муниципального о</w:t>
      </w:r>
      <w:r w:rsidRPr="0077630B">
        <w:t>б</w:t>
      </w:r>
      <w:r w:rsidRPr="0077630B">
        <w:t>разования применяется районный коэффициент и коэффициент отклонения уровня средней зара</w:t>
      </w:r>
      <w:r w:rsidRPr="0077630B">
        <w:softHyphen/>
        <w:t>ботной платы педагогического персонала, осущес</w:t>
      </w:r>
      <w:r w:rsidRPr="0077630B">
        <w:t>т</w:t>
      </w:r>
      <w:r w:rsidRPr="0077630B">
        <w:t>вляющего учебный про</w:t>
      </w:r>
      <w:r w:rsidRPr="0077630B">
        <w:softHyphen/>
        <w:t>цесс, касающиеся оплаты часов аудиторной занятости без учета квалифика</w:t>
      </w:r>
      <w:r w:rsidRPr="0077630B">
        <w:softHyphen/>
        <w:t>ционной к</w:t>
      </w:r>
      <w:r w:rsidRPr="0077630B">
        <w:t>а</w:t>
      </w:r>
      <w:r w:rsidRPr="0077630B">
        <w:t>тегории и других повышающих коэффициентов</w:t>
      </w:r>
      <w:r w:rsidR="00C11C69">
        <w:t xml:space="preserve"> </w:t>
      </w:r>
      <w:r w:rsidRPr="0077630B">
        <w:t>от аналогичного средне</w:t>
      </w:r>
      <w:r w:rsidR="0014165A">
        <w:t xml:space="preserve"> </w:t>
      </w:r>
      <w:r w:rsidRPr="0077630B">
        <w:t>кра</w:t>
      </w:r>
      <w:r w:rsidRPr="0077630B">
        <w:t>е</w:t>
      </w:r>
      <w:r w:rsidRPr="0077630B">
        <w:t>вого по</w:t>
      </w:r>
      <w:r w:rsidRPr="0077630B">
        <w:softHyphen/>
        <w:t>казателя.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600"/>
        <w:jc w:val="both"/>
      </w:pPr>
      <w:r w:rsidRPr="0077630B">
        <w:t>Объемы субвенции корректируются также на величину отклонения среднего к</w:t>
      </w:r>
      <w:r w:rsidRPr="0077630B">
        <w:t>о</w:t>
      </w:r>
      <w:r w:rsidRPr="0077630B">
        <w:t>эффициента квалификационной категории указанных работников по каждому муниц</w:t>
      </w:r>
      <w:r w:rsidRPr="0077630B">
        <w:t>и</w:t>
      </w:r>
      <w:r w:rsidRPr="0077630B">
        <w:t>пальному образованию от среднего коэффициента ква</w:t>
      </w:r>
      <w:r w:rsidRPr="0077630B">
        <w:softHyphen/>
        <w:t>лификационной категории по краю на начало учебного года.</w:t>
      </w:r>
      <w:r w:rsidR="00A97CC3">
        <w:t xml:space="preserve"> 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600"/>
        <w:jc w:val="both"/>
      </w:pPr>
      <w:r w:rsidRPr="0077630B">
        <w:t>При расчете объемов субвенции в части расходов на оплату труда ра</w:t>
      </w:r>
      <w:r w:rsidRPr="0077630B">
        <w:softHyphen/>
        <w:t>ботников, реализующих программы дошкольного образования, для каждо</w:t>
      </w:r>
      <w:r w:rsidRPr="0077630B">
        <w:softHyphen/>
        <w:t>го муниципального о</w:t>
      </w:r>
      <w:r w:rsidRPr="0077630B">
        <w:t>б</w:t>
      </w:r>
      <w:r w:rsidRPr="0077630B">
        <w:t>разования применяется районный коэффициент, ко</w:t>
      </w:r>
      <w:r w:rsidRPr="0077630B">
        <w:softHyphen/>
        <w:t>эффициент отклонения среднего размера педагогической ставки заработ</w:t>
      </w:r>
      <w:r w:rsidRPr="0077630B">
        <w:softHyphen/>
        <w:t>ной платы по каждому муниципальному образ</w:t>
      </w:r>
      <w:r w:rsidRPr="0077630B">
        <w:t>о</w:t>
      </w:r>
      <w:r w:rsidRPr="0077630B">
        <w:lastRenderedPageBreak/>
        <w:t>ванию от средне</w:t>
      </w:r>
      <w:r w:rsidR="0014165A">
        <w:t xml:space="preserve"> </w:t>
      </w:r>
      <w:r w:rsidRPr="0077630B">
        <w:t>краевой педагогической ставки заработной платы данной к</w:t>
      </w:r>
      <w:r w:rsidRPr="0077630B">
        <w:t>а</w:t>
      </w:r>
      <w:r w:rsidRPr="0077630B">
        <w:t>тегории работников, соответствующий средневзвешенному размеру окладов (дол</w:t>
      </w:r>
      <w:r w:rsidRPr="0077630B">
        <w:t>ж</w:t>
      </w:r>
      <w:r w:rsidRPr="0077630B">
        <w:t>ностных ок</w:t>
      </w:r>
      <w:r w:rsidRPr="0077630B">
        <w:softHyphen/>
        <w:t>ладов) ставок заработной платы работников муниципальных общеобразо</w:t>
      </w:r>
      <w:r w:rsidRPr="0077630B">
        <w:softHyphen/>
        <w:t>вательных о</w:t>
      </w:r>
      <w:r w:rsidRPr="0077630B">
        <w:t>р</w:t>
      </w:r>
      <w:r w:rsidRPr="0077630B">
        <w:t>ганизаций по профессиональным квалификационным группам должн</w:t>
      </w:r>
      <w:r w:rsidRPr="0077630B">
        <w:t>о</w:t>
      </w:r>
      <w:r w:rsidRPr="0077630B">
        <w:t>стей работников, утвержденных органом местного с</w:t>
      </w:r>
      <w:r w:rsidRPr="0077630B">
        <w:t>а</w:t>
      </w:r>
      <w:r w:rsidRPr="0077630B">
        <w:t>моуправления.</w:t>
      </w:r>
    </w:p>
    <w:p w:rsidR="00DC33BD" w:rsidRPr="0077630B" w:rsidRDefault="005F7BB9" w:rsidP="0077630B">
      <w:pPr>
        <w:pStyle w:val="23"/>
        <w:numPr>
          <w:ilvl w:val="0"/>
          <w:numId w:val="5"/>
        </w:numPr>
        <w:shd w:val="clear" w:color="auto" w:fill="auto"/>
        <w:tabs>
          <w:tab w:val="left" w:pos="1053"/>
        </w:tabs>
        <w:spacing w:before="0" w:after="0" w:line="240" w:lineRule="auto"/>
        <w:ind w:left="40" w:right="60" w:firstLine="740"/>
        <w:jc w:val="both"/>
      </w:pPr>
      <w:r>
        <w:t>При определении объема субвенции для каждого муниципального общео</w:t>
      </w:r>
      <w:r>
        <w:t>б</w:t>
      </w:r>
      <w:r>
        <w:t>разовательного учреждения используются сведения о численности обучающихся, а также численности детей дошкольного возраста в группах кратковременного пребыв</w:t>
      </w:r>
      <w:r>
        <w:t>а</w:t>
      </w:r>
      <w:r>
        <w:t>ния в общеобразовательных организациях в соот</w:t>
      </w:r>
      <w:r w:rsidR="00EC27E4">
        <w:t>ветствии с данными гос</w:t>
      </w:r>
      <w:r w:rsidR="00EC27E4">
        <w:t>у</w:t>
      </w:r>
      <w:r w:rsidR="00EC27E4">
        <w:t>дарственн</w:t>
      </w:r>
      <w:r>
        <w:t>ой статистической отчетности по состоянию на 01 сентя</w:t>
      </w:r>
      <w:r>
        <w:t>б</w:t>
      </w:r>
      <w:r>
        <w:t xml:space="preserve">ря </w:t>
      </w:r>
      <w:r w:rsidR="007C18EE">
        <w:t>202</w:t>
      </w:r>
      <w:r w:rsidR="00DD2FA1">
        <w:t>1</w:t>
      </w:r>
      <w:r>
        <w:t xml:space="preserve"> года Указанные сведения предоставляются в комитет по образованию Администрации Бурлинского района А</w:t>
      </w:r>
      <w:r>
        <w:t>л</w:t>
      </w:r>
      <w:r>
        <w:t>тайского края</w:t>
      </w:r>
      <w:r w:rsidR="00626A69" w:rsidRPr="0077630B">
        <w:t xml:space="preserve"> </w:t>
      </w:r>
      <w:r w:rsidR="00EC27E4">
        <w:t xml:space="preserve"> в сроки, установленные для предоставления расчетов субвенции на оч</w:t>
      </w:r>
      <w:r w:rsidR="00EC27E4">
        <w:t>е</w:t>
      </w:r>
      <w:r w:rsidR="00EC27E4">
        <w:t>редной финансовый год, за подписью руководителя общеобразовательного учрежд</w:t>
      </w:r>
      <w:r w:rsidR="00EC27E4">
        <w:t>е</w:t>
      </w:r>
      <w:r w:rsidR="00EC27E4">
        <w:t>ния.</w:t>
      </w:r>
    </w:p>
    <w:p w:rsidR="00DC33BD" w:rsidRDefault="00626A69" w:rsidP="0077630B">
      <w:pPr>
        <w:pStyle w:val="23"/>
        <w:numPr>
          <w:ilvl w:val="0"/>
          <w:numId w:val="5"/>
        </w:numPr>
        <w:shd w:val="clear" w:color="auto" w:fill="auto"/>
        <w:tabs>
          <w:tab w:val="left" w:pos="1187"/>
        </w:tabs>
        <w:spacing w:before="0" w:after="0" w:line="240" w:lineRule="auto"/>
        <w:ind w:left="40" w:right="60" w:firstLine="740"/>
        <w:jc w:val="both"/>
        <w:rPr>
          <w:color w:val="auto"/>
        </w:rPr>
      </w:pPr>
      <w:r w:rsidRPr="005F7BB9">
        <w:rPr>
          <w:color w:val="auto"/>
        </w:rPr>
        <w:t>Дополнительные расходы (М) на малокомплектные о</w:t>
      </w:r>
      <w:r w:rsidR="00C80E3F">
        <w:rPr>
          <w:color w:val="auto"/>
        </w:rPr>
        <w:t>бщеобразо</w:t>
      </w:r>
      <w:r w:rsidR="00C80E3F">
        <w:rPr>
          <w:color w:val="auto"/>
        </w:rPr>
        <w:softHyphen/>
        <w:t>вательные организации</w:t>
      </w:r>
      <w:r w:rsidR="00F17669">
        <w:rPr>
          <w:color w:val="auto"/>
        </w:rPr>
        <w:t xml:space="preserve"> </w:t>
      </w:r>
      <w:r w:rsidR="00C80E3F">
        <w:rPr>
          <w:color w:val="auto"/>
        </w:rPr>
        <w:t>с численностью более 40 обучающихся,</w:t>
      </w:r>
      <w:r w:rsidRPr="005F7BB9">
        <w:rPr>
          <w:color w:val="auto"/>
        </w:rPr>
        <w:t xml:space="preserve"> а также на филиалы муниципал</w:t>
      </w:r>
      <w:r w:rsidRPr="005F7BB9">
        <w:rPr>
          <w:color w:val="auto"/>
        </w:rPr>
        <w:t>ь</w:t>
      </w:r>
      <w:r w:rsidRPr="005F7BB9">
        <w:rPr>
          <w:color w:val="auto"/>
        </w:rPr>
        <w:t>ных общеобразова</w:t>
      </w:r>
      <w:r w:rsidRPr="005F7BB9">
        <w:rPr>
          <w:color w:val="auto"/>
        </w:rPr>
        <w:softHyphen/>
        <w:t>тельных организаций, в которых средняя наполняемость классов м</w:t>
      </w:r>
      <w:r w:rsidRPr="005F7BB9">
        <w:rPr>
          <w:color w:val="auto"/>
        </w:rPr>
        <w:t>е</w:t>
      </w:r>
      <w:r w:rsidRPr="005F7BB9">
        <w:rPr>
          <w:color w:val="auto"/>
        </w:rPr>
        <w:t>нее 14 человек и отсутствуют параллельные классы, исчисляются по фо</w:t>
      </w:r>
      <w:r w:rsidRPr="005F7BB9">
        <w:rPr>
          <w:color w:val="auto"/>
        </w:rPr>
        <w:t>р</w:t>
      </w:r>
      <w:r w:rsidRPr="005F7BB9">
        <w:rPr>
          <w:color w:val="auto"/>
        </w:rPr>
        <w:t>муле:</w:t>
      </w:r>
    </w:p>
    <w:p w:rsidR="007F0BA3" w:rsidRPr="00714B60" w:rsidRDefault="007F0BA3" w:rsidP="007F0BA3">
      <w:pPr>
        <w:pStyle w:val="23"/>
        <w:shd w:val="clear" w:color="auto" w:fill="auto"/>
        <w:tabs>
          <w:tab w:val="left" w:pos="2040"/>
        </w:tabs>
        <w:spacing w:before="0" w:after="0" w:line="240" w:lineRule="auto"/>
        <w:ind w:left="780" w:right="60" w:firstLine="0"/>
        <w:jc w:val="both"/>
        <w:rPr>
          <w:color w:val="auto"/>
          <w:sz w:val="24"/>
          <w:szCs w:val="24"/>
        </w:rPr>
      </w:pPr>
      <w:r w:rsidRPr="00714B60">
        <w:rPr>
          <w:color w:val="auto"/>
          <w:sz w:val="20"/>
          <w:szCs w:val="20"/>
        </w:rPr>
        <w:t xml:space="preserve">           </w:t>
      </w:r>
      <w:r w:rsidR="00714B60" w:rsidRPr="00714B60">
        <w:rPr>
          <w:color w:val="auto"/>
          <w:sz w:val="20"/>
          <w:szCs w:val="20"/>
        </w:rPr>
        <w:t xml:space="preserve">     </w:t>
      </w:r>
      <w:r w:rsidRPr="00714B60">
        <w:rPr>
          <w:color w:val="auto"/>
          <w:sz w:val="20"/>
          <w:szCs w:val="20"/>
        </w:rPr>
        <w:t xml:space="preserve"> 3</w:t>
      </w:r>
      <w:r w:rsidRPr="00714B60">
        <w:rPr>
          <w:color w:val="auto"/>
          <w:sz w:val="28"/>
          <w:szCs w:val="28"/>
        </w:rPr>
        <w:t xml:space="preserve">    </w:t>
      </w:r>
      <w:r w:rsidRPr="00714B60">
        <w:rPr>
          <w:color w:val="auto"/>
          <w:sz w:val="24"/>
          <w:szCs w:val="24"/>
        </w:rPr>
        <w:t>М</w:t>
      </w:r>
      <w:r w:rsidRPr="00714B60">
        <w:rPr>
          <w:color w:val="auto"/>
          <w:sz w:val="24"/>
          <w:szCs w:val="24"/>
          <w:lang w:val="en-US"/>
        </w:rPr>
        <w:t>n</w:t>
      </w:r>
    </w:p>
    <w:p w:rsidR="00DC33BD" w:rsidRPr="00714B60" w:rsidRDefault="00626A69" w:rsidP="0077630B">
      <w:pPr>
        <w:pStyle w:val="13"/>
        <w:keepNext/>
        <w:keepLines/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bookmarkStart w:id="3" w:name="bookmark1"/>
      <w:r w:rsidRPr="00714B60">
        <w:rPr>
          <w:spacing w:val="0"/>
          <w:sz w:val="28"/>
          <w:szCs w:val="28"/>
        </w:rPr>
        <w:t xml:space="preserve">М </w:t>
      </w:r>
      <w:r w:rsidRPr="00714B60">
        <w:rPr>
          <w:rStyle w:val="18pt0pt"/>
          <w:i/>
          <w:iCs/>
          <w:sz w:val="28"/>
          <w:szCs w:val="28"/>
        </w:rPr>
        <w:t xml:space="preserve">= </w:t>
      </w:r>
      <w:r w:rsidR="007F0BA3" w:rsidRPr="00714B60">
        <w:rPr>
          <w:rStyle w:val="18pt0pt"/>
          <w:rFonts w:ascii="MS Mincho" w:eastAsia="MS Mincho" w:hAnsi="MS Mincho" w:hint="eastAsia"/>
          <w:i/>
          <w:iCs/>
          <w:sz w:val="28"/>
          <w:szCs w:val="28"/>
        </w:rPr>
        <w:t>∑</w:t>
      </w:r>
      <w:r w:rsidR="007F0BA3" w:rsidRPr="00714B60">
        <w:rPr>
          <w:rFonts w:ascii="MS Mincho" w:eastAsia="MS Mincho" w:hAnsi="MS Mincho" w:hint="eastAsia"/>
          <w:spacing w:val="0"/>
          <w:sz w:val="28"/>
          <w:szCs w:val="28"/>
        </w:rPr>
        <w:t>––</w:t>
      </w:r>
      <w:r w:rsidR="00714B60" w:rsidRPr="00714B60">
        <w:rPr>
          <w:rFonts w:ascii="MS Mincho" w:eastAsia="MS Mincho" w:hAnsi="MS Mincho"/>
          <w:spacing w:val="0"/>
          <w:sz w:val="28"/>
          <w:szCs w:val="28"/>
        </w:rPr>
        <w:t>-----</w:t>
      </w:r>
      <w:r w:rsidR="007F0BA3" w:rsidRPr="00714B60">
        <w:rPr>
          <w:rFonts w:ascii="MS Mincho" w:eastAsia="MS Mincho" w:hAnsi="MS Mincho"/>
          <w:spacing w:val="0"/>
          <w:sz w:val="28"/>
          <w:szCs w:val="28"/>
          <w:lang w:val="en-US"/>
        </w:rPr>
        <w:t>x</w:t>
      </w:r>
      <w:r w:rsidR="00714B60">
        <w:rPr>
          <w:rFonts w:ascii="MS Mincho" w:eastAsia="MS Mincho" w:hAnsi="MS Mincho"/>
          <w:spacing w:val="0"/>
          <w:sz w:val="28"/>
          <w:szCs w:val="28"/>
        </w:rPr>
        <w:t xml:space="preserve"> </w:t>
      </w:r>
      <w:r w:rsidR="00714B60">
        <w:rPr>
          <w:rFonts w:ascii="Times New Roman" w:eastAsia="MS Mincho" w:hAnsi="Times New Roman" w:cs="Times New Roman"/>
          <w:spacing w:val="0"/>
          <w:sz w:val="28"/>
          <w:szCs w:val="28"/>
          <w:lang w:val="en-US"/>
        </w:rPr>
        <w:t>k</w:t>
      </w:r>
      <w:r w:rsidRPr="00714B60">
        <w:rPr>
          <w:spacing w:val="0"/>
          <w:sz w:val="28"/>
          <w:szCs w:val="28"/>
        </w:rPr>
        <w:t>'</w:t>
      </w:r>
      <w:r w:rsidRPr="00714B60">
        <w:rPr>
          <w:rStyle w:val="10pt"/>
          <w:sz w:val="28"/>
          <w:szCs w:val="28"/>
        </w:rPr>
        <w:t xml:space="preserve"> </w:t>
      </w:r>
      <w:r w:rsidRPr="00714B60">
        <w:rPr>
          <w:rStyle w:val="1TimesNewRoman14pt0pt"/>
          <w:rFonts w:eastAsia="MS Gothic"/>
          <w:b w:val="0"/>
          <w:sz w:val="24"/>
          <w:szCs w:val="24"/>
        </w:rPr>
        <w:t>где</w:t>
      </w:r>
      <w:r w:rsidRPr="00714B60">
        <w:rPr>
          <w:rStyle w:val="1TimesNewRoman14pt0pt"/>
          <w:rFonts w:eastAsia="MS Gothic"/>
          <w:b w:val="0"/>
        </w:rPr>
        <w:t>:</w:t>
      </w:r>
      <w:bookmarkEnd w:id="3"/>
    </w:p>
    <w:p w:rsidR="00DC33BD" w:rsidRPr="00714B60" w:rsidRDefault="007F0BA3" w:rsidP="0077630B">
      <w:pPr>
        <w:pStyle w:val="50"/>
        <w:shd w:val="clear" w:color="auto" w:fill="auto"/>
        <w:spacing w:after="0" w:line="240" w:lineRule="auto"/>
        <w:ind w:left="1440"/>
        <w:rPr>
          <w:sz w:val="24"/>
          <w:szCs w:val="24"/>
        </w:rPr>
      </w:pPr>
      <w:r w:rsidRPr="00714B60">
        <w:rPr>
          <w:sz w:val="20"/>
          <w:szCs w:val="20"/>
        </w:rPr>
        <w:t xml:space="preserve">  </w:t>
      </w:r>
      <w:r w:rsidR="00714B60" w:rsidRPr="00714B60">
        <w:rPr>
          <w:sz w:val="20"/>
          <w:szCs w:val="20"/>
        </w:rPr>
        <w:t xml:space="preserve">  </w:t>
      </w:r>
      <w:r w:rsidRPr="00714B60">
        <w:rPr>
          <w:sz w:val="20"/>
          <w:szCs w:val="20"/>
          <w:lang w:val="en-US"/>
        </w:rPr>
        <w:t>n</w:t>
      </w:r>
      <w:r w:rsidRPr="00714B60">
        <w:rPr>
          <w:sz w:val="20"/>
          <w:szCs w:val="20"/>
        </w:rPr>
        <w:t>=1</w:t>
      </w:r>
      <w:r w:rsidRPr="00714B60">
        <w:rPr>
          <w:sz w:val="28"/>
          <w:szCs w:val="28"/>
        </w:rPr>
        <w:t xml:space="preserve">    </w:t>
      </w:r>
      <w:r w:rsidRPr="00714B60">
        <w:rPr>
          <w:sz w:val="24"/>
          <w:szCs w:val="24"/>
        </w:rPr>
        <w:t>К</w:t>
      </w:r>
      <w:r w:rsidRPr="00714B60">
        <w:rPr>
          <w:sz w:val="16"/>
          <w:szCs w:val="16"/>
        </w:rPr>
        <w:t>1</w:t>
      </w:r>
    </w:p>
    <w:p w:rsidR="007F0BA3" w:rsidRDefault="00714B60" w:rsidP="00714B60">
      <w:pPr>
        <w:pStyle w:val="50"/>
        <w:shd w:val="clear" w:color="auto" w:fill="auto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714B60">
        <w:rPr>
          <w:rFonts w:ascii="Times New Roman" w:hAnsi="Times New Roman" w:cs="Times New Roman"/>
          <w:sz w:val="26"/>
          <w:szCs w:val="26"/>
        </w:rPr>
        <w:t>М</w:t>
      </w:r>
      <w:r w:rsidRPr="00714B6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14B60">
        <w:rPr>
          <w:rFonts w:ascii="Times New Roman" w:hAnsi="Times New Roman" w:cs="Times New Roman"/>
          <w:sz w:val="18"/>
          <w:szCs w:val="18"/>
        </w:rPr>
        <w:t xml:space="preserve">   </w:t>
      </w:r>
      <w:r w:rsidRPr="00714B60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>
        <w:rPr>
          <w:rFonts w:ascii="Times New Roman" w:hAnsi="Times New Roman" w:cs="Times New Roman"/>
          <w:sz w:val="26"/>
          <w:szCs w:val="26"/>
        </w:rPr>
        <w:t>по формуле:</w:t>
      </w:r>
    </w:p>
    <w:p w:rsidR="00714B60" w:rsidRPr="00714B60" w:rsidRDefault="00714B60" w:rsidP="00714B60">
      <w:pPr>
        <w:pStyle w:val="50"/>
        <w:shd w:val="clear" w:color="auto" w:fill="auto"/>
        <w:tabs>
          <w:tab w:val="left" w:pos="2775"/>
          <w:tab w:val="left" w:pos="3015"/>
          <w:tab w:val="left" w:pos="3375"/>
          <w:tab w:val="left" w:pos="3480"/>
        </w:tabs>
        <w:spacing w:after="0" w:line="240" w:lineRule="auto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14B60">
        <w:rPr>
          <w:rFonts w:ascii="Times New Roman" w:hAnsi="Times New Roman" w:cs="Times New Roman"/>
          <w:sz w:val="18"/>
          <w:szCs w:val="18"/>
        </w:rPr>
        <w:t>ƒ</w:t>
      </w:r>
      <w:r w:rsidRPr="00714B60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714B60">
        <w:rPr>
          <w:rFonts w:ascii="Times New Roman" w:hAnsi="Times New Roman" w:cs="Times New Roman"/>
          <w:sz w:val="18"/>
          <w:szCs w:val="18"/>
        </w:rPr>
        <w:t xml:space="preserve"> </w:t>
      </w:r>
      <w:r w:rsidRPr="00714B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714B60">
        <w:rPr>
          <w:rFonts w:ascii="Times New Roman" w:hAnsi="Times New Roman" w:cs="Times New Roman"/>
          <w:sz w:val="18"/>
          <w:szCs w:val="18"/>
        </w:rPr>
        <w:tab/>
      </w:r>
      <w:r w:rsidRPr="00714B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14B60" w:rsidRPr="00714B60" w:rsidRDefault="00714B60" w:rsidP="00714B60">
      <w:pPr>
        <w:pStyle w:val="50"/>
        <w:shd w:val="clear" w:color="auto" w:fill="auto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14B60">
        <w:rPr>
          <w:rFonts w:ascii="Times New Roman" w:hAnsi="Times New Roman" w:cs="Times New Roman"/>
          <w:sz w:val="26"/>
          <w:szCs w:val="26"/>
        </w:rPr>
        <w:t xml:space="preserve">       P</w:t>
      </w:r>
      <w:r w:rsidRPr="00714B60">
        <w:rPr>
          <w:rFonts w:ascii="Times New Roman" w:hAnsi="Times New Roman" w:cs="Times New Roman"/>
          <w:sz w:val="16"/>
          <w:szCs w:val="16"/>
        </w:rPr>
        <w:t>к</w:t>
      </w:r>
      <w:r w:rsidRPr="00714B60">
        <w:rPr>
          <w:rFonts w:ascii="Times New Roman" w:hAnsi="Times New Roman" w:cs="Times New Roman"/>
          <w:sz w:val="18"/>
          <w:szCs w:val="18"/>
        </w:rPr>
        <w:t>л    ---</w:t>
      </w:r>
      <w:r w:rsidRPr="00714B6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14B60">
        <w:rPr>
          <w:rFonts w:ascii="Times New Roman" w:hAnsi="Times New Roman" w:cs="Times New Roman"/>
          <w:sz w:val="18"/>
          <w:szCs w:val="18"/>
        </w:rPr>
        <w:t>общ</w:t>
      </w:r>
      <w:r>
        <w:rPr>
          <w:rFonts w:ascii="Times New Roman" w:hAnsi="Times New Roman" w:cs="Times New Roman"/>
          <w:sz w:val="18"/>
          <w:szCs w:val="18"/>
        </w:rPr>
        <w:t>X</w:t>
      </w:r>
      <w:r w:rsidRPr="00714B60">
        <w:rPr>
          <w:rFonts w:ascii="Times New Roman" w:hAnsi="Times New Roman" w:cs="Times New Roman"/>
          <w:sz w:val="26"/>
          <w:szCs w:val="26"/>
        </w:rPr>
        <w:t>C</w:t>
      </w:r>
      <w:r w:rsidRPr="00714B60">
        <w:rPr>
          <w:rFonts w:ascii="Times New Roman" w:hAnsi="Times New Roman" w:cs="Times New Roman"/>
          <w:sz w:val="18"/>
          <w:szCs w:val="18"/>
        </w:rPr>
        <w:t>мал</w:t>
      </w:r>
    </w:p>
    <w:p w:rsidR="00714B60" w:rsidRPr="00714B60" w:rsidRDefault="00714B60" w:rsidP="00714B60">
      <w:pPr>
        <w:pStyle w:val="50"/>
        <w:shd w:val="clear" w:color="auto" w:fill="auto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714B60">
        <w:rPr>
          <w:rFonts w:ascii="Times New Roman" w:hAnsi="Times New Roman" w:cs="Times New Roman"/>
          <w:sz w:val="26"/>
          <w:szCs w:val="26"/>
        </w:rPr>
        <w:t>М</w:t>
      </w:r>
      <w:r w:rsidRPr="00714B60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>=  –––––––––––––  , где</w:t>
      </w:r>
    </w:p>
    <w:p w:rsidR="007F0BA3" w:rsidRPr="00714B60" w:rsidRDefault="00714B60" w:rsidP="007F0BA3">
      <w:pPr>
        <w:pStyle w:val="50"/>
        <w:shd w:val="clear" w:color="auto" w:fill="auto"/>
        <w:spacing w:after="0" w:line="240" w:lineRule="auto"/>
        <w:ind w:left="1440"/>
        <w:rPr>
          <w:sz w:val="26"/>
          <w:szCs w:val="26"/>
        </w:rPr>
      </w:pPr>
      <w:r w:rsidRPr="00714B60">
        <w:rPr>
          <w:sz w:val="26"/>
          <w:szCs w:val="26"/>
        </w:rPr>
        <w:t xml:space="preserve">                   </w:t>
      </w:r>
      <w:r w:rsidRPr="00714B60">
        <w:rPr>
          <w:rFonts w:ascii="Times New Roman" w:hAnsi="Times New Roman" w:cs="Times New Roman"/>
          <w:sz w:val="26"/>
          <w:szCs w:val="26"/>
        </w:rPr>
        <w:t>K</w:t>
      </w:r>
      <w:r w:rsidRPr="00714B60">
        <w:rPr>
          <w:rFonts w:ascii="Times New Roman" w:hAnsi="Times New Roman" w:cs="Times New Roman"/>
          <w:sz w:val="16"/>
          <w:szCs w:val="16"/>
        </w:rPr>
        <w:t>3</w:t>
      </w:r>
      <w:r w:rsidRPr="00714B60">
        <w:rPr>
          <w:sz w:val="16"/>
          <w:szCs w:val="16"/>
        </w:rPr>
        <w:t xml:space="preserve"> </w:t>
      </w:r>
    </w:p>
    <w:p w:rsidR="00DC33BD" w:rsidRPr="0077630B" w:rsidRDefault="00714B60" w:rsidP="0077630B">
      <w:pPr>
        <w:pStyle w:val="23"/>
        <w:shd w:val="clear" w:color="auto" w:fill="auto"/>
        <w:spacing w:before="0" w:after="0" w:line="240" w:lineRule="auto"/>
        <w:ind w:left="780" w:right="5760" w:firstLine="0"/>
      </w:pPr>
      <w:r>
        <w:t>ƒ</w:t>
      </w:r>
      <w:r w:rsidR="00626A69" w:rsidRPr="0077630B">
        <w:t xml:space="preserve">- количество классов; </w:t>
      </w:r>
    </w:p>
    <w:p w:rsidR="00714B60" w:rsidRPr="00714B60" w:rsidRDefault="00714B60" w:rsidP="00714B60">
      <w:pPr>
        <w:pStyle w:val="50"/>
        <w:shd w:val="clear" w:color="auto" w:fill="auto"/>
        <w:tabs>
          <w:tab w:val="left" w:pos="2775"/>
          <w:tab w:val="left" w:pos="3015"/>
          <w:tab w:val="left" w:pos="3375"/>
          <w:tab w:val="left" w:pos="34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4B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14B60">
        <w:rPr>
          <w:rFonts w:ascii="Times New Roman" w:hAnsi="Times New Roman" w:cs="Times New Roman"/>
          <w:sz w:val="16"/>
          <w:szCs w:val="16"/>
        </w:rPr>
        <w:t>ƒ</w:t>
      </w:r>
      <w:r w:rsidRPr="00714B60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714B60">
        <w:rPr>
          <w:rFonts w:ascii="Times New Roman" w:hAnsi="Times New Roman" w:cs="Times New Roman"/>
          <w:sz w:val="16"/>
          <w:szCs w:val="16"/>
        </w:rPr>
        <w:t xml:space="preserve"> </w:t>
      </w:r>
      <w:r w:rsidRPr="00714B60">
        <w:rPr>
          <w:rFonts w:ascii="Times New Roman" w:hAnsi="Times New Roman" w:cs="Times New Roman"/>
          <w:sz w:val="16"/>
          <w:szCs w:val="16"/>
        </w:rPr>
        <w:tab/>
      </w:r>
    </w:p>
    <w:p w:rsidR="00DC33BD" w:rsidRPr="0077630B" w:rsidRDefault="00714B60" w:rsidP="00714B60">
      <w:pPr>
        <w:pStyle w:val="23"/>
        <w:shd w:val="clear" w:color="auto" w:fill="auto"/>
        <w:spacing w:before="0" w:after="0" w:line="240" w:lineRule="auto"/>
        <w:ind w:left="40" w:right="60" w:firstLine="740"/>
        <w:jc w:val="both"/>
      </w:pPr>
      <w:r w:rsidRPr="00714B60">
        <w:t xml:space="preserve"> P</w:t>
      </w:r>
      <w:r w:rsidRPr="00714B60">
        <w:rPr>
          <w:sz w:val="16"/>
          <w:szCs w:val="16"/>
        </w:rPr>
        <w:t xml:space="preserve">кл </w:t>
      </w:r>
      <w:r w:rsidRPr="00714B60">
        <w:rPr>
          <w:sz w:val="18"/>
          <w:szCs w:val="18"/>
        </w:rPr>
        <w:t xml:space="preserve">   </w:t>
      </w:r>
      <w:r w:rsidR="00626A69" w:rsidRPr="0077630B">
        <w:t>расходы по оплате труда на класс в зависимости от уровня общего образ</w:t>
      </w:r>
      <w:r w:rsidR="00626A69" w:rsidRPr="0077630B">
        <w:t>о</w:t>
      </w:r>
      <w:r w:rsidR="00626A69" w:rsidRPr="0077630B">
        <w:t>вания (п), которые исчисляются по формуле:</w:t>
      </w:r>
    </w:p>
    <w:p w:rsidR="00DC33BD" w:rsidRPr="0077630B" w:rsidRDefault="00E006BF" w:rsidP="0077630B">
      <w:pPr>
        <w:framePr w:h="456" w:hSpace="782" w:wrap="notBeside" w:vAnchor="text" w:hAnchor="text" w:x="783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400175" cy="295275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BD" w:rsidRPr="0077630B" w:rsidRDefault="00DC33BD" w:rsidP="0077630B">
      <w:pPr>
        <w:rPr>
          <w:sz w:val="2"/>
          <w:szCs w:val="2"/>
        </w:rPr>
      </w:pP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40"/>
        <w:jc w:val="both"/>
      </w:pPr>
      <w:r w:rsidRPr="0077630B">
        <w:rPr>
          <w:rStyle w:val="0pt"/>
          <w:spacing w:val="0"/>
        </w:rPr>
        <w:t>С”</w:t>
      </w:r>
      <w:r w:rsidRPr="0077630B">
        <w:rPr>
          <w:rStyle w:val="0pt"/>
          <w:spacing w:val="0"/>
          <w:vertAlign w:val="subscript"/>
        </w:rPr>
        <w:t>ач</w:t>
      </w:r>
      <w:r w:rsidRPr="0077630B">
        <w:rPr>
          <w:rStyle w:val="0pt"/>
          <w:spacing w:val="0"/>
        </w:rPr>
        <w:t>-</w:t>
      </w:r>
      <w:r w:rsidRPr="0077630B">
        <w:t xml:space="preserve"> количество обучающихся в малокомплектных общеобразова</w:t>
      </w:r>
      <w:r w:rsidRPr="0077630B">
        <w:softHyphen/>
        <w:t>тельных орг</w:t>
      </w:r>
      <w:r w:rsidRPr="0077630B">
        <w:t>а</w:t>
      </w:r>
      <w:r w:rsidRPr="0077630B">
        <w:t>низациях в зависимости</w:t>
      </w:r>
      <w:r w:rsidR="00BF67AC">
        <w:t xml:space="preserve"> от уровня общего образования (</w:t>
      </w:r>
      <w:r w:rsidR="00BF67AC">
        <w:rPr>
          <w:lang w:val="en-US"/>
        </w:rPr>
        <w:t>n</w:t>
      </w:r>
      <w:r w:rsidRPr="0077630B">
        <w:t>);</w:t>
      </w:r>
    </w:p>
    <w:p w:rsidR="00DC33BD" w:rsidRPr="0077630B" w:rsidRDefault="00626A69" w:rsidP="0077630B">
      <w:pPr>
        <w:pStyle w:val="23"/>
        <w:shd w:val="clear" w:color="auto" w:fill="auto"/>
        <w:tabs>
          <w:tab w:val="left" w:pos="7067"/>
        </w:tabs>
        <w:spacing w:before="0" w:after="0" w:line="240" w:lineRule="auto"/>
        <w:ind w:left="40" w:right="60" w:firstLine="740"/>
        <w:jc w:val="both"/>
      </w:pPr>
      <w:r w:rsidRPr="0077630B">
        <w:rPr>
          <w:rStyle w:val="0pt"/>
          <w:spacing w:val="0"/>
        </w:rPr>
        <w:t>К, -</w:t>
      </w:r>
      <w:r w:rsidRPr="0077630B">
        <w:t xml:space="preserve"> коэффициент увеличения фонда оплаты труда учителей и выплат</w:t>
      </w:r>
      <w:r w:rsidR="007C18EE">
        <w:t>ы</w:t>
      </w:r>
      <w:r w:rsidRPr="0077630B">
        <w:t xml:space="preserve"> </w:t>
      </w:r>
      <w:r w:rsidR="007C18EE">
        <w:t>компе</w:t>
      </w:r>
      <w:r w:rsidR="007C18EE">
        <w:t>н</w:t>
      </w:r>
      <w:r w:rsidR="007C18EE">
        <w:t>сацио</w:t>
      </w:r>
      <w:r w:rsidR="00805FEF">
        <w:t>н</w:t>
      </w:r>
      <w:r w:rsidRPr="0077630B">
        <w:t>ного характе</w:t>
      </w:r>
      <w:r w:rsidRPr="0077630B">
        <w:softHyphen/>
        <w:t xml:space="preserve">ра (Я, = </w:t>
      </w:r>
      <w:r w:rsidRPr="005F7BB9">
        <w:rPr>
          <w:color w:val="auto"/>
        </w:rPr>
        <w:t>1,</w:t>
      </w:r>
      <w:r w:rsidR="001D018F">
        <w:rPr>
          <w:color w:val="auto"/>
        </w:rPr>
        <w:t>00</w:t>
      </w:r>
      <w:r w:rsidRPr="005F7BB9">
        <w:rPr>
          <w:color w:val="auto"/>
        </w:rPr>
        <w:t>);</w:t>
      </w:r>
      <w:r w:rsidRPr="0077630B">
        <w:tab/>
        <w:t>.</w:t>
      </w:r>
    </w:p>
    <w:p w:rsidR="00DC33BD" w:rsidRPr="005F7BB9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40"/>
        <w:jc w:val="both"/>
        <w:rPr>
          <w:color w:val="auto"/>
        </w:rPr>
      </w:pPr>
      <w:r w:rsidRPr="0077630B">
        <w:rPr>
          <w:rStyle w:val="0pt"/>
          <w:spacing w:val="0"/>
        </w:rPr>
        <w:t>Кз</w:t>
      </w:r>
      <w:r w:rsidRPr="0077630B">
        <w:t xml:space="preserve"> - коэффициент удорожания образовательной услуги в результате деления классов на группы в зависимости от уровней общего образования (начальное общее о</w:t>
      </w:r>
      <w:r w:rsidRPr="0077630B">
        <w:t>б</w:t>
      </w:r>
      <w:r w:rsidRPr="0077630B">
        <w:t xml:space="preserve">разование - </w:t>
      </w:r>
      <w:r w:rsidRPr="005F7BB9">
        <w:rPr>
          <w:color w:val="auto"/>
        </w:rPr>
        <w:t>1,06; основное</w:t>
      </w:r>
      <w:r w:rsidRPr="0077630B">
        <w:t xml:space="preserve"> общее образование </w:t>
      </w:r>
      <w:r w:rsidRPr="005F7BB9">
        <w:rPr>
          <w:color w:val="auto"/>
        </w:rPr>
        <w:t>- 1,15;</w:t>
      </w:r>
      <w:r w:rsidRPr="0077630B">
        <w:t xml:space="preserve"> среднее общее образование - </w:t>
      </w:r>
      <w:r w:rsidRPr="005F7BB9">
        <w:rPr>
          <w:color w:val="auto"/>
        </w:rPr>
        <w:t>1,22);</w:t>
      </w:r>
    </w:p>
    <w:p w:rsidR="00DC33BD" w:rsidRPr="00BA1EA6" w:rsidRDefault="000A0821" w:rsidP="0077630B">
      <w:pPr>
        <w:pStyle w:val="23"/>
        <w:shd w:val="clear" w:color="auto" w:fill="auto"/>
        <w:spacing w:before="0" w:after="0" w:line="240" w:lineRule="auto"/>
        <w:ind w:left="40" w:firstLine="740"/>
        <w:jc w:val="both"/>
        <w:rPr>
          <w:color w:val="auto"/>
        </w:rPr>
      </w:pPr>
      <w:r w:rsidRPr="00BA1EA6">
        <w:rPr>
          <w:rStyle w:val="0pt"/>
          <w:i w:val="0"/>
          <w:color w:val="auto"/>
          <w:spacing w:val="0"/>
        </w:rPr>
        <w:t>k</w:t>
      </w:r>
      <w:r w:rsidR="00626A69" w:rsidRPr="00BA1EA6">
        <w:rPr>
          <w:color w:val="auto"/>
        </w:rPr>
        <w:t xml:space="preserve"> - поправочный коэффициент </w:t>
      </w:r>
    </w:p>
    <w:p w:rsidR="00C80E3F" w:rsidRPr="00BA1EA6" w:rsidRDefault="00C80E3F" w:rsidP="0077630B">
      <w:pPr>
        <w:pStyle w:val="23"/>
        <w:shd w:val="clear" w:color="auto" w:fill="auto"/>
        <w:spacing w:before="0" w:after="0" w:line="240" w:lineRule="auto"/>
        <w:ind w:left="40" w:firstLine="740"/>
        <w:jc w:val="both"/>
        <w:rPr>
          <w:rStyle w:val="0pt"/>
          <w:i w:val="0"/>
          <w:color w:val="auto"/>
          <w:spacing w:val="0"/>
        </w:rPr>
      </w:pPr>
      <w:r w:rsidRPr="00BA1EA6">
        <w:rPr>
          <w:rStyle w:val="0pt"/>
          <w:i w:val="0"/>
          <w:color w:val="auto"/>
          <w:spacing w:val="0"/>
        </w:rPr>
        <w:t>при средней наполняемости в классе 1-5,9 обучающихся k =0,25</w:t>
      </w:r>
    </w:p>
    <w:p w:rsidR="00C80E3F" w:rsidRPr="00BA1EA6" w:rsidRDefault="00C80E3F" w:rsidP="0077630B">
      <w:pPr>
        <w:pStyle w:val="23"/>
        <w:shd w:val="clear" w:color="auto" w:fill="auto"/>
        <w:spacing w:before="0" w:after="0" w:line="240" w:lineRule="auto"/>
        <w:ind w:left="40" w:firstLine="740"/>
        <w:jc w:val="both"/>
        <w:rPr>
          <w:color w:val="auto"/>
        </w:rPr>
      </w:pPr>
      <w:r w:rsidRPr="00BA1EA6">
        <w:rPr>
          <w:color w:val="auto"/>
        </w:rPr>
        <w:t>при средней наполняемости в классе 6-9,9 обучающихся k =0,35</w:t>
      </w:r>
    </w:p>
    <w:p w:rsidR="00C80E3F" w:rsidRPr="00C80E3F" w:rsidRDefault="00C80E3F" w:rsidP="0077630B">
      <w:pPr>
        <w:pStyle w:val="23"/>
        <w:shd w:val="clear" w:color="auto" w:fill="auto"/>
        <w:spacing w:before="0" w:after="0" w:line="240" w:lineRule="auto"/>
        <w:ind w:left="40" w:firstLine="740"/>
        <w:jc w:val="both"/>
        <w:rPr>
          <w:color w:val="auto"/>
        </w:rPr>
      </w:pPr>
      <w:r w:rsidRPr="00BA1EA6">
        <w:rPr>
          <w:color w:val="auto"/>
        </w:rPr>
        <w:t>при средней наполняемости в классе 10-13,9 обучающихся k=0,49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60" w:firstLine="740"/>
        <w:jc w:val="both"/>
      </w:pPr>
      <w:r w:rsidRPr="0077630B">
        <w:t>К объему средств, направляемых на дополнительные расходы на ма</w:t>
      </w:r>
      <w:r w:rsidRPr="0077630B">
        <w:softHyphen/>
        <w:t>локомплектные общеобразовательные организации, применяется район</w:t>
      </w:r>
      <w:r w:rsidRPr="0077630B">
        <w:softHyphen/>
        <w:t>ный коэффиц</w:t>
      </w:r>
      <w:r w:rsidRPr="0077630B">
        <w:t>и</w:t>
      </w:r>
      <w:r w:rsidRPr="0077630B">
        <w:t>ент и коэффициент отклонения уровня средней заработной платы педагогического пе</w:t>
      </w:r>
      <w:r w:rsidRPr="0077630B">
        <w:t>р</w:t>
      </w:r>
      <w:r w:rsidRPr="0077630B">
        <w:t>сонала, осуществляющего учебный процесс, в части оплаты часов аудиторной занят</w:t>
      </w:r>
      <w:r w:rsidRPr="0077630B">
        <w:t>о</w:t>
      </w:r>
      <w:r w:rsidRPr="0077630B">
        <w:t>сти без учета квалификационной кате</w:t>
      </w:r>
      <w:r w:rsidRPr="0077630B">
        <w:softHyphen/>
        <w:t>гории и других повышающих коэффиц</w:t>
      </w:r>
      <w:r w:rsidRPr="0077630B">
        <w:t>и</w:t>
      </w:r>
      <w:r w:rsidRPr="0077630B">
        <w:t>ентов от аналогичного сре</w:t>
      </w:r>
      <w:r w:rsidRPr="0077630B">
        <w:t>д</w:t>
      </w:r>
      <w:r w:rsidRPr="0077630B">
        <w:t>не</w:t>
      </w:r>
      <w:r w:rsidR="0014165A">
        <w:t xml:space="preserve"> </w:t>
      </w:r>
      <w:r w:rsidRPr="0077630B">
        <w:t xml:space="preserve">краевого показателя. Объемы субвенции корректируются также </w:t>
      </w:r>
      <w:r w:rsidRPr="0077630B">
        <w:lastRenderedPageBreak/>
        <w:t>на величину отклонения средне</w:t>
      </w:r>
      <w:r w:rsidRPr="0077630B">
        <w:softHyphen/>
        <w:t>го коэффициента квалификационной категории указа</w:t>
      </w:r>
      <w:r w:rsidRPr="0077630B">
        <w:t>н</w:t>
      </w:r>
      <w:r w:rsidRPr="0077630B">
        <w:t>ных работников по каждому муниципальному образованию от среднего коэ</w:t>
      </w:r>
      <w:r w:rsidRPr="0077630B">
        <w:t>ф</w:t>
      </w:r>
      <w:r w:rsidRPr="0077630B">
        <w:t>фициента квалифи</w:t>
      </w:r>
      <w:r w:rsidRPr="0077630B">
        <w:softHyphen/>
        <w:t>кационной категории по краю на начало учебного года.</w:t>
      </w:r>
    </w:p>
    <w:p w:rsidR="00DC33BD" w:rsidRDefault="00DC33BD" w:rsidP="0077630B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</w:p>
    <w:p w:rsidR="00E97CAA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1</w:t>
      </w:r>
      <w:r w:rsidR="001D018F">
        <w:t>3</w:t>
      </w:r>
      <w:r w:rsidR="000D2E69">
        <w:t>.</w:t>
      </w:r>
      <w:r w:rsidR="003A08E5">
        <w:t xml:space="preserve">  Расходы на учебники и учебные пособия, средства обучения, расходные м</w:t>
      </w:r>
      <w:r w:rsidR="003A08E5">
        <w:t>а</w:t>
      </w:r>
      <w:r w:rsidR="003A08E5">
        <w:t>териалы и хозяйственные нужды, непосредственно связанные с обеспечением учебного процесса, в муниципальных образовательных организациях</w:t>
      </w:r>
      <w:r w:rsidR="000D01E7">
        <w:t xml:space="preserve"> на одного учащегося в год и</w:t>
      </w:r>
      <w:r w:rsidR="003A08E5">
        <w:t xml:space="preserve"> исчисляют</w:t>
      </w:r>
      <w:r w:rsidR="0014165A">
        <w:t>с</w:t>
      </w:r>
      <w:r w:rsidR="003A08E5">
        <w:t>я по</w:t>
      </w:r>
      <w:r w:rsidR="0014165A">
        <w:t xml:space="preserve"> </w:t>
      </w:r>
      <w:r w:rsidR="003A08E5">
        <w:t>формуле:</w:t>
      </w:r>
    </w:p>
    <w:p w:rsidR="003A08E5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Y=C</w:t>
      </w:r>
      <w:r w:rsidRPr="003A08E5">
        <w:rPr>
          <w:sz w:val="18"/>
          <w:szCs w:val="18"/>
        </w:rPr>
        <w:t>общ</w:t>
      </w:r>
      <w:r>
        <w:rPr>
          <w:sz w:val="18"/>
          <w:szCs w:val="18"/>
        </w:rPr>
        <w:t xml:space="preserve">,ф </w:t>
      </w:r>
      <w:r>
        <w:rPr>
          <w:sz w:val="18"/>
          <w:szCs w:val="18"/>
          <w:lang w:val="en-US"/>
        </w:rPr>
        <w:t>x</w:t>
      </w:r>
      <w:r>
        <w:rPr>
          <w:sz w:val="18"/>
          <w:szCs w:val="18"/>
        </w:rPr>
        <w:t xml:space="preserve"> Z уч,, </w:t>
      </w:r>
      <w:r w:rsidRPr="003A08E5">
        <w:t>где:</w:t>
      </w:r>
    </w:p>
    <w:p w:rsidR="003A08E5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Y- учебные расходы</w:t>
      </w:r>
    </w:p>
    <w:p w:rsidR="003A08E5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C</w:t>
      </w:r>
      <w:r w:rsidRPr="003A08E5">
        <w:rPr>
          <w:sz w:val="18"/>
          <w:szCs w:val="18"/>
        </w:rPr>
        <w:t>общ</w:t>
      </w:r>
      <w:r>
        <w:rPr>
          <w:sz w:val="18"/>
          <w:szCs w:val="18"/>
        </w:rPr>
        <w:t xml:space="preserve"> .ф </w:t>
      </w:r>
      <w:r>
        <w:t>– численность обучающихся в общеобразовательных организациях в соо</w:t>
      </w:r>
      <w:r>
        <w:t>т</w:t>
      </w:r>
      <w:r>
        <w:t>ветствии с данными государственной статистической отчетности по состоянию на 1 сентября текущего года;</w:t>
      </w:r>
    </w:p>
    <w:p w:rsidR="003A08E5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Z</w:t>
      </w:r>
      <w:r w:rsidRPr="003A08E5">
        <w:rPr>
          <w:sz w:val="18"/>
          <w:szCs w:val="18"/>
        </w:rPr>
        <w:t>уч</w:t>
      </w:r>
      <w:r>
        <w:t xml:space="preserve"> – норматив на учебные расходы в расчете на одного обучающегося</w:t>
      </w:r>
      <w:r w:rsidR="0014165A">
        <w:t xml:space="preserve"> </w:t>
      </w:r>
      <w:r>
        <w:t>в год, к</w:t>
      </w:r>
      <w:r>
        <w:t>о</w:t>
      </w:r>
      <w:r>
        <w:t>торый рассчитывается по формуле:</w:t>
      </w:r>
    </w:p>
    <w:p w:rsidR="00C26431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 w:rsidRPr="00C26431">
        <w:t xml:space="preserve">                                    Z</w:t>
      </w:r>
      <w:r w:rsidRPr="00C26431">
        <w:rPr>
          <w:sz w:val="18"/>
          <w:szCs w:val="18"/>
        </w:rPr>
        <w:t>уч</w:t>
      </w:r>
      <w:r>
        <w:rPr>
          <w:sz w:val="18"/>
          <w:szCs w:val="18"/>
        </w:rPr>
        <w:t xml:space="preserve"> =</w:t>
      </w:r>
      <w:r w:rsidRPr="00C26431">
        <w:t xml:space="preserve"> U</w:t>
      </w:r>
      <w:r w:rsidRPr="00C26431">
        <w:rPr>
          <w:sz w:val="18"/>
          <w:szCs w:val="18"/>
        </w:rPr>
        <w:t>у</w:t>
      </w:r>
      <w:r>
        <w:rPr>
          <w:sz w:val="18"/>
          <w:szCs w:val="18"/>
        </w:rPr>
        <w:t xml:space="preserve"> +</w:t>
      </w:r>
      <w:r w:rsidRPr="00C26431">
        <w:t xml:space="preserve"> U</w:t>
      </w:r>
      <w:r w:rsidRPr="00C26431">
        <w:rPr>
          <w:sz w:val="18"/>
          <w:szCs w:val="18"/>
        </w:rPr>
        <w:t>пр</w:t>
      </w:r>
      <w:r>
        <w:rPr>
          <w:sz w:val="18"/>
          <w:szCs w:val="18"/>
        </w:rPr>
        <w:t xml:space="preserve"> </w:t>
      </w:r>
      <w:r w:rsidRPr="00C26431">
        <w:t>, где</w:t>
      </w:r>
      <w:r>
        <w:t>:</w:t>
      </w:r>
    </w:p>
    <w:p w:rsidR="00C26431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 w:rsidRPr="00C26431">
        <w:t>U</w:t>
      </w:r>
      <w:r w:rsidRPr="00C26431">
        <w:rPr>
          <w:sz w:val="18"/>
          <w:szCs w:val="18"/>
        </w:rPr>
        <w:t>у</w:t>
      </w:r>
      <w:r>
        <w:rPr>
          <w:sz w:val="18"/>
          <w:szCs w:val="18"/>
        </w:rPr>
        <w:t xml:space="preserve"> </w:t>
      </w:r>
      <w:r>
        <w:t xml:space="preserve"> – расходы на пополнение учебниками и учебными пособиями фондов школ</w:t>
      </w:r>
      <w:r>
        <w:t>ь</w:t>
      </w:r>
      <w:r>
        <w:t>ных библиотек с учетом износа, федерального перечня учебников и их средней стоим</w:t>
      </w:r>
      <w:r>
        <w:t>о</w:t>
      </w:r>
      <w:r>
        <w:t>сти в текущем году;</w:t>
      </w:r>
    </w:p>
    <w:p w:rsidR="001D018F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color w:val="auto"/>
        </w:rPr>
      </w:pPr>
      <w:r>
        <w:t>U</w:t>
      </w:r>
      <w:r w:rsidRPr="00C26431">
        <w:rPr>
          <w:sz w:val="18"/>
          <w:szCs w:val="18"/>
        </w:rPr>
        <w:t xml:space="preserve">пр </w:t>
      </w:r>
      <w:r>
        <w:t xml:space="preserve">  – средне</w:t>
      </w:r>
      <w:r w:rsidR="0014165A">
        <w:t xml:space="preserve"> </w:t>
      </w:r>
      <w:r>
        <w:t xml:space="preserve">краевые учебные расходы в соответствии с </w:t>
      </w:r>
      <w:r w:rsidRPr="003C073A">
        <w:rPr>
          <w:color w:val="auto"/>
        </w:rPr>
        <w:t>абзацем 3 пу</w:t>
      </w:r>
      <w:r w:rsidR="0014165A">
        <w:rPr>
          <w:color w:val="auto"/>
        </w:rPr>
        <w:t>н</w:t>
      </w:r>
      <w:r w:rsidRPr="003C073A">
        <w:rPr>
          <w:color w:val="auto"/>
        </w:rPr>
        <w:t>кта 2 н</w:t>
      </w:r>
      <w:r w:rsidRPr="003C073A">
        <w:rPr>
          <w:color w:val="auto"/>
        </w:rPr>
        <w:t>а</w:t>
      </w:r>
      <w:r w:rsidRPr="003C073A">
        <w:rPr>
          <w:color w:val="auto"/>
        </w:rPr>
        <w:t xml:space="preserve">стоящей методики, за исключением учебников и учебных пособий. </w:t>
      </w:r>
    </w:p>
    <w:p w:rsidR="00C26431" w:rsidRPr="003C073A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color w:val="auto"/>
        </w:rPr>
      </w:pPr>
      <w:r w:rsidRPr="003C073A">
        <w:rPr>
          <w:color w:val="auto"/>
        </w:rPr>
        <w:t xml:space="preserve">         </w:t>
      </w:r>
    </w:p>
    <w:p w:rsidR="00C26431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1</w:t>
      </w:r>
      <w:r w:rsidR="001D018F">
        <w:t>4</w:t>
      </w:r>
      <w:r w:rsidR="000D2E69">
        <w:t>.</w:t>
      </w:r>
      <w:r>
        <w:t xml:space="preserve"> Объем средств на компенсацию затрат родителей (законных представит</w:t>
      </w:r>
      <w:r>
        <w:t>е</w:t>
      </w:r>
      <w:r>
        <w:t>лей) на обучение детей-инвалидов по основным общеобразовательным програ</w:t>
      </w:r>
      <w:r>
        <w:t>м</w:t>
      </w:r>
      <w:r>
        <w:t>мам на дому самостоятельно исчисляется по формуле:</w:t>
      </w:r>
    </w:p>
    <w:p w:rsidR="00C26431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                n           n</w:t>
      </w:r>
    </w:p>
    <w:p w:rsidR="00C26431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K</w:t>
      </w:r>
      <w:r w:rsidRPr="00C26431">
        <w:rPr>
          <w:sz w:val="18"/>
          <w:szCs w:val="18"/>
        </w:rPr>
        <w:t>инв</w:t>
      </w:r>
      <w:r w:rsidR="003A08E5" w:rsidRPr="00C26431">
        <w:rPr>
          <w:sz w:val="18"/>
          <w:szCs w:val="18"/>
        </w:rPr>
        <w:t xml:space="preserve"> </w:t>
      </w:r>
      <w:r>
        <w:t xml:space="preserve"> =  C</w:t>
      </w:r>
      <w:r w:rsidRPr="00C26431">
        <w:rPr>
          <w:sz w:val="18"/>
          <w:szCs w:val="18"/>
        </w:rPr>
        <w:t>инв.ф</w:t>
      </w:r>
      <w:r w:rsidR="003A08E5">
        <w:t xml:space="preserve"> 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t>l</w:t>
      </w:r>
      <w:r>
        <w:t xml:space="preserve">    </w:t>
      </w:r>
      <w:r>
        <w:rPr>
          <w:lang w:val="en-US"/>
        </w:rPr>
        <w:t>x</w:t>
      </w:r>
      <w:r w:rsidRPr="00C26431">
        <w:t xml:space="preserve"> </w:t>
      </w:r>
      <w:r>
        <w:t>g</w:t>
      </w:r>
      <w:r w:rsidRPr="00C26431">
        <w:t xml:space="preserve"> </w:t>
      </w:r>
      <w:r>
        <w:rPr>
          <w:lang w:val="en-US"/>
        </w:rPr>
        <w:t>x</w:t>
      </w:r>
      <w:r w:rsidRPr="00C26431">
        <w:t xml:space="preserve"> </w:t>
      </w:r>
      <w:r>
        <w:t>R, где:</w:t>
      </w:r>
    </w:p>
    <w:p w:rsidR="00DF4D05" w:rsidRDefault="00C26431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K </w:t>
      </w:r>
      <w:r w:rsidRPr="00C26431">
        <w:rPr>
          <w:sz w:val="18"/>
          <w:szCs w:val="18"/>
        </w:rPr>
        <w:t>инв</w:t>
      </w:r>
      <w:r>
        <w:t>.</w:t>
      </w:r>
      <w:r w:rsidR="003A08E5">
        <w:t xml:space="preserve"> </w:t>
      </w:r>
      <w:r>
        <w:t>– средства на компенсацию затрат родителей (законных представит</w:t>
      </w:r>
      <w:r>
        <w:t>е</w:t>
      </w:r>
      <w:r>
        <w:t>лей) на обучении детей-инвалидов по основным общеобразовательным программам на дому самостоятельно</w:t>
      </w:r>
      <w:r w:rsidR="00DF4D05">
        <w:t>;</w:t>
      </w:r>
    </w:p>
    <w:p w:rsidR="00DF4D05" w:rsidRPr="00DF4D05" w:rsidRDefault="00DF4D0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  <w:rPr>
          <w:sz w:val="18"/>
          <w:szCs w:val="18"/>
        </w:rPr>
      </w:pPr>
      <w:r>
        <w:t xml:space="preserve">    </w:t>
      </w:r>
      <w:r w:rsidRPr="00DF4D05">
        <w:rPr>
          <w:sz w:val="18"/>
          <w:szCs w:val="18"/>
        </w:rPr>
        <w:t>n</w:t>
      </w:r>
    </w:p>
    <w:p w:rsidR="00DF4D05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</w:t>
      </w:r>
      <w:r w:rsidR="00DF4D05">
        <w:t>C</w:t>
      </w:r>
      <w:r>
        <w:t xml:space="preserve"> </w:t>
      </w:r>
      <w:r w:rsidR="00DF4D05" w:rsidRPr="00DF4D05">
        <w:rPr>
          <w:sz w:val="18"/>
          <w:szCs w:val="18"/>
        </w:rPr>
        <w:t>инв.ф</w:t>
      </w:r>
      <w:r>
        <w:t xml:space="preserve">  </w:t>
      </w:r>
      <w:r w:rsidR="00DF4D05">
        <w:t>–фактическая численность детей-инвалидов ( детей-инвалидов с огран</w:t>
      </w:r>
      <w:r w:rsidR="00DF4D05">
        <w:t>и</w:t>
      </w:r>
      <w:r w:rsidR="00DF4D05">
        <w:t>ченными возможностями здоровья) обучение которых, обеспечивается родителями ( з</w:t>
      </w:r>
      <w:r w:rsidR="00DF4D05">
        <w:t>а</w:t>
      </w:r>
      <w:r w:rsidR="00DF4D05">
        <w:t>конными представителями) на дому самостоятельно;</w:t>
      </w:r>
    </w:p>
    <w:p w:rsidR="00DF4D05" w:rsidRDefault="00DF4D0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n</w:t>
      </w:r>
    </w:p>
    <w:p w:rsidR="00DF4D05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l</w:t>
      </w:r>
      <w:r w:rsidR="003A08E5">
        <w:t xml:space="preserve">    </w:t>
      </w:r>
      <w:r>
        <w:t>– размер компенсации затрат на обучение детей-инвалидов (детей-инвалидов с ограниченными возможностями здоровья) обучение которых, обеспечивается родит</w:t>
      </w:r>
      <w:r>
        <w:t>е</w:t>
      </w:r>
      <w:r>
        <w:t>лями (з</w:t>
      </w:r>
      <w:r>
        <w:t>а</w:t>
      </w:r>
      <w:r>
        <w:t>конными представителями) на дому самостоятельно;</w:t>
      </w:r>
    </w:p>
    <w:p w:rsidR="003A08E5" w:rsidRDefault="00DF4D0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g  –  количество месяцев в учебном году;</w:t>
      </w:r>
    </w:p>
    <w:p w:rsidR="00DF4D05" w:rsidRDefault="00DF4D0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R –   районный коэффициент.</w:t>
      </w:r>
    </w:p>
    <w:p w:rsidR="00DF4D05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n</w:t>
      </w:r>
    </w:p>
    <w:p w:rsidR="00DF4D05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>l     рассчитывается по формуле:</w:t>
      </w:r>
    </w:p>
    <w:p w:rsidR="001953C4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           </w:t>
      </w:r>
    </w:p>
    <w:p w:rsidR="001953C4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</w:t>
      </w:r>
    </w:p>
    <w:p w:rsidR="00DF4D05" w:rsidRDefault="001953C4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               </w:t>
      </w:r>
      <w:r w:rsidR="00DF4D05">
        <w:t xml:space="preserve"> n</w:t>
      </w:r>
    </w:p>
    <w:p w:rsidR="00DF4D05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    n        Z</w:t>
      </w:r>
      <w:r w:rsidRPr="00DF4D05">
        <w:rPr>
          <w:sz w:val="18"/>
          <w:szCs w:val="18"/>
        </w:rPr>
        <w:t>общ</w:t>
      </w:r>
    </w:p>
    <w:p w:rsidR="00DF4D05" w:rsidRPr="00DF4D05" w:rsidRDefault="00DF4D05" w:rsidP="00DF4D05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  <w:r>
        <w:t xml:space="preserve">                                       l     = –––––––– </w:t>
      </w:r>
      <w:r w:rsidRPr="00DF4D05">
        <w:rPr>
          <w:b/>
        </w:rPr>
        <w:t xml:space="preserve"> / </w:t>
      </w:r>
      <w:r w:rsidRPr="00DF4D05">
        <w:t>12</w:t>
      </w:r>
      <w:r>
        <w:t xml:space="preserve"> </w:t>
      </w:r>
      <w:r>
        <w:rPr>
          <w:lang w:val="en-US"/>
        </w:rPr>
        <w:t>x</w:t>
      </w:r>
      <w:r>
        <w:t xml:space="preserve"> У, где</w:t>
      </w:r>
    </w:p>
    <w:p w:rsidR="00DF4D05" w:rsidRDefault="00DF4D05" w:rsidP="00DF4D05">
      <w:pPr>
        <w:pStyle w:val="23"/>
        <w:shd w:val="clear" w:color="auto" w:fill="auto"/>
        <w:tabs>
          <w:tab w:val="left" w:pos="4245"/>
        </w:tabs>
        <w:spacing w:before="0" w:after="0" w:line="240" w:lineRule="auto"/>
        <w:ind w:left="40" w:right="20" w:firstLine="700"/>
        <w:jc w:val="both"/>
      </w:pPr>
      <w:r>
        <w:t xml:space="preserve">                                                   1,302</w:t>
      </w:r>
    </w:p>
    <w:p w:rsidR="00DF4D05" w:rsidRDefault="00DF4D05" w:rsidP="00DF4D05">
      <w:pPr>
        <w:pStyle w:val="23"/>
        <w:shd w:val="clear" w:color="auto" w:fill="auto"/>
        <w:tabs>
          <w:tab w:val="left" w:pos="4245"/>
        </w:tabs>
        <w:spacing w:before="0" w:after="0" w:line="240" w:lineRule="auto"/>
        <w:ind w:left="40" w:right="20" w:firstLine="700"/>
        <w:jc w:val="both"/>
      </w:pPr>
      <w:r>
        <w:t>1,302 – коэффициент отчислений по страховым взносам в государственные вн</w:t>
      </w:r>
      <w:r>
        <w:t>е</w:t>
      </w:r>
      <w:r>
        <w:lastRenderedPageBreak/>
        <w:t>бюджетные фонды</w:t>
      </w:r>
      <w:r w:rsidR="00C10553">
        <w:t>;</w:t>
      </w:r>
    </w:p>
    <w:p w:rsidR="00C10553" w:rsidRPr="003A08E5" w:rsidRDefault="00C10553" w:rsidP="00DF4D05">
      <w:pPr>
        <w:pStyle w:val="23"/>
        <w:shd w:val="clear" w:color="auto" w:fill="auto"/>
        <w:tabs>
          <w:tab w:val="left" w:pos="4245"/>
        </w:tabs>
        <w:spacing w:before="0" w:after="0" w:line="240" w:lineRule="auto"/>
        <w:ind w:left="40" w:right="20" w:firstLine="700"/>
        <w:jc w:val="both"/>
      </w:pPr>
      <w:r>
        <w:t xml:space="preserve">У  – </w:t>
      </w:r>
      <w:r w:rsidR="00805FEF">
        <w:t xml:space="preserve">     </w:t>
      </w:r>
      <w:r>
        <w:t>коэффициент удорожания образов</w:t>
      </w:r>
      <w:r w:rsidR="00BE3A9F">
        <w:t>а</w:t>
      </w:r>
      <w:r>
        <w:t xml:space="preserve">тельной услуги за обучение детей-инвалидов на дому самостоятельно                   </w:t>
      </w:r>
    </w:p>
    <w:p w:rsidR="003A08E5" w:rsidRPr="0077630B" w:rsidRDefault="003A08E5" w:rsidP="00E97CAA">
      <w:pPr>
        <w:pStyle w:val="23"/>
        <w:shd w:val="clear" w:color="auto" w:fill="auto"/>
        <w:spacing w:before="0" w:after="0" w:line="240" w:lineRule="auto"/>
        <w:ind w:left="40" w:right="20" w:firstLine="700"/>
        <w:jc w:val="both"/>
      </w:pPr>
    </w:p>
    <w:p w:rsidR="00DC33BD" w:rsidRPr="0077630B" w:rsidRDefault="00C80E3F" w:rsidP="00C80E3F">
      <w:pPr>
        <w:pStyle w:val="23"/>
        <w:shd w:val="clear" w:color="auto" w:fill="auto"/>
        <w:tabs>
          <w:tab w:val="left" w:pos="567"/>
          <w:tab w:val="left" w:pos="709"/>
          <w:tab w:val="left" w:pos="1278"/>
        </w:tabs>
        <w:spacing w:before="0" w:after="0" w:line="240" w:lineRule="auto"/>
        <w:ind w:left="567" w:right="20" w:hanging="567"/>
        <w:jc w:val="both"/>
      </w:pPr>
      <w:r>
        <w:t xml:space="preserve">      </w:t>
      </w:r>
      <w:r w:rsidR="00E97CAA">
        <w:t xml:space="preserve">    </w:t>
      </w:r>
      <w:r>
        <w:t xml:space="preserve">  1</w:t>
      </w:r>
      <w:r w:rsidR="001D018F">
        <w:t>5</w:t>
      </w:r>
      <w:r w:rsidR="000D2E69">
        <w:t>.</w:t>
      </w:r>
      <w:r>
        <w:t xml:space="preserve"> </w:t>
      </w:r>
      <w:r w:rsidR="00626A69" w:rsidRPr="0077630B">
        <w:t>Расчет субвенции бюджету /-го муниципального образования осуществл</w:t>
      </w:r>
      <w:r w:rsidR="00626A69" w:rsidRPr="0077630B">
        <w:t>я</w:t>
      </w:r>
      <w:r w:rsidR="00626A69" w:rsidRPr="0077630B">
        <w:t>ется по формуле:</w:t>
      </w:r>
    </w:p>
    <w:p w:rsidR="00DC33BD" w:rsidRPr="0077630B" w:rsidRDefault="00BF67AC" w:rsidP="0077630B">
      <w:pPr>
        <w:pStyle w:val="70"/>
        <w:shd w:val="clear" w:color="auto" w:fill="auto"/>
        <w:tabs>
          <w:tab w:val="left" w:pos="2707"/>
        </w:tabs>
        <w:spacing w:line="240" w:lineRule="auto"/>
        <w:ind w:left="40"/>
        <w:rPr>
          <w:spacing w:val="0"/>
        </w:rPr>
      </w:pPr>
      <w:r>
        <w:rPr>
          <w:spacing w:val="0"/>
        </w:rPr>
        <w:t xml:space="preserve">                                     </w:t>
      </w:r>
      <w:r w:rsidR="007957B1">
        <w:rPr>
          <w:spacing w:val="0"/>
        </w:rPr>
        <w:t xml:space="preserve"> </w:t>
      </w:r>
      <w:r>
        <w:rPr>
          <w:spacing w:val="0"/>
        </w:rPr>
        <w:t xml:space="preserve"> </w:t>
      </w:r>
      <w:r w:rsidR="007957B1">
        <w:rPr>
          <w:spacing w:val="0"/>
        </w:rPr>
        <w:t xml:space="preserve"> </w:t>
      </w:r>
      <w:r>
        <w:rPr>
          <w:spacing w:val="0"/>
        </w:rPr>
        <w:t xml:space="preserve"> </w:t>
      </w:r>
      <w:r w:rsidR="00626A69" w:rsidRPr="0077630B">
        <w:rPr>
          <w:spacing w:val="0"/>
        </w:rPr>
        <w:t>3</w:t>
      </w:r>
      <w:r w:rsidR="00626A69" w:rsidRPr="0077630B">
        <w:rPr>
          <w:rStyle w:val="716pt0pt"/>
        </w:rPr>
        <w:t xml:space="preserve"> </w:t>
      </w:r>
      <w:r>
        <w:rPr>
          <w:rStyle w:val="716pt0pt"/>
        </w:rPr>
        <w:t xml:space="preserve">  </w:t>
      </w:r>
      <w:r w:rsidR="007957B1">
        <w:rPr>
          <w:spacing w:val="0"/>
        </w:rPr>
        <w:t>18       mn           mn</w:t>
      </w:r>
    </w:p>
    <w:p w:rsidR="00DC33BD" w:rsidRPr="0077630B" w:rsidRDefault="00626A69" w:rsidP="0077630B">
      <w:pPr>
        <w:pStyle w:val="40"/>
        <w:shd w:val="clear" w:color="auto" w:fill="auto"/>
        <w:spacing w:after="0" w:line="240" w:lineRule="auto"/>
        <w:ind w:left="40"/>
      </w:pPr>
      <w:r w:rsidRPr="0077630B">
        <w:rPr>
          <w:lang w:val="en-US"/>
        </w:rPr>
        <w:t>Si</w:t>
      </w:r>
      <w:r w:rsidRPr="0077630B">
        <w:t xml:space="preserve"> =</w:t>
      </w:r>
      <w:r w:rsidRPr="0077630B">
        <w:rPr>
          <w:rStyle w:val="41pt"/>
          <w:spacing w:val="0"/>
        </w:rPr>
        <w:t xml:space="preserve"> ( </w:t>
      </w:r>
      <w:r w:rsidR="00C80E3F">
        <w:rPr>
          <w:lang w:val="en-US"/>
        </w:rPr>
        <w:t>Z</w:t>
      </w:r>
      <w:r w:rsidR="00C80E3F">
        <w:t xml:space="preserve">дошк </w:t>
      </w:r>
      <w:r w:rsidRPr="0077630B">
        <w:t>.</w:t>
      </w:r>
      <w:r w:rsidRPr="0077630B">
        <w:rPr>
          <w:rStyle w:val="41pt"/>
          <w:spacing w:val="0"/>
        </w:rPr>
        <w:t>х</w:t>
      </w:r>
      <w:r w:rsidR="00C80E3F">
        <w:rPr>
          <w:rStyle w:val="41pt"/>
          <w:spacing w:val="0"/>
        </w:rPr>
        <w:t xml:space="preserve"> </w:t>
      </w:r>
      <w:r w:rsidRPr="0077630B">
        <w:t>Сдошк.</w:t>
      </w:r>
      <w:r w:rsidR="00BF67AC">
        <w:rPr>
          <w:rStyle w:val="41pt"/>
          <w:spacing w:val="0"/>
        </w:rPr>
        <w:t xml:space="preserve"> + ∑ </w:t>
      </w:r>
      <w:r w:rsidRPr="0077630B">
        <w:rPr>
          <w:rStyle w:val="41pt"/>
          <w:spacing w:val="0"/>
        </w:rPr>
        <w:t xml:space="preserve"> </w:t>
      </w:r>
      <w:r w:rsidR="00BF67AC" w:rsidRPr="00BF67AC">
        <w:rPr>
          <w:rStyle w:val="41"/>
          <w:i/>
          <w:iCs/>
          <w:lang w:val="ru-RU"/>
        </w:rPr>
        <w:t>∑</w:t>
      </w:r>
      <w:r w:rsidR="00BF67AC">
        <w:rPr>
          <w:rStyle w:val="41"/>
          <w:i/>
          <w:iCs/>
          <w:lang w:val="ru-RU"/>
        </w:rPr>
        <w:t xml:space="preserve">   Z </w:t>
      </w:r>
      <w:r w:rsidRPr="0077630B">
        <w:t>общ</w:t>
      </w:r>
      <w:r w:rsidRPr="0077630B">
        <w:rPr>
          <w:rStyle w:val="41pt"/>
          <w:spacing w:val="0"/>
        </w:rPr>
        <w:t xml:space="preserve"> х</w:t>
      </w:r>
      <w:r w:rsidR="0014165A">
        <w:rPr>
          <w:rStyle w:val="41pt"/>
          <w:spacing w:val="0"/>
        </w:rPr>
        <w:t xml:space="preserve"> </w:t>
      </w:r>
      <w:r w:rsidRPr="0077630B">
        <w:t>Собщ</w:t>
      </w:r>
      <w:r w:rsidRPr="0077630B">
        <w:rPr>
          <w:rStyle w:val="41pt"/>
          <w:spacing w:val="0"/>
        </w:rPr>
        <w:t>.</w:t>
      </w:r>
      <w:r w:rsidR="007957B1" w:rsidRPr="007957B1">
        <w:rPr>
          <w:rStyle w:val="41pt"/>
          <w:b w:val="0"/>
          <w:spacing w:val="0"/>
        </w:rPr>
        <w:t>ф</w:t>
      </w:r>
      <w:r w:rsidR="007957B1">
        <w:rPr>
          <w:rStyle w:val="41pt"/>
          <w:b w:val="0"/>
          <w:spacing w:val="0"/>
        </w:rPr>
        <w:t>)</w:t>
      </w:r>
      <w:r w:rsidR="007957B1">
        <w:rPr>
          <w:rStyle w:val="41pt"/>
          <w:b w:val="0"/>
          <w:spacing w:val="0"/>
          <w:vertAlign w:val="superscript"/>
        </w:rPr>
        <w:t xml:space="preserve"> </w:t>
      </w:r>
      <w:r w:rsidRPr="0077630B">
        <w:rPr>
          <w:rStyle w:val="41pt"/>
          <w:spacing w:val="0"/>
        </w:rPr>
        <w:t>х</w:t>
      </w:r>
      <w:r w:rsidRPr="0077630B">
        <w:rPr>
          <w:lang w:val="en-US"/>
        </w:rPr>
        <w:t>R</w:t>
      </w:r>
      <w:r w:rsidRPr="0077630B">
        <w:t xml:space="preserve"> + М</w:t>
      </w:r>
      <w:r w:rsidRPr="0077630B">
        <w:rPr>
          <w:rStyle w:val="41pt"/>
          <w:spacing w:val="0"/>
        </w:rPr>
        <w:t xml:space="preserve"> + </w:t>
      </w:r>
      <w:r w:rsidRPr="0077630B">
        <w:rPr>
          <w:lang w:val="en-US"/>
        </w:rPr>
        <w:t>W</w:t>
      </w:r>
      <w:r w:rsidRPr="0077630B">
        <w:rPr>
          <w:rStyle w:val="41pt"/>
          <w:spacing w:val="0"/>
        </w:rPr>
        <w:t xml:space="preserve"> + </w:t>
      </w:r>
      <w:r w:rsidRPr="0077630B">
        <w:t xml:space="preserve"> </w:t>
      </w:r>
      <w:r w:rsidRPr="0077630B">
        <w:rPr>
          <w:lang w:val="en-US"/>
        </w:rPr>
        <w:t>Y</w:t>
      </w:r>
      <w:r w:rsidR="00C80E3F" w:rsidRPr="00E97CAA">
        <w:t>+</w:t>
      </w:r>
      <w:r w:rsidR="00E97CAA">
        <w:t>Кинв</w:t>
      </w:r>
      <w:r w:rsidRPr="0077630B">
        <w:rPr>
          <w:rStyle w:val="41pt"/>
          <w:spacing w:val="0"/>
        </w:rPr>
        <w:t>, где:</w:t>
      </w:r>
    </w:p>
    <w:p w:rsidR="00DC33BD" w:rsidRPr="0077630B" w:rsidRDefault="00626A69" w:rsidP="0077630B">
      <w:pPr>
        <w:pStyle w:val="80"/>
        <w:shd w:val="clear" w:color="auto" w:fill="auto"/>
        <w:spacing w:line="240" w:lineRule="auto"/>
        <w:ind w:left="2360"/>
      </w:pPr>
      <w:r w:rsidRPr="0077630B">
        <w:rPr>
          <w:rStyle w:val="885pt"/>
        </w:rPr>
        <w:t>п</w:t>
      </w:r>
      <w:r w:rsidR="007957B1">
        <w:rPr>
          <w:rStyle w:val="885pt"/>
        </w:rPr>
        <w:t>=</w:t>
      </w:r>
      <w:r w:rsidRPr="0077630B">
        <w:rPr>
          <w:rStyle w:val="895pt"/>
        </w:rPr>
        <w:t>1</w:t>
      </w:r>
      <w:r w:rsidRPr="0077630B">
        <w:t xml:space="preserve"> </w:t>
      </w:r>
      <w:r w:rsidR="00BF67AC">
        <w:t xml:space="preserve">  </w:t>
      </w:r>
      <w:r w:rsidRPr="0077630B">
        <w:rPr>
          <w:rStyle w:val="885pt"/>
        </w:rPr>
        <w:t>т</w:t>
      </w:r>
      <w:r w:rsidR="007957B1">
        <w:rPr>
          <w:rStyle w:val="885pt"/>
        </w:rPr>
        <w:t>=</w:t>
      </w:r>
      <w:r w:rsidRPr="0077630B">
        <w:rPr>
          <w:rStyle w:val="895pt"/>
        </w:rPr>
        <w:t>1</w:t>
      </w:r>
    </w:p>
    <w:p w:rsidR="00DC33BD" w:rsidRPr="00BE3A9F" w:rsidRDefault="00626A69" w:rsidP="0077630B">
      <w:pPr>
        <w:pStyle w:val="23"/>
        <w:shd w:val="clear" w:color="auto" w:fill="auto"/>
        <w:spacing w:before="0" w:after="0" w:line="240" w:lineRule="auto"/>
        <w:ind w:left="40" w:right="20" w:firstLine="680"/>
        <w:jc w:val="both"/>
      </w:pPr>
      <w:r w:rsidRPr="0077630B">
        <w:rPr>
          <w:rStyle w:val="0pt"/>
          <w:spacing w:val="0"/>
        </w:rPr>
        <w:t>т</w:t>
      </w:r>
      <w:r w:rsidRPr="0077630B">
        <w:t xml:space="preserve"> - виды и направленности (профили) образовательных программ и формы об</w:t>
      </w:r>
      <w:r w:rsidRPr="0077630B">
        <w:t>у</w:t>
      </w:r>
      <w:r w:rsidRPr="0077630B">
        <w:t>чения;</w:t>
      </w:r>
    </w:p>
    <w:p w:rsidR="00DC33BD" w:rsidRDefault="00626A69" w:rsidP="00C80E3F">
      <w:pPr>
        <w:pStyle w:val="23"/>
        <w:shd w:val="clear" w:color="auto" w:fill="auto"/>
        <w:spacing w:before="0" w:after="0" w:line="240" w:lineRule="auto"/>
        <w:ind w:left="567" w:firstLine="153"/>
        <w:jc w:val="both"/>
      </w:pPr>
      <w:r w:rsidRPr="0077630B">
        <w:rPr>
          <w:rStyle w:val="0pt"/>
          <w:spacing w:val="0"/>
        </w:rPr>
        <w:t>п -</w:t>
      </w:r>
      <w:r w:rsidRPr="0077630B">
        <w:t xml:space="preserve"> уровни общего образования;</w:t>
      </w:r>
    </w:p>
    <w:p w:rsidR="00E97CAA" w:rsidRDefault="00E97CAA" w:rsidP="00E97CAA">
      <w:pPr>
        <w:pStyle w:val="23"/>
        <w:shd w:val="clear" w:color="auto" w:fill="auto"/>
        <w:spacing w:before="0" w:after="0" w:line="240" w:lineRule="auto"/>
        <w:ind w:left="567" w:firstLine="153"/>
        <w:jc w:val="both"/>
      </w:pPr>
      <w:r>
        <w:rPr>
          <w:rStyle w:val="0pt"/>
          <w:spacing w:val="0"/>
        </w:rPr>
        <w:t>Сдошк.</w:t>
      </w:r>
      <w:r>
        <w:t>ф – фактическое количество обучающихся в группе кратковременного пребывания;</w:t>
      </w:r>
    </w:p>
    <w:p w:rsidR="00E97CAA" w:rsidRDefault="00E97CAA" w:rsidP="00E97CAA">
      <w:pPr>
        <w:pStyle w:val="23"/>
        <w:shd w:val="clear" w:color="auto" w:fill="auto"/>
        <w:spacing w:before="0" w:after="0" w:line="240" w:lineRule="auto"/>
        <w:ind w:left="567" w:firstLine="153"/>
        <w:jc w:val="both"/>
      </w:pPr>
      <w:r>
        <w:rPr>
          <w:rStyle w:val="0pt"/>
          <w:spacing w:val="0"/>
        </w:rPr>
        <w:t>Собщ.</w:t>
      </w:r>
      <w:r>
        <w:t>ф – фактическое количество обучающихся в классе;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firstLine="680"/>
        <w:jc w:val="both"/>
      </w:pPr>
      <w:r w:rsidRPr="0077630B">
        <w:rPr>
          <w:rStyle w:val="0pt"/>
          <w:spacing w:val="0"/>
          <w:lang w:val="en-US"/>
        </w:rPr>
        <w:t>R</w:t>
      </w:r>
      <w:r w:rsidRPr="0077630B">
        <w:rPr>
          <w:rStyle w:val="0pt"/>
          <w:spacing w:val="0"/>
        </w:rPr>
        <w:t xml:space="preserve"> -</w:t>
      </w:r>
      <w:r w:rsidRPr="0077630B">
        <w:t xml:space="preserve"> районный коэффициент;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20" w:firstLine="680"/>
        <w:jc w:val="both"/>
      </w:pPr>
      <w:r w:rsidRPr="0077630B">
        <w:rPr>
          <w:rStyle w:val="0pt"/>
          <w:spacing w:val="0"/>
        </w:rPr>
        <w:t>М -</w:t>
      </w:r>
      <w:r w:rsidRPr="0077630B">
        <w:t xml:space="preserve"> дополнительные расходы на содержание малокомплектных обще</w:t>
      </w:r>
      <w:r w:rsidRPr="0077630B">
        <w:softHyphen/>
        <w:t>образовательных организаций;</w:t>
      </w:r>
    </w:p>
    <w:p w:rsidR="00DC33BD" w:rsidRPr="0077630B" w:rsidRDefault="00626A69" w:rsidP="000E39D5">
      <w:pPr>
        <w:pStyle w:val="23"/>
        <w:shd w:val="clear" w:color="auto" w:fill="auto"/>
        <w:spacing w:before="0" w:after="0" w:line="240" w:lineRule="auto"/>
        <w:ind w:left="40" w:right="20" w:firstLine="680"/>
        <w:jc w:val="both"/>
      </w:pPr>
      <w:r w:rsidRPr="0077630B">
        <w:rPr>
          <w:rStyle w:val="0pt"/>
          <w:spacing w:val="0"/>
          <w:lang w:val="en-US"/>
        </w:rPr>
        <w:t>W</w:t>
      </w:r>
      <w:r w:rsidRPr="0077630B">
        <w:t xml:space="preserve"> - расходы на выплаты стимулирующего хар</w:t>
      </w:r>
      <w:r w:rsidR="00E97CAA">
        <w:t>актера</w:t>
      </w:r>
      <w:r w:rsidRPr="0077630B">
        <w:t>;</w:t>
      </w:r>
    </w:p>
    <w:p w:rsidR="00DC33BD" w:rsidRDefault="00626A69" w:rsidP="0077630B">
      <w:pPr>
        <w:pStyle w:val="23"/>
        <w:shd w:val="clear" w:color="auto" w:fill="auto"/>
        <w:spacing w:before="0" w:after="0" w:line="240" w:lineRule="auto"/>
        <w:ind w:left="40" w:firstLine="680"/>
        <w:jc w:val="both"/>
      </w:pPr>
      <w:r w:rsidRPr="0077630B">
        <w:rPr>
          <w:rStyle w:val="0pt"/>
          <w:spacing w:val="0"/>
          <w:lang w:val="en-US"/>
        </w:rPr>
        <w:t>Y</w:t>
      </w:r>
      <w:r w:rsidRPr="00C80E3F">
        <w:t xml:space="preserve"> </w:t>
      </w:r>
      <w:r w:rsidRPr="0077630B">
        <w:t>- учебные расходы.</w:t>
      </w:r>
    </w:p>
    <w:p w:rsidR="00E97CAA" w:rsidRPr="00E97CAA" w:rsidRDefault="00E97CAA" w:rsidP="0077630B">
      <w:pPr>
        <w:pStyle w:val="23"/>
        <w:shd w:val="clear" w:color="auto" w:fill="auto"/>
        <w:spacing w:before="0" w:after="0" w:line="240" w:lineRule="auto"/>
        <w:ind w:left="40" w:firstLine="680"/>
        <w:jc w:val="both"/>
        <w:rPr>
          <w:i/>
        </w:rPr>
      </w:pPr>
      <w:r w:rsidRPr="00E97CAA">
        <w:rPr>
          <w:rStyle w:val="0pt"/>
          <w:i w:val="0"/>
          <w:spacing w:val="0"/>
        </w:rPr>
        <w:t>К</w:t>
      </w:r>
      <w:r>
        <w:rPr>
          <w:rStyle w:val="0pt"/>
          <w:i w:val="0"/>
          <w:spacing w:val="0"/>
        </w:rPr>
        <w:t>инв – средства на компенсацию затрат родителей (законных представит</w:t>
      </w:r>
      <w:r>
        <w:rPr>
          <w:rStyle w:val="0pt"/>
          <w:i w:val="0"/>
          <w:spacing w:val="0"/>
        </w:rPr>
        <w:t>е</w:t>
      </w:r>
      <w:r>
        <w:rPr>
          <w:rStyle w:val="0pt"/>
          <w:i w:val="0"/>
          <w:spacing w:val="0"/>
        </w:rPr>
        <w:t>лей) на обучение детей-инвалидов по основным общеобразовательным програм</w:t>
      </w:r>
      <w:r w:rsidR="0014165A">
        <w:rPr>
          <w:rStyle w:val="0pt"/>
          <w:i w:val="0"/>
          <w:spacing w:val="0"/>
        </w:rPr>
        <w:t>м</w:t>
      </w:r>
      <w:r>
        <w:rPr>
          <w:rStyle w:val="0pt"/>
          <w:i w:val="0"/>
          <w:spacing w:val="0"/>
        </w:rPr>
        <w:t>ам на дому самостоятельно;</w:t>
      </w:r>
    </w:p>
    <w:p w:rsidR="00DC33BD" w:rsidRPr="0077630B" w:rsidRDefault="00C80E3F" w:rsidP="00C80E3F">
      <w:pPr>
        <w:pStyle w:val="23"/>
        <w:shd w:val="clear" w:color="auto" w:fill="auto"/>
        <w:tabs>
          <w:tab w:val="left" w:pos="1206"/>
        </w:tabs>
        <w:spacing w:before="0" w:after="0" w:line="240" w:lineRule="auto"/>
        <w:ind w:right="20" w:firstLine="0"/>
        <w:jc w:val="both"/>
      </w:pPr>
      <w:r>
        <w:t xml:space="preserve">    </w:t>
      </w:r>
      <w:r w:rsidR="003A08E5">
        <w:t xml:space="preserve">  </w:t>
      </w:r>
      <w:r>
        <w:t xml:space="preserve">    1</w:t>
      </w:r>
      <w:r w:rsidR="001D018F">
        <w:t>6</w:t>
      </w:r>
      <w:r w:rsidR="000D2E69">
        <w:t>.</w:t>
      </w:r>
      <w:r>
        <w:t xml:space="preserve"> </w:t>
      </w:r>
      <w:r w:rsidR="00626A69" w:rsidRPr="0077630B">
        <w:t>При расчете объемов средств, выделяемых общеобразовательной организ</w:t>
      </w:r>
      <w:r w:rsidR="00626A69" w:rsidRPr="0077630B">
        <w:t>а</w:t>
      </w:r>
      <w:r w:rsidR="00626A69" w:rsidRPr="0077630B">
        <w:t>ции на выплату заработной платы на основе нормативов расходов по оплате труда работн</w:t>
      </w:r>
      <w:r w:rsidR="00626A69" w:rsidRPr="0077630B">
        <w:t>и</w:t>
      </w:r>
      <w:r w:rsidR="00626A69" w:rsidRPr="0077630B">
        <w:t>ков на одного учащегося в год, органами местного самоуправления могут устанавл</w:t>
      </w:r>
      <w:r w:rsidR="00626A69" w:rsidRPr="0077630B">
        <w:t>и</w:t>
      </w:r>
      <w:r w:rsidR="00626A69" w:rsidRPr="0077630B">
        <w:t>ваться поправочные коэффициенты, учиты</w:t>
      </w:r>
      <w:r w:rsidR="00626A69" w:rsidRPr="0077630B">
        <w:softHyphen/>
        <w:t>вающие отклонение средней н</w:t>
      </w:r>
      <w:r w:rsidR="00626A69" w:rsidRPr="0077630B">
        <w:t>а</w:t>
      </w:r>
      <w:r w:rsidR="00626A69" w:rsidRPr="0077630B">
        <w:t>полняемости классов данной организации от установленной наполняемости кла</w:t>
      </w:r>
      <w:r w:rsidR="00626A69" w:rsidRPr="0077630B">
        <w:t>с</w:t>
      </w:r>
      <w:r w:rsidR="00626A69" w:rsidRPr="0077630B">
        <w:t>сов.</w:t>
      </w:r>
    </w:p>
    <w:p w:rsidR="00DC33BD" w:rsidRPr="0077630B" w:rsidRDefault="00626A69" w:rsidP="0077630B">
      <w:pPr>
        <w:pStyle w:val="23"/>
        <w:shd w:val="clear" w:color="auto" w:fill="auto"/>
        <w:spacing w:before="0" w:after="0" w:line="240" w:lineRule="auto"/>
        <w:ind w:left="40" w:right="20" w:firstLine="680"/>
        <w:jc w:val="both"/>
        <w:sectPr w:rsidR="00DC33BD" w:rsidRPr="0077630B" w:rsidSect="002B47A8">
          <w:headerReference w:type="even" r:id="rId9"/>
          <w:headerReference w:type="default" r:id="rId10"/>
          <w:pgSz w:w="11909" w:h="16838"/>
          <w:pgMar w:top="851" w:right="567" w:bottom="1134" w:left="1418" w:header="0" w:footer="6" w:gutter="0"/>
          <w:cols w:space="720"/>
          <w:noEndnote/>
          <w:docGrid w:linePitch="360"/>
        </w:sectPr>
      </w:pPr>
      <w:r w:rsidRPr="0077630B">
        <w:t>Порядок расчета объема средств, выделяемых на финансирование му</w:t>
      </w:r>
      <w:r w:rsidRPr="0077630B">
        <w:softHyphen/>
        <w:t>ниципальных общеобразовательных организаций на основе принципов нор</w:t>
      </w:r>
      <w:r w:rsidRPr="0077630B">
        <w:softHyphen/>
        <w:t>мативного бюджетного финансирования, и размеры поправочных коэффици</w:t>
      </w:r>
      <w:r w:rsidRPr="0077630B">
        <w:softHyphen/>
        <w:t>ентов устанавливаю</w:t>
      </w:r>
      <w:r w:rsidRPr="0077630B">
        <w:t>т</w:t>
      </w:r>
      <w:r w:rsidRPr="0077630B">
        <w:t>ся органами местного самоуправления.</w:t>
      </w:r>
    </w:p>
    <w:p w:rsidR="00D2245E" w:rsidRPr="0077630B" w:rsidRDefault="00D2245E" w:rsidP="0077630B">
      <w:pPr>
        <w:pStyle w:val="23"/>
        <w:shd w:val="clear" w:color="auto" w:fill="auto"/>
        <w:spacing w:before="0" w:after="0" w:line="240" w:lineRule="auto"/>
        <w:ind w:left="5320" w:firstLine="0"/>
        <w:jc w:val="both"/>
      </w:pPr>
    </w:p>
    <w:p w:rsidR="00267049" w:rsidRDefault="00267049" w:rsidP="0077630B">
      <w:pPr>
        <w:pStyle w:val="23"/>
        <w:shd w:val="clear" w:color="auto" w:fill="auto"/>
        <w:spacing w:before="0" w:after="0" w:line="240" w:lineRule="auto"/>
        <w:ind w:left="5320" w:firstLine="0"/>
        <w:jc w:val="both"/>
      </w:pPr>
    </w:p>
    <w:p w:rsidR="00CE66FC" w:rsidRDefault="00CE66FC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434C5E" w:rsidRDefault="00434C5E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0E39D5" w:rsidRDefault="000E39D5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p w:rsidR="003349AF" w:rsidRDefault="003349AF" w:rsidP="000E39D5">
      <w:pPr>
        <w:pStyle w:val="23"/>
        <w:shd w:val="clear" w:color="auto" w:fill="auto"/>
        <w:spacing w:before="0" w:after="0" w:line="240" w:lineRule="auto"/>
        <w:ind w:firstLine="0"/>
        <w:jc w:val="both"/>
      </w:pPr>
    </w:p>
    <w:sectPr w:rsidR="003349AF" w:rsidSect="00DC33BD">
      <w:type w:val="continuous"/>
      <w:pgSz w:w="11909" w:h="16838"/>
      <w:pgMar w:top="1412" w:right="991" w:bottom="879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7D" w:rsidRDefault="00AC357D" w:rsidP="00DC33BD">
      <w:r>
        <w:separator/>
      </w:r>
    </w:p>
  </w:endnote>
  <w:endnote w:type="continuationSeparator" w:id="0">
    <w:p w:rsidR="00AC357D" w:rsidRDefault="00AC357D" w:rsidP="00DC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7D" w:rsidRDefault="00AC357D"/>
  </w:footnote>
  <w:footnote w:type="continuationSeparator" w:id="0">
    <w:p w:rsidR="00AC357D" w:rsidRDefault="00AC35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BD" w:rsidRDefault="00DC33BD">
    <w:pPr>
      <w:rPr>
        <w:sz w:val="2"/>
        <w:szCs w:val="2"/>
      </w:rPr>
    </w:pPr>
    <w:r w:rsidRPr="00DC3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9pt;margin-top:43.2pt;width:10.1pt;height:8.4pt;z-index:-2516592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C33BD" w:rsidRDefault="00DC33BD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BD" w:rsidRDefault="00DC33BD">
    <w:pPr>
      <w:rPr>
        <w:sz w:val="2"/>
        <w:szCs w:val="2"/>
      </w:rPr>
    </w:pPr>
    <w:r w:rsidRPr="00DC3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9pt;margin-top:43.2pt;width:10.1pt;height:8.4pt;z-index:-25165824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C33BD" w:rsidRDefault="00DC33BD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D61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942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289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A7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68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2E0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46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243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5C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8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A7BD8"/>
    <w:multiLevelType w:val="multilevel"/>
    <w:tmpl w:val="E4F40C50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93345"/>
    <w:multiLevelType w:val="multilevel"/>
    <w:tmpl w:val="5B228E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835B9"/>
    <w:multiLevelType w:val="multilevel"/>
    <w:tmpl w:val="5230760C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8767E"/>
    <w:multiLevelType w:val="multilevel"/>
    <w:tmpl w:val="3D2C18B6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F26B7"/>
    <w:multiLevelType w:val="multilevel"/>
    <w:tmpl w:val="7A5C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45878"/>
    <w:multiLevelType w:val="multilevel"/>
    <w:tmpl w:val="8E8298DE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AA4AAE"/>
    <w:multiLevelType w:val="multilevel"/>
    <w:tmpl w:val="874CD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33BD"/>
    <w:rsid w:val="00012172"/>
    <w:rsid w:val="00015C1D"/>
    <w:rsid w:val="00016603"/>
    <w:rsid w:val="000904F5"/>
    <w:rsid w:val="00090A1D"/>
    <w:rsid w:val="000A0821"/>
    <w:rsid w:val="000A29C0"/>
    <w:rsid w:val="000B0263"/>
    <w:rsid w:val="000C1354"/>
    <w:rsid w:val="000D01E7"/>
    <w:rsid w:val="000D2E69"/>
    <w:rsid w:val="000E39D5"/>
    <w:rsid w:val="000F645D"/>
    <w:rsid w:val="0010543C"/>
    <w:rsid w:val="0014165A"/>
    <w:rsid w:val="0015140D"/>
    <w:rsid w:val="00156349"/>
    <w:rsid w:val="0015770F"/>
    <w:rsid w:val="001953C4"/>
    <w:rsid w:val="001D018F"/>
    <w:rsid w:val="001D0E0A"/>
    <w:rsid w:val="001D2813"/>
    <w:rsid w:val="001D463B"/>
    <w:rsid w:val="001D70A0"/>
    <w:rsid w:val="00226403"/>
    <w:rsid w:val="0023490B"/>
    <w:rsid w:val="00267049"/>
    <w:rsid w:val="00273800"/>
    <w:rsid w:val="002740CB"/>
    <w:rsid w:val="002800BB"/>
    <w:rsid w:val="002866BA"/>
    <w:rsid w:val="00297C92"/>
    <w:rsid w:val="002B47A8"/>
    <w:rsid w:val="002B5CB0"/>
    <w:rsid w:val="002C78CF"/>
    <w:rsid w:val="002D6A6A"/>
    <w:rsid w:val="00300E0C"/>
    <w:rsid w:val="00302AE6"/>
    <w:rsid w:val="00305CD9"/>
    <w:rsid w:val="00306FA3"/>
    <w:rsid w:val="00323D35"/>
    <w:rsid w:val="00334767"/>
    <w:rsid w:val="003349AF"/>
    <w:rsid w:val="0035718B"/>
    <w:rsid w:val="00366BF4"/>
    <w:rsid w:val="00371FE2"/>
    <w:rsid w:val="003819F8"/>
    <w:rsid w:val="00394E38"/>
    <w:rsid w:val="003A08E5"/>
    <w:rsid w:val="003B6D41"/>
    <w:rsid w:val="003C073A"/>
    <w:rsid w:val="003C26D2"/>
    <w:rsid w:val="003D1EF8"/>
    <w:rsid w:val="003D2821"/>
    <w:rsid w:val="0040155E"/>
    <w:rsid w:val="00403DB7"/>
    <w:rsid w:val="00434C5E"/>
    <w:rsid w:val="00454EC7"/>
    <w:rsid w:val="00480D50"/>
    <w:rsid w:val="0049653D"/>
    <w:rsid w:val="004A59A0"/>
    <w:rsid w:val="004C0559"/>
    <w:rsid w:val="004C5F0E"/>
    <w:rsid w:val="00513AB8"/>
    <w:rsid w:val="0051473C"/>
    <w:rsid w:val="00533BE8"/>
    <w:rsid w:val="0054082C"/>
    <w:rsid w:val="0054249D"/>
    <w:rsid w:val="00550DA3"/>
    <w:rsid w:val="00553048"/>
    <w:rsid w:val="005743A9"/>
    <w:rsid w:val="00584F0E"/>
    <w:rsid w:val="005B2679"/>
    <w:rsid w:val="005B44B6"/>
    <w:rsid w:val="005D5626"/>
    <w:rsid w:val="005D7E0F"/>
    <w:rsid w:val="005F3C5F"/>
    <w:rsid w:val="005F5D4E"/>
    <w:rsid w:val="005F7BB9"/>
    <w:rsid w:val="005F7BD2"/>
    <w:rsid w:val="006034B7"/>
    <w:rsid w:val="00603CC4"/>
    <w:rsid w:val="00605AC9"/>
    <w:rsid w:val="00615AE2"/>
    <w:rsid w:val="006263D1"/>
    <w:rsid w:val="00626A69"/>
    <w:rsid w:val="00682267"/>
    <w:rsid w:val="006A0782"/>
    <w:rsid w:val="006A65F1"/>
    <w:rsid w:val="006B490E"/>
    <w:rsid w:val="006B5133"/>
    <w:rsid w:val="006E1C22"/>
    <w:rsid w:val="006E1DF9"/>
    <w:rsid w:val="006F62B3"/>
    <w:rsid w:val="006F6BD3"/>
    <w:rsid w:val="00707356"/>
    <w:rsid w:val="007114EE"/>
    <w:rsid w:val="00714B60"/>
    <w:rsid w:val="00727ABF"/>
    <w:rsid w:val="00750AEA"/>
    <w:rsid w:val="00761CA6"/>
    <w:rsid w:val="007665E9"/>
    <w:rsid w:val="00772BD5"/>
    <w:rsid w:val="0077630B"/>
    <w:rsid w:val="00782C07"/>
    <w:rsid w:val="007957B1"/>
    <w:rsid w:val="007B0986"/>
    <w:rsid w:val="007C18EE"/>
    <w:rsid w:val="007C51D5"/>
    <w:rsid w:val="007D67CA"/>
    <w:rsid w:val="007F0BA3"/>
    <w:rsid w:val="00804676"/>
    <w:rsid w:val="00805FEF"/>
    <w:rsid w:val="00806DDB"/>
    <w:rsid w:val="0082709E"/>
    <w:rsid w:val="00842CD3"/>
    <w:rsid w:val="00872481"/>
    <w:rsid w:val="00891A43"/>
    <w:rsid w:val="00893D0F"/>
    <w:rsid w:val="00897154"/>
    <w:rsid w:val="008A6258"/>
    <w:rsid w:val="008A7F6D"/>
    <w:rsid w:val="008D2910"/>
    <w:rsid w:val="008D3F05"/>
    <w:rsid w:val="008E1D9E"/>
    <w:rsid w:val="008F03BA"/>
    <w:rsid w:val="00932150"/>
    <w:rsid w:val="00972450"/>
    <w:rsid w:val="009A7D02"/>
    <w:rsid w:val="009C0F33"/>
    <w:rsid w:val="009C38F9"/>
    <w:rsid w:val="009E1D4F"/>
    <w:rsid w:val="009F1EA5"/>
    <w:rsid w:val="00A05BCD"/>
    <w:rsid w:val="00A31095"/>
    <w:rsid w:val="00A435B7"/>
    <w:rsid w:val="00A45D40"/>
    <w:rsid w:val="00A56AE1"/>
    <w:rsid w:val="00A97CC3"/>
    <w:rsid w:val="00AC357D"/>
    <w:rsid w:val="00AD4FAF"/>
    <w:rsid w:val="00AF45E7"/>
    <w:rsid w:val="00B074CE"/>
    <w:rsid w:val="00B157C8"/>
    <w:rsid w:val="00B16CA8"/>
    <w:rsid w:val="00B42D3E"/>
    <w:rsid w:val="00B43847"/>
    <w:rsid w:val="00B4440C"/>
    <w:rsid w:val="00B9217B"/>
    <w:rsid w:val="00B95D1A"/>
    <w:rsid w:val="00BA1EA6"/>
    <w:rsid w:val="00BC0BB8"/>
    <w:rsid w:val="00BC3D68"/>
    <w:rsid w:val="00BC74BB"/>
    <w:rsid w:val="00BD3D34"/>
    <w:rsid w:val="00BE3A9F"/>
    <w:rsid w:val="00BF35AB"/>
    <w:rsid w:val="00BF67AC"/>
    <w:rsid w:val="00C10553"/>
    <w:rsid w:val="00C11C69"/>
    <w:rsid w:val="00C15572"/>
    <w:rsid w:val="00C26431"/>
    <w:rsid w:val="00C80E3F"/>
    <w:rsid w:val="00C91D10"/>
    <w:rsid w:val="00C96DB5"/>
    <w:rsid w:val="00CA48C3"/>
    <w:rsid w:val="00CC0BF2"/>
    <w:rsid w:val="00CE4C7F"/>
    <w:rsid w:val="00CE66FC"/>
    <w:rsid w:val="00D2245E"/>
    <w:rsid w:val="00D30BF1"/>
    <w:rsid w:val="00D35175"/>
    <w:rsid w:val="00D869FB"/>
    <w:rsid w:val="00DC33BD"/>
    <w:rsid w:val="00DD2FA1"/>
    <w:rsid w:val="00DE4C99"/>
    <w:rsid w:val="00DF3534"/>
    <w:rsid w:val="00DF4D05"/>
    <w:rsid w:val="00E006BF"/>
    <w:rsid w:val="00E2479E"/>
    <w:rsid w:val="00E24E81"/>
    <w:rsid w:val="00E31E84"/>
    <w:rsid w:val="00E368F2"/>
    <w:rsid w:val="00E53A74"/>
    <w:rsid w:val="00E56182"/>
    <w:rsid w:val="00E731A3"/>
    <w:rsid w:val="00E97CAA"/>
    <w:rsid w:val="00EC27E4"/>
    <w:rsid w:val="00ED6981"/>
    <w:rsid w:val="00EE1AD9"/>
    <w:rsid w:val="00EE43E9"/>
    <w:rsid w:val="00EE69C0"/>
    <w:rsid w:val="00EE73DC"/>
    <w:rsid w:val="00F0404B"/>
    <w:rsid w:val="00F15F0B"/>
    <w:rsid w:val="00F17669"/>
    <w:rsid w:val="00F37629"/>
    <w:rsid w:val="00F45230"/>
    <w:rsid w:val="00F5142B"/>
    <w:rsid w:val="00F66750"/>
    <w:rsid w:val="00F75CCC"/>
    <w:rsid w:val="00F8114C"/>
    <w:rsid w:val="00F823A3"/>
    <w:rsid w:val="00FE1912"/>
    <w:rsid w:val="00F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B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5140D"/>
    <w:pPr>
      <w:keepNext/>
      <w:widowControl/>
      <w:autoSpaceDE w:val="0"/>
      <w:autoSpaceDN w:val="0"/>
      <w:ind w:left="703"/>
      <w:outlineLvl w:val="0"/>
    </w:pPr>
    <w:rPr>
      <w:rFonts w:ascii="Arial" w:eastAsia="Times New Roman" w:hAnsi="Arial" w:cs="Arial"/>
      <w:b/>
      <w:bCs/>
      <w:color w:val="auto"/>
      <w:spacing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3BD"/>
    <w:rPr>
      <w:color w:val="0066CC"/>
      <w:u w:val="single"/>
    </w:rPr>
  </w:style>
  <w:style w:type="character" w:customStyle="1" w:styleId="Exact">
    <w:name w:val="Основной текст Exac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link w:val="20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1">
    <w:name w:val="Заголовок №2_"/>
    <w:link w:val="22"/>
    <w:rsid w:val="00DC33BD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link w:val="23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link w:val="30"/>
    <w:rsid w:val="00DC33B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Основной текст + Интервал 4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sid w:val="00DC33B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rsid w:val="00DC33B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10pt">
    <w:name w:val="Колонтитул + Arial;10 pt;Не полужирный"/>
    <w:rsid w:val="00DC3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">
    <w:name w:val="Основной текст + Интервал 2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2pt">
    <w:name w:val="Основной текст (2) + Не полужирный;Курсив;Интервал 2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link w:val="40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3pt0pt">
    <w:name w:val="Основной текст (4) + 13 pt;Интервал 0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13pt">
    <w:name w:val="Основной текст (4) + 13 pt;Не курсив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pt">
    <w:name w:val="Основной текст (4) + Интервал 2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41pt">
    <w:name w:val="Основной текст (4) + Полужирный;Не курсив;Интервал 1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;Курсив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pt">
    <w:name w:val="Основной текст + 11;5 pt;Полужирный;Интервал 1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3pt">
    <w:name w:val="Основной текст + Курсив;Интервал 3 pt"/>
    <w:rsid w:val="00DC33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en-US"/>
    </w:rPr>
  </w:style>
  <w:style w:type="character" w:customStyle="1" w:styleId="105pt">
    <w:name w:val="Основной текст + 10;5 pt;Полужирный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Candara12pt">
    <w:name w:val="Основной текст + Candara;12 pt;Курсив"/>
    <w:rsid w:val="00DC33B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">
    <w:name w:val="Заголовок №1_"/>
    <w:link w:val="13"/>
    <w:rsid w:val="00DC33BD"/>
    <w:rPr>
      <w:rFonts w:ascii="MS Gothic" w:eastAsia="MS Gothic" w:hAnsi="MS Gothic" w:cs="MS Gothic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18pt0pt">
    <w:name w:val="Заголовок №1 + 8 pt;Интервал 0 pt"/>
    <w:rsid w:val="00DC33BD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Заголовок №1 + Не курсив;Интервал 0 pt"/>
    <w:rsid w:val="00DC33B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1TimesNewRoman14pt0pt">
    <w:name w:val="Заголовок №1 + Times New Roman;14 pt;Полужирный;Не курсив;Интервал 0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link w:val="50"/>
    <w:rsid w:val="00DC33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link w:val="60"/>
    <w:rsid w:val="00DC33BD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 + Не курсив"/>
    <w:rsid w:val="00DC3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MSGothic115pt-2pt150">
    <w:name w:val="Основной текст + MS Gothic;11;5 pt;Интервал -2 pt;Масштаб 150%"/>
    <w:rsid w:val="00DC33B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50"/>
      <w:w w:val="15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link w:val="70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16pt0pt">
    <w:name w:val="Основной текст (7) + 16 pt;Полужирный;Интервал 0 pt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1">
    <w:name w:val="Основной текст (4) + Малые прописные"/>
    <w:rsid w:val="00DC33B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link w:val="80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85pt">
    <w:name w:val="Основной текст (8) + 8;5 pt;Полужирный;Курсив"/>
    <w:rsid w:val="00DC3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95pt">
    <w:name w:val="Основной текст (8) + 9;5 pt"/>
    <w:rsid w:val="00DC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5pt0">
    <w:name w:val="Основной текст + 10;5 pt;Полужирный"/>
    <w:rsid w:val="00DC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Полужирный;Курсив;Интервал 1 pt"/>
    <w:rsid w:val="00DC3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customStyle="1" w:styleId="23">
    <w:name w:val="Основной текст2"/>
    <w:basedOn w:val="a"/>
    <w:link w:val="a4"/>
    <w:rsid w:val="00DC33BD"/>
    <w:pPr>
      <w:shd w:val="clear" w:color="auto" w:fill="FFFFFF"/>
      <w:spacing w:before="420" w:after="60" w:line="0" w:lineRule="atLeast"/>
      <w:ind w:hanging="2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C33B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22">
    <w:name w:val="Заголовок №2"/>
    <w:basedOn w:val="a"/>
    <w:link w:val="21"/>
    <w:rsid w:val="00DC33BD"/>
    <w:pPr>
      <w:shd w:val="clear" w:color="auto" w:fill="FFFFFF"/>
      <w:spacing w:before="420" w:after="420" w:line="0" w:lineRule="atLeast"/>
      <w:jc w:val="center"/>
      <w:outlineLvl w:val="1"/>
    </w:pPr>
    <w:rPr>
      <w:rFonts w:ascii="Arial" w:eastAsia="Arial" w:hAnsi="Arial" w:cs="Arial"/>
      <w:b/>
      <w:bCs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DC33BD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DC33B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DC33BD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C33BD"/>
    <w:pPr>
      <w:shd w:val="clear" w:color="auto" w:fill="FFFFFF"/>
      <w:spacing w:before="240" w:line="0" w:lineRule="atLeast"/>
      <w:ind w:firstLine="740"/>
      <w:jc w:val="both"/>
      <w:outlineLvl w:val="0"/>
    </w:pPr>
    <w:rPr>
      <w:rFonts w:ascii="MS Gothic" w:eastAsia="MS Gothic" w:hAnsi="MS Gothic" w:cs="MS Gothic"/>
      <w:i/>
      <w:iCs/>
      <w:spacing w:val="-40"/>
      <w:sz w:val="48"/>
      <w:szCs w:val="48"/>
    </w:rPr>
  </w:style>
  <w:style w:type="paragraph" w:customStyle="1" w:styleId="50">
    <w:name w:val="Основной текст (5)"/>
    <w:basedOn w:val="a"/>
    <w:link w:val="5"/>
    <w:rsid w:val="00DC33BD"/>
    <w:pPr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60">
    <w:name w:val="Основной текст (6)"/>
    <w:basedOn w:val="a"/>
    <w:link w:val="6"/>
    <w:rsid w:val="00DC33B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rsid w:val="00DC33BD"/>
    <w:pPr>
      <w:shd w:val="clear" w:color="auto" w:fill="FFFFFF"/>
      <w:spacing w:line="216" w:lineRule="exact"/>
      <w:ind w:firstLine="680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rsid w:val="00DC33B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link w:val="1"/>
    <w:rsid w:val="0015140D"/>
    <w:rPr>
      <w:rFonts w:ascii="Arial" w:eastAsia="Times New Roman" w:hAnsi="Arial" w:cs="Arial"/>
      <w:b/>
      <w:bCs/>
      <w:spacing w:val="28"/>
      <w:sz w:val="24"/>
      <w:szCs w:val="24"/>
    </w:rPr>
  </w:style>
  <w:style w:type="paragraph" w:styleId="a8">
    <w:name w:val="Body Text"/>
    <w:basedOn w:val="a"/>
    <w:link w:val="a9"/>
    <w:rsid w:val="00E2479E"/>
    <w:pPr>
      <w:widowControl/>
      <w:autoSpaceDE w:val="0"/>
      <w:autoSpaceDN w:val="0"/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Знак"/>
    <w:link w:val="a8"/>
    <w:rsid w:val="00E2479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rsid w:val="006263D1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6263D1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link w:val="25"/>
    <w:uiPriority w:val="99"/>
    <w:semiHidden/>
    <w:unhideWhenUsed/>
    <w:rsid w:val="00C1557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C15572"/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rsid w:val="00C15572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d">
    <w:name w:val="Текст сноски Знак"/>
    <w:link w:val="ac"/>
    <w:semiHidden/>
    <w:rsid w:val="00C15572"/>
    <w:rPr>
      <w:rFonts w:ascii="Times New Roman" w:eastAsia="Times New Roman" w:hAnsi="Times New Roman" w:cs="Times New Roman"/>
    </w:rPr>
  </w:style>
  <w:style w:type="character" w:styleId="ae">
    <w:name w:val="footnote reference"/>
    <w:semiHidden/>
    <w:rsid w:val="00C15572"/>
    <w:rPr>
      <w:vertAlign w:val="superscript"/>
    </w:rPr>
  </w:style>
  <w:style w:type="paragraph" w:customStyle="1" w:styleId="formattext">
    <w:name w:val="formattext"/>
    <w:basedOn w:val="a"/>
    <w:rsid w:val="00F75C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F75C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371FE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71F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FA7E-3476-4972-BF85-AF8FEC1C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ТТВ</cp:lastModifiedBy>
  <cp:revision>2</cp:revision>
  <cp:lastPrinted>2022-03-02T08:42:00Z</cp:lastPrinted>
  <dcterms:created xsi:type="dcterms:W3CDTF">2022-03-03T08:28:00Z</dcterms:created>
  <dcterms:modified xsi:type="dcterms:W3CDTF">2022-03-03T08:28:00Z</dcterms:modified>
</cp:coreProperties>
</file>