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74" w:rsidRDefault="00244168" w:rsidP="0010741F">
      <w:pPr>
        <w:ind w:left="0" w:firstLine="0"/>
        <w:jc w:val="center"/>
        <w:rPr>
          <w:b/>
          <w:sz w:val="28"/>
          <w:szCs w:val="28"/>
        </w:rPr>
      </w:pPr>
      <w:r w:rsidRPr="003B1174">
        <w:rPr>
          <w:b/>
          <w:sz w:val="28"/>
          <w:szCs w:val="28"/>
        </w:rPr>
        <w:t xml:space="preserve"> </w:t>
      </w:r>
      <w:r w:rsidR="003B1174" w:rsidRPr="003B1174">
        <w:rPr>
          <w:b/>
          <w:sz w:val="28"/>
          <w:szCs w:val="28"/>
        </w:rPr>
        <w:t>ЗАКЛЮЧЕНИЕ</w:t>
      </w:r>
      <w:r w:rsidR="004A7930">
        <w:rPr>
          <w:b/>
          <w:sz w:val="28"/>
          <w:szCs w:val="28"/>
        </w:rPr>
        <w:br/>
      </w:r>
      <w:r w:rsidR="003B1174" w:rsidRPr="003B1174">
        <w:rPr>
          <w:b/>
          <w:sz w:val="28"/>
          <w:szCs w:val="28"/>
        </w:rPr>
        <w:t xml:space="preserve">о результатах </w:t>
      </w:r>
      <w:r w:rsidR="00CD6EBC">
        <w:rPr>
          <w:b/>
          <w:sz w:val="28"/>
          <w:szCs w:val="28"/>
        </w:rPr>
        <w:t xml:space="preserve">проведения </w:t>
      </w:r>
      <w:r w:rsidR="00155B96">
        <w:rPr>
          <w:b/>
          <w:sz w:val="28"/>
          <w:szCs w:val="28"/>
        </w:rPr>
        <w:t>общественного обсуждения</w:t>
      </w:r>
    </w:p>
    <w:p w:rsidR="003B1174" w:rsidRDefault="003B1174" w:rsidP="0010741F">
      <w:pPr>
        <w:ind w:left="0" w:firstLine="0"/>
        <w:jc w:val="center"/>
        <w:rPr>
          <w:sz w:val="28"/>
          <w:szCs w:val="28"/>
        </w:rPr>
      </w:pPr>
    </w:p>
    <w:p w:rsidR="00933D77" w:rsidRPr="0054555F" w:rsidRDefault="00596059" w:rsidP="0010741F">
      <w:pPr>
        <w:ind w:left="0" w:firstLine="600"/>
        <w:jc w:val="both"/>
        <w:rPr>
          <w:szCs w:val="26"/>
        </w:rPr>
      </w:pPr>
      <w:r>
        <w:rPr>
          <w:szCs w:val="26"/>
        </w:rPr>
        <w:t>24</w:t>
      </w:r>
      <w:r w:rsidR="00933D77" w:rsidRPr="0054555F">
        <w:rPr>
          <w:b/>
          <w:szCs w:val="26"/>
        </w:rPr>
        <w:t xml:space="preserve"> </w:t>
      </w:r>
      <w:r w:rsidR="00155B96" w:rsidRPr="0054555F">
        <w:rPr>
          <w:szCs w:val="26"/>
        </w:rPr>
        <w:t xml:space="preserve">ноября </w:t>
      </w:r>
      <w:r w:rsidR="00933D77" w:rsidRPr="0054555F">
        <w:rPr>
          <w:szCs w:val="26"/>
        </w:rPr>
        <w:t>202</w:t>
      </w:r>
      <w:r w:rsidR="007F4EC6" w:rsidRPr="0054555F">
        <w:rPr>
          <w:szCs w:val="26"/>
        </w:rPr>
        <w:t>2</w:t>
      </w:r>
      <w:r w:rsidR="00933D77" w:rsidRPr="0054555F">
        <w:rPr>
          <w:szCs w:val="26"/>
        </w:rPr>
        <w:t xml:space="preserve"> г.</w:t>
      </w:r>
      <w:r w:rsidR="007F4EC6" w:rsidRPr="0054555F">
        <w:rPr>
          <w:szCs w:val="26"/>
        </w:rPr>
        <w:t xml:space="preserve"> </w:t>
      </w:r>
      <w:r w:rsidR="00155B96" w:rsidRPr="0054555F">
        <w:rPr>
          <w:szCs w:val="26"/>
        </w:rPr>
        <w:t xml:space="preserve">комиссией, </w:t>
      </w:r>
      <w:r w:rsidR="00155B96" w:rsidRPr="00596059">
        <w:rPr>
          <w:szCs w:val="26"/>
        </w:rPr>
        <w:t>назначенной постановлением №</w:t>
      </w:r>
      <w:r w:rsidRPr="00596059">
        <w:rPr>
          <w:szCs w:val="26"/>
        </w:rPr>
        <w:t>374</w:t>
      </w:r>
      <w:r w:rsidR="00155B96" w:rsidRPr="00596059">
        <w:rPr>
          <w:szCs w:val="26"/>
        </w:rPr>
        <w:t xml:space="preserve"> от </w:t>
      </w:r>
      <w:r w:rsidRPr="00596059">
        <w:rPr>
          <w:szCs w:val="26"/>
        </w:rPr>
        <w:t>23 ноября 2022 года</w:t>
      </w:r>
      <w:r w:rsidR="00155B96" w:rsidRPr="00596059">
        <w:rPr>
          <w:szCs w:val="26"/>
        </w:rPr>
        <w:t xml:space="preserve"> «О подведении ит</w:t>
      </w:r>
      <w:r w:rsidR="00155B96" w:rsidRPr="0054555F">
        <w:rPr>
          <w:szCs w:val="26"/>
        </w:rPr>
        <w:t>огов общественного обсуждения»,</w:t>
      </w:r>
      <w:r w:rsidR="00155B96" w:rsidRPr="0054555F">
        <w:rPr>
          <w:b/>
          <w:szCs w:val="26"/>
        </w:rPr>
        <w:t xml:space="preserve"> </w:t>
      </w:r>
      <w:r w:rsidR="00155B96" w:rsidRPr="0054555F">
        <w:rPr>
          <w:szCs w:val="26"/>
        </w:rPr>
        <w:t xml:space="preserve">были рассмотрены предложения, поданные в период общественного обсуждения с 1 октября по 1 ноября 2022 года, </w:t>
      </w:r>
      <w:r w:rsidR="009D7127" w:rsidRPr="0054555F">
        <w:rPr>
          <w:szCs w:val="26"/>
        </w:rPr>
        <w:t>по следующим проектам нормативно правовых актов</w:t>
      </w:r>
      <w:r w:rsidR="00155B96" w:rsidRPr="0054555F">
        <w:rPr>
          <w:szCs w:val="26"/>
        </w:rPr>
        <w:t>:</w:t>
      </w:r>
    </w:p>
    <w:p w:rsidR="00155B96" w:rsidRPr="0054555F" w:rsidRDefault="005D6B02" w:rsidP="0010741F">
      <w:pPr>
        <w:shd w:val="clear" w:color="auto" w:fill="FFFFFF"/>
        <w:ind w:left="0" w:firstLine="600"/>
        <w:jc w:val="both"/>
        <w:rPr>
          <w:szCs w:val="26"/>
        </w:rPr>
      </w:pPr>
      <w:r w:rsidRPr="0054555F">
        <w:rPr>
          <w:szCs w:val="26"/>
        </w:rPr>
        <w:t xml:space="preserve">- </w:t>
      </w:r>
      <w:hyperlink r:id="rId4" w:history="1">
        <w:r w:rsidR="00155B96" w:rsidRPr="0054555F">
          <w:rPr>
            <w:szCs w:val="26"/>
          </w:rPr>
          <w:t>Проект Программы профилактики рисков причи</w:t>
        </w:r>
        <w:r w:rsidRPr="0054555F">
          <w:rPr>
            <w:szCs w:val="26"/>
          </w:rPr>
          <w:t xml:space="preserve">нения вреда (ущерба) охраняемым </w:t>
        </w:r>
        <w:r w:rsidR="00155B96" w:rsidRPr="0054555F">
          <w:rPr>
            <w:szCs w:val="26"/>
          </w:rPr>
          <w:t>законом ценностям по муниципальному контролю на автомобильном транспорте и в дорожном хозяйстве на территории муниципального образования Бурлинский район Алтайского края на 2023 год</w:t>
        </w:r>
      </w:hyperlink>
      <w:r w:rsidR="00155B96" w:rsidRPr="0054555F">
        <w:rPr>
          <w:szCs w:val="26"/>
        </w:rPr>
        <w:t>.</w:t>
      </w:r>
    </w:p>
    <w:p w:rsidR="005D6B02" w:rsidRPr="0054555F" w:rsidRDefault="00933D77" w:rsidP="0010741F">
      <w:pPr>
        <w:shd w:val="clear" w:color="auto" w:fill="FFFFFF"/>
        <w:ind w:left="0" w:firstLine="600"/>
        <w:jc w:val="both"/>
        <w:rPr>
          <w:szCs w:val="26"/>
        </w:rPr>
      </w:pPr>
      <w:r w:rsidRPr="0054555F">
        <w:rPr>
          <w:szCs w:val="26"/>
        </w:rPr>
        <w:t xml:space="preserve">- </w:t>
      </w:r>
      <w:r w:rsidR="005D6B02" w:rsidRPr="0054555F">
        <w:rPr>
          <w:szCs w:val="26"/>
        </w:rPr>
        <w:t>Проект 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</w:t>
      </w:r>
      <w:r w:rsidR="002A4704" w:rsidRPr="0054555F">
        <w:rPr>
          <w:szCs w:val="26"/>
        </w:rPr>
        <w:t xml:space="preserve"> </w:t>
      </w:r>
      <w:hyperlink r:id="rId5" w:history="1">
        <w:r w:rsidR="002A4704" w:rsidRPr="0054555F">
          <w:rPr>
            <w:szCs w:val="26"/>
          </w:rPr>
          <w:t>Бурлинский район Алтайского края на 2023 год</w:t>
        </w:r>
      </w:hyperlink>
      <w:r w:rsidR="002A4704" w:rsidRPr="0054555F">
        <w:rPr>
          <w:szCs w:val="26"/>
        </w:rPr>
        <w:t>.</w:t>
      </w:r>
    </w:p>
    <w:p w:rsidR="005D6B02" w:rsidRPr="0054555F" w:rsidRDefault="005D6B02" w:rsidP="0010741F">
      <w:pPr>
        <w:shd w:val="clear" w:color="auto" w:fill="FFFFFF"/>
        <w:ind w:left="0" w:firstLine="600"/>
        <w:jc w:val="both"/>
        <w:rPr>
          <w:szCs w:val="26"/>
        </w:rPr>
      </w:pPr>
      <w:r w:rsidRPr="0054555F">
        <w:rPr>
          <w:szCs w:val="26"/>
        </w:rPr>
        <w:t>- П</w:t>
      </w:r>
      <w:hyperlink r:id="rId6" w:history="1">
        <w:r w:rsidRPr="0054555F">
          <w:rPr>
            <w:szCs w:val="26"/>
          </w:rPr>
          <w:t>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Бурлинский район Алтайского края на 2023 год</w:t>
        </w:r>
      </w:hyperlink>
      <w:r w:rsidRPr="0054555F">
        <w:rPr>
          <w:szCs w:val="26"/>
        </w:rPr>
        <w:t>.</w:t>
      </w:r>
    </w:p>
    <w:p w:rsidR="00BA5ADB" w:rsidRPr="0054555F" w:rsidRDefault="002A4704" w:rsidP="0010741F">
      <w:pPr>
        <w:shd w:val="clear" w:color="auto" w:fill="FFFFFF"/>
        <w:ind w:left="0" w:firstLine="600"/>
        <w:jc w:val="both"/>
        <w:rPr>
          <w:szCs w:val="26"/>
        </w:rPr>
      </w:pPr>
      <w:r w:rsidRPr="0054555F">
        <w:rPr>
          <w:szCs w:val="26"/>
        </w:rPr>
        <w:t xml:space="preserve">Общественное обсуждение было назначено по инициативе Администрации </w:t>
      </w:r>
      <w:r w:rsidR="00BA5ADB" w:rsidRPr="0054555F">
        <w:rPr>
          <w:szCs w:val="26"/>
        </w:rPr>
        <w:t>Бурлинского района (</w:t>
      </w:r>
      <w:r w:rsidRPr="0054555F">
        <w:rPr>
          <w:szCs w:val="26"/>
        </w:rPr>
        <w:t>Информация о проведении общественного обсуждения проекта Программы профилактики рисков причинения вреда (ущерба) охраняемым законом ценностям по муниципальному контролю</w:t>
      </w:r>
      <w:r w:rsidR="00CB094F" w:rsidRPr="0054555F">
        <w:rPr>
          <w:szCs w:val="26"/>
        </w:rPr>
        <w:t xml:space="preserve">, размещено на сайте </w:t>
      </w:r>
      <w:r w:rsidR="00596059">
        <w:rPr>
          <w:szCs w:val="26"/>
        </w:rPr>
        <w:t xml:space="preserve">Администрации </w:t>
      </w:r>
      <w:r w:rsidR="00CB094F" w:rsidRPr="0054555F">
        <w:rPr>
          <w:szCs w:val="26"/>
        </w:rPr>
        <w:t>Бурлинского района</w:t>
      </w:r>
      <w:r w:rsidRPr="0054555F">
        <w:rPr>
          <w:szCs w:val="26"/>
        </w:rPr>
        <w:t xml:space="preserve"> в разделе муниципальный контроль</w:t>
      </w:r>
      <w:r w:rsidR="00CB094F" w:rsidRPr="0054555F">
        <w:rPr>
          <w:szCs w:val="26"/>
        </w:rPr>
        <w:t>)</w:t>
      </w:r>
      <w:r w:rsidR="00BA5ADB" w:rsidRPr="0054555F">
        <w:rPr>
          <w:szCs w:val="26"/>
        </w:rPr>
        <w:t>.</w:t>
      </w:r>
    </w:p>
    <w:p w:rsidR="002A4704" w:rsidRPr="0054555F" w:rsidRDefault="002A4704" w:rsidP="0010741F">
      <w:pPr>
        <w:pStyle w:val="a4"/>
        <w:rPr>
          <w:b w:val="0"/>
          <w:bCs w:val="0"/>
          <w:szCs w:val="26"/>
        </w:rPr>
      </w:pPr>
      <w:hyperlink r:id="rId7" w:history="1">
        <w:r w:rsidRPr="0054555F">
          <w:rPr>
            <w:b w:val="0"/>
            <w:bCs w:val="0"/>
            <w:szCs w:val="26"/>
          </w:rPr>
          <w:t>Проект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Бурлинский район Алтайского края на 2023 год</w:t>
        </w:r>
      </w:hyperlink>
      <w:r w:rsidR="00742230" w:rsidRPr="0054555F">
        <w:rPr>
          <w:b w:val="0"/>
          <w:bCs w:val="0"/>
          <w:szCs w:val="26"/>
        </w:rPr>
        <w:t xml:space="preserve"> представила </w:t>
      </w:r>
      <w:r w:rsidRPr="0054555F">
        <w:rPr>
          <w:b w:val="0"/>
          <w:bCs w:val="0"/>
          <w:szCs w:val="26"/>
        </w:rPr>
        <w:t>Ляпко Елена Владимировна, начальник отдела архитектуры и строительства Администрации Бурлинского района.</w:t>
      </w:r>
    </w:p>
    <w:p w:rsidR="0010741F" w:rsidRPr="0054555F" w:rsidRDefault="0010741F" w:rsidP="0010741F">
      <w:pPr>
        <w:pStyle w:val="a6"/>
        <w:spacing w:after="0"/>
        <w:ind w:left="0" w:firstLine="652"/>
        <w:jc w:val="both"/>
        <w:rPr>
          <w:szCs w:val="26"/>
        </w:rPr>
      </w:pPr>
      <w:r w:rsidRPr="0054555F">
        <w:rPr>
          <w:szCs w:val="26"/>
        </w:rPr>
        <w:t xml:space="preserve">Проект 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hyperlink r:id="rId8" w:history="1">
        <w:r w:rsidRPr="0054555F">
          <w:rPr>
            <w:szCs w:val="26"/>
          </w:rPr>
          <w:t>Бурлинский район Алтайского края на 2023 год</w:t>
        </w:r>
      </w:hyperlink>
      <w:r w:rsidRPr="0054555F">
        <w:rPr>
          <w:szCs w:val="26"/>
        </w:rPr>
        <w:t xml:space="preserve"> представил </w:t>
      </w:r>
      <w:proofErr w:type="spellStart"/>
      <w:r w:rsidRPr="0054555F">
        <w:rPr>
          <w:szCs w:val="26"/>
        </w:rPr>
        <w:t>Казьмин</w:t>
      </w:r>
      <w:proofErr w:type="spellEnd"/>
      <w:r w:rsidRPr="0054555F">
        <w:rPr>
          <w:szCs w:val="26"/>
        </w:rPr>
        <w:t xml:space="preserve"> Федор Федорович, и.о. начальника отдела по жилищно-коммунальному хозяйству Администрации Бурлинского района.</w:t>
      </w:r>
    </w:p>
    <w:p w:rsidR="0010741F" w:rsidRPr="0054555F" w:rsidRDefault="0010741F" w:rsidP="0010741F">
      <w:pPr>
        <w:pStyle w:val="a6"/>
        <w:spacing w:after="0"/>
        <w:ind w:left="0" w:firstLine="652"/>
        <w:jc w:val="both"/>
        <w:rPr>
          <w:szCs w:val="26"/>
        </w:rPr>
      </w:pPr>
      <w:proofErr w:type="gramStart"/>
      <w:r w:rsidRPr="0054555F">
        <w:rPr>
          <w:szCs w:val="26"/>
        </w:rPr>
        <w:t>П</w:t>
      </w:r>
      <w:proofErr w:type="gramEnd"/>
      <w:hyperlink r:id="rId9" w:history="1">
        <w:r w:rsidRPr="0054555F">
          <w:rPr>
            <w:szCs w:val="26"/>
          </w:rPr>
          <w:t>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Бурлинский район Алтайского края на 2023 год</w:t>
        </w:r>
      </w:hyperlink>
      <w:r w:rsidRPr="0054555F">
        <w:rPr>
          <w:szCs w:val="26"/>
        </w:rPr>
        <w:t xml:space="preserve"> представили Дорошенко Василий Александрович, начальник отдела по имуществу и земельным отношениям Управления по экономическому развитию, имущественным и земельным отношениям Администрации Бурлинского района и Соловьёв Сергей Иванович, начальник сектора Управления сельского хозяйства Администрации Бурлинского района. </w:t>
      </w:r>
    </w:p>
    <w:p w:rsidR="002A4704" w:rsidRPr="0054555F" w:rsidRDefault="002A4704" w:rsidP="0010741F">
      <w:pPr>
        <w:widowControl w:val="0"/>
        <w:suppressAutoHyphens/>
        <w:ind w:left="0" w:firstLine="540"/>
        <w:jc w:val="both"/>
        <w:rPr>
          <w:szCs w:val="26"/>
        </w:rPr>
      </w:pPr>
      <w:r w:rsidRPr="0054555F">
        <w:rPr>
          <w:szCs w:val="26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proofErr w:type="spellStart"/>
      <w:r w:rsidRPr="0054555F">
        <w:rPr>
          <w:b/>
          <w:szCs w:val="26"/>
        </w:rPr>
        <w:t>отсуствуют</w:t>
      </w:r>
      <w:proofErr w:type="spellEnd"/>
      <w:r w:rsidRPr="0054555F">
        <w:rPr>
          <w:b/>
          <w:szCs w:val="26"/>
        </w:rPr>
        <w:t>.</w:t>
      </w:r>
    </w:p>
    <w:p w:rsidR="002A4704" w:rsidRPr="00596059" w:rsidRDefault="002A4704" w:rsidP="00596059">
      <w:pPr>
        <w:widowControl w:val="0"/>
        <w:suppressAutoHyphens/>
        <w:ind w:left="0" w:firstLine="540"/>
        <w:jc w:val="both"/>
        <w:rPr>
          <w:szCs w:val="26"/>
        </w:rPr>
      </w:pPr>
      <w:r w:rsidRPr="0054555F">
        <w:rPr>
          <w:szCs w:val="26"/>
        </w:rPr>
        <w:t>Предложения и замечания иных учас</w:t>
      </w:r>
      <w:r w:rsidR="00596059">
        <w:rPr>
          <w:szCs w:val="26"/>
        </w:rPr>
        <w:t xml:space="preserve">тников общественных обсуждений: </w:t>
      </w:r>
      <w:proofErr w:type="spellStart"/>
      <w:r w:rsidRPr="0054555F">
        <w:rPr>
          <w:b/>
          <w:szCs w:val="26"/>
        </w:rPr>
        <w:t>отсуствуют</w:t>
      </w:r>
      <w:proofErr w:type="spellEnd"/>
      <w:r w:rsidRPr="0054555F">
        <w:rPr>
          <w:b/>
          <w:szCs w:val="26"/>
        </w:rPr>
        <w:t>.</w:t>
      </w:r>
    </w:p>
    <w:p w:rsidR="002A4704" w:rsidRPr="0054555F" w:rsidRDefault="002A4704" w:rsidP="0010741F">
      <w:pPr>
        <w:widowControl w:val="0"/>
        <w:suppressAutoHyphens/>
        <w:ind w:left="0" w:firstLine="540"/>
        <w:jc w:val="both"/>
        <w:rPr>
          <w:szCs w:val="26"/>
        </w:rPr>
      </w:pPr>
      <w:r w:rsidRPr="0054555F">
        <w:rPr>
          <w:szCs w:val="26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</w:t>
      </w:r>
      <w:r w:rsidRPr="0054555F">
        <w:rPr>
          <w:szCs w:val="26"/>
        </w:rPr>
        <w:lastRenderedPageBreak/>
        <w:t>обсуждений предложений и замечаний:</w:t>
      </w:r>
      <w:r w:rsidRPr="0054555F">
        <w:rPr>
          <w:b/>
          <w:szCs w:val="26"/>
        </w:rPr>
        <w:t xml:space="preserve"> не требуются.</w:t>
      </w:r>
    </w:p>
    <w:p w:rsidR="00742230" w:rsidRPr="0054555F" w:rsidRDefault="009D7127" w:rsidP="0054555F">
      <w:pPr>
        <w:pStyle w:val="a4"/>
        <w:ind w:firstLine="709"/>
        <w:rPr>
          <w:b w:val="0"/>
          <w:szCs w:val="26"/>
        </w:rPr>
      </w:pPr>
      <w:r w:rsidRPr="0054555F">
        <w:rPr>
          <w:b w:val="0"/>
          <w:szCs w:val="26"/>
        </w:rPr>
        <w:t>Пыльцов О.В.</w:t>
      </w:r>
      <w:r w:rsidR="00742230" w:rsidRPr="0054555F">
        <w:rPr>
          <w:b w:val="0"/>
          <w:szCs w:val="26"/>
        </w:rPr>
        <w:t xml:space="preserve">, </w:t>
      </w:r>
      <w:r w:rsidR="0054555F" w:rsidRPr="0054555F">
        <w:rPr>
          <w:b w:val="0"/>
          <w:spacing w:val="-4"/>
          <w:szCs w:val="26"/>
        </w:rPr>
        <w:t xml:space="preserve">заместитель главы Администрации Бурлинского района, начальник </w:t>
      </w:r>
      <w:r w:rsidR="0054555F" w:rsidRPr="0054555F">
        <w:rPr>
          <w:b w:val="0"/>
          <w:szCs w:val="26"/>
        </w:rPr>
        <w:t>Управления по экономическому развитию, имущественным и земельным отношениям Администрации Бурлинского района</w:t>
      </w:r>
      <w:r w:rsidR="00D63254" w:rsidRPr="0054555F">
        <w:rPr>
          <w:b w:val="0"/>
          <w:szCs w:val="26"/>
        </w:rPr>
        <w:t xml:space="preserve">, председатель комиссии по </w:t>
      </w:r>
      <w:r w:rsidRPr="0054555F">
        <w:rPr>
          <w:b w:val="0"/>
          <w:szCs w:val="26"/>
        </w:rPr>
        <w:t>подведению итогов общественного обсуждения</w:t>
      </w:r>
      <w:r w:rsidR="00D63254" w:rsidRPr="0054555F">
        <w:rPr>
          <w:b w:val="0"/>
          <w:szCs w:val="26"/>
        </w:rPr>
        <w:t>,</w:t>
      </w:r>
      <w:r w:rsidR="00BA5ADB" w:rsidRPr="0054555F">
        <w:rPr>
          <w:b w:val="0"/>
          <w:szCs w:val="26"/>
        </w:rPr>
        <w:t xml:space="preserve"> подвел итоги </w:t>
      </w:r>
      <w:r w:rsidRPr="0054555F">
        <w:rPr>
          <w:b w:val="0"/>
          <w:szCs w:val="26"/>
        </w:rPr>
        <w:t>общественного обсуждения</w:t>
      </w:r>
      <w:r w:rsidR="00BA5ADB" w:rsidRPr="0054555F">
        <w:rPr>
          <w:b w:val="0"/>
          <w:szCs w:val="26"/>
        </w:rPr>
        <w:t>.</w:t>
      </w:r>
    </w:p>
    <w:p w:rsidR="00BA5ADB" w:rsidRPr="0054555F" w:rsidRDefault="00BA5ADB" w:rsidP="0054555F">
      <w:pPr>
        <w:pStyle w:val="a4"/>
        <w:rPr>
          <w:b w:val="0"/>
          <w:szCs w:val="26"/>
        </w:rPr>
      </w:pPr>
      <w:r w:rsidRPr="0054555F">
        <w:rPr>
          <w:b w:val="0"/>
          <w:szCs w:val="26"/>
        </w:rPr>
        <w:t xml:space="preserve">В результате </w:t>
      </w:r>
      <w:r w:rsidR="009D7127" w:rsidRPr="0054555F">
        <w:rPr>
          <w:b w:val="0"/>
          <w:szCs w:val="26"/>
        </w:rPr>
        <w:t>общественного обсуждения</w:t>
      </w:r>
      <w:r w:rsidRPr="0054555F">
        <w:rPr>
          <w:b w:val="0"/>
          <w:szCs w:val="26"/>
        </w:rPr>
        <w:t xml:space="preserve"> участниками принято решение</w:t>
      </w:r>
      <w:r w:rsidR="003B1174" w:rsidRPr="0054555F">
        <w:rPr>
          <w:b w:val="0"/>
          <w:szCs w:val="26"/>
        </w:rPr>
        <w:t>:</w:t>
      </w:r>
      <w:r w:rsidRPr="0054555F">
        <w:rPr>
          <w:b w:val="0"/>
          <w:szCs w:val="26"/>
        </w:rPr>
        <w:t xml:space="preserve"> </w:t>
      </w:r>
      <w:hyperlink r:id="rId10" w:history="1">
        <w:r w:rsidR="0054555F" w:rsidRPr="0054555F">
          <w:rPr>
            <w:b w:val="0"/>
            <w:szCs w:val="26"/>
          </w:rPr>
          <w:t>проект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Бурлинский район Алтайского края на 2023 год</w:t>
        </w:r>
      </w:hyperlink>
      <w:r w:rsidR="0054555F" w:rsidRPr="0054555F">
        <w:rPr>
          <w:b w:val="0"/>
          <w:szCs w:val="26"/>
        </w:rPr>
        <w:t xml:space="preserve">,  проект 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hyperlink r:id="rId11" w:history="1">
        <w:r w:rsidR="0054555F" w:rsidRPr="0054555F">
          <w:rPr>
            <w:b w:val="0"/>
            <w:szCs w:val="26"/>
          </w:rPr>
          <w:t>Бурлинский район Алтайского края на 2023 год</w:t>
        </w:r>
      </w:hyperlink>
      <w:r w:rsidR="0054555F" w:rsidRPr="0054555F">
        <w:rPr>
          <w:b w:val="0"/>
          <w:szCs w:val="26"/>
        </w:rPr>
        <w:t>, п</w:t>
      </w:r>
      <w:hyperlink r:id="rId12" w:history="1">
        <w:r w:rsidR="0054555F" w:rsidRPr="0054555F">
          <w:rPr>
            <w:b w:val="0"/>
            <w:szCs w:val="26"/>
          </w:rPr>
          <w:t>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Бурлинский район Алтайского края на 2023 год</w:t>
        </w:r>
      </w:hyperlink>
      <w:r w:rsidR="0054555F" w:rsidRPr="0054555F">
        <w:rPr>
          <w:b w:val="0"/>
          <w:szCs w:val="26"/>
        </w:rPr>
        <w:t xml:space="preserve"> </w:t>
      </w:r>
      <w:r w:rsidR="003B1174" w:rsidRPr="0054555F">
        <w:rPr>
          <w:b w:val="0"/>
          <w:szCs w:val="26"/>
        </w:rPr>
        <w:t>одобрить</w:t>
      </w:r>
      <w:r w:rsidR="00A827AE" w:rsidRPr="0054555F">
        <w:rPr>
          <w:b w:val="0"/>
          <w:szCs w:val="26"/>
        </w:rPr>
        <w:t xml:space="preserve"> и в</w:t>
      </w:r>
      <w:r w:rsidR="003B1174" w:rsidRPr="0054555F">
        <w:rPr>
          <w:b w:val="0"/>
          <w:szCs w:val="26"/>
        </w:rPr>
        <w:t xml:space="preserve">ынести </w:t>
      </w:r>
      <w:r w:rsidR="00D63254" w:rsidRPr="0054555F">
        <w:rPr>
          <w:b w:val="0"/>
          <w:szCs w:val="26"/>
        </w:rPr>
        <w:t xml:space="preserve">проекты </w:t>
      </w:r>
      <w:r w:rsidR="003B1174" w:rsidRPr="0054555F">
        <w:rPr>
          <w:b w:val="0"/>
          <w:szCs w:val="26"/>
        </w:rPr>
        <w:t>на рассмотрение и</w:t>
      </w:r>
      <w:r w:rsidR="009D7127" w:rsidRPr="0054555F">
        <w:rPr>
          <w:b w:val="0"/>
          <w:szCs w:val="26"/>
        </w:rPr>
        <w:t xml:space="preserve"> утверждение главой Бурлинского района. </w:t>
      </w:r>
    </w:p>
    <w:p w:rsidR="00CB094F" w:rsidRPr="00DF47F6" w:rsidRDefault="00CB094F" w:rsidP="00DF47F6">
      <w:pPr>
        <w:pStyle w:val="a4"/>
        <w:ind w:firstLine="0"/>
        <w:jc w:val="right"/>
        <w:rPr>
          <w:b w:val="0"/>
          <w:i/>
          <w:szCs w:val="26"/>
        </w:rPr>
      </w:pPr>
      <w:r w:rsidRPr="00DF47F6">
        <w:rPr>
          <w:b w:val="0"/>
          <w:i/>
          <w:szCs w:val="26"/>
        </w:rPr>
        <w:t xml:space="preserve">Председатель комиссии </w:t>
      </w:r>
      <w:r w:rsidR="009D7127" w:rsidRPr="00DF47F6">
        <w:rPr>
          <w:b w:val="0"/>
          <w:i/>
          <w:szCs w:val="26"/>
        </w:rPr>
        <w:t>по подведению</w:t>
      </w:r>
      <w:r w:rsidR="00DF47F6" w:rsidRPr="00DF47F6">
        <w:rPr>
          <w:b w:val="0"/>
          <w:i/>
          <w:szCs w:val="26"/>
        </w:rPr>
        <w:br/>
      </w:r>
      <w:r w:rsidR="009D7127" w:rsidRPr="00DF47F6">
        <w:rPr>
          <w:b w:val="0"/>
          <w:i/>
          <w:szCs w:val="26"/>
        </w:rPr>
        <w:t>итогов общественного обсуждения</w:t>
      </w:r>
      <w:r w:rsidR="00DF47F6" w:rsidRPr="00DF47F6">
        <w:rPr>
          <w:b w:val="0"/>
          <w:i/>
          <w:szCs w:val="26"/>
        </w:rPr>
        <w:br/>
      </w:r>
      <w:r w:rsidR="0054555F" w:rsidRPr="00DF47F6">
        <w:rPr>
          <w:b w:val="0"/>
          <w:i/>
          <w:szCs w:val="26"/>
        </w:rPr>
        <w:t xml:space="preserve">О.В. </w:t>
      </w:r>
      <w:proofErr w:type="spellStart"/>
      <w:r w:rsidR="0054555F" w:rsidRPr="00DF47F6">
        <w:rPr>
          <w:b w:val="0"/>
          <w:i/>
          <w:szCs w:val="26"/>
        </w:rPr>
        <w:t>Пыльцов</w:t>
      </w:r>
      <w:proofErr w:type="spellEnd"/>
    </w:p>
    <w:sectPr w:rsidR="00CB094F" w:rsidRPr="00DF47F6" w:rsidSect="0054555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7977"/>
    <w:rsid w:val="0010741F"/>
    <w:rsid w:val="00155B96"/>
    <w:rsid w:val="001923AD"/>
    <w:rsid w:val="00244168"/>
    <w:rsid w:val="002776F8"/>
    <w:rsid w:val="002A4704"/>
    <w:rsid w:val="003B1174"/>
    <w:rsid w:val="00403A8E"/>
    <w:rsid w:val="00414B60"/>
    <w:rsid w:val="004A7930"/>
    <w:rsid w:val="0054555F"/>
    <w:rsid w:val="00596059"/>
    <w:rsid w:val="005D6B02"/>
    <w:rsid w:val="006B6378"/>
    <w:rsid w:val="006C69BF"/>
    <w:rsid w:val="006D5D1B"/>
    <w:rsid w:val="00742230"/>
    <w:rsid w:val="007F4EC6"/>
    <w:rsid w:val="008B0ADE"/>
    <w:rsid w:val="009067F4"/>
    <w:rsid w:val="00933D77"/>
    <w:rsid w:val="009421E4"/>
    <w:rsid w:val="00947977"/>
    <w:rsid w:val="009D7127"/>
    <w:rsid w:val="00A827AE"/>
    <w:rsid w:val="00BA5ADB"/>
    <w:rsid w:val="00CB094F"/>
    <w:rsid w:val="00CD6EBC"/>
    <w:rsid w:val="00D63254"/>
    <w:rsid w:val="00DF47F6"/>
    <w:rsid w:val="00E8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A8E"/>
    <w:pPr>
      <w:ind w:left="709" w:hanging="709"/>
    </w:pPr>
    <w:rPr>
      <w:sz w:val="26"/>
      <w:szCs w:val="24"/>
    </w:rPr>
  </w:style>
  <w:style w:type="paragraph" w:styleId="3">
    <w:name w:val="heading 3"/>
    <w:basedOn w:val="a"/>
    <w:next w:val="a"/>
    <w:qFormat/>
    <w:rsid w:val="00403A8E"/>
    <w:pPr>
      <w:keepNext/>
      <w:spacing w:before="240" w:after="60"/>
      <w:jc w:val="center"/>
      <w:outlineLvl w:val="2"/>
    </w:pPr>
    <w:rPr>
      <w:rFonts w:cs="Arial"/>
      <w:b/>
      <w:bCs/>
      <w:caps/>
      <w:spacing w:val="60"/>
      <w:sz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ема документа"/>
    <w:basedOn w:val="a"/>
    <w:rsid w:val="00403A8E"/>
    <w:pPr>
      <w:spacing w:after="280"/>
    </w:pPr>
    <w:rPr>
      <w:b/>
      <w:sz w:val="28"/>
    </w:rPr>
  </w:style>
  <w:style w:type="paragraph" w:styleId="a4">
    <w:name w:val="Body Text Indent"/>
    <w:basedOn w:val="a"/>
    <w:link w:val="a5"/>
    <w:rsid w:val="00414B60"/>
    <w:pPr>
      <w:ind w:left="0" w:firstLine="650"/>
      <w:jc w:val="both"/>
    </w:pPr>
    <w:rPr>
      <w:b/>
      <w:bCs/>
    </w:rPr>
  </w:style>
  <w:style w:type="character" w:customStyle="1" w:styleId="a5">
    <w:name w:val="Основной текст с отступом Знак"/>
    <w:link w:val="a4"/>
    <w:rsid w:val="00414B60"/>
    <w:rPr>
      <w:b/>
      <w:bCs/>
      <w:sz w:val="26"/>
      <w:szCs w:val="24"/>
    </w:rPr>
  </w:style>
  <w:style w:type="paragraph" w:styleId="a6">
    <w:name w:val="Body Text"/>
    <w:basedOn w:val="a"/>
    <w:link w:val="a7"/>
    <w:rsid w:val="0010741F"/>
    <w:pPr>
      <w:spacing w:after="120"/>
    </w:pPr>
  </w:style>
  <w:style w:type="character" w:customStyle="1" w:styleId="a7">
    <w:name w:val="Основной текст Знак"/>
    <w:link w:val="a6"/>
    <w:rsid w:val="0010741F"/>
    <w:rPr>
      <w:sz w:val="26"/>
      <w:szCs w:val="24"/>
    </w:rPr>
  </w:style>
  <w:style w:type="character" w:styleId="a8">
    <w:name w:val="Strong"/>
    <w:qFormat/>
    <w:rsid w:val="0054555F"/>
    <w:rPr>
      <w:b/>
      <w:bCs/>
    </w:rPr>
  </w:style>
  <w:style w:type="paragraph" w:styleId="a9">
    <w:name w:val="Balloon Text"/>
    <w:basedOn w:val="a"/>
    <w:link w:val="aa"/>
    <w:rsid w:val="005455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45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rebr.ru/information/detail.php?ELEMENT_ID=124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dmrebr.ru/information/detail.php?ELEMENT_ID=12445" TargetMode="External"/><Relationship Id="rId12" Type="http://schemas.openxmlformats.org/officeDocument/2006/relationships/hyperlink" Target="https://www.admrebr.ru/information/detail.php?ELEMENT_ID=124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mrebr.ru/information/detail.php?ELEMENT_ID=12445" TargetMode="External"/><Relationship Id="rId11" Type="http://schemas.openxmlformats.org/officeDocument/2006/relationships/hyperlink" Target="https://www.admrebr.ru/information/detail.php?ELEMENT_ID=12445" TargetMode="External"/><Relationship Id="rId5" Type="http://schemas.openxmlformats.org/officeDocument/2006/relationships/hyperlink" Target="https://www.admrebr.ru/information/detail.php?ELEMENT_ID=12445" TargetMode="External"/><Relationship Id="rId10" Type="http://schemas.openxmlformats.org/officeDocument/2006/relationships/hyperlink" Target="https://www.admrebr.ru/information/detail.php?ELEMENT_ID=12445" TargetMode="External"/><Relationship Id="rId4" Type="http://schemas.openxmlformats.org/officeDocument/2006/relationships/hyperlink" Target="https://www.admrebr.ru/information/detail.php?ELEMENT_ID=12445" TargetMode="External"/><Relationship Id="rId9" Type="http://schemas.openxmlformats.org/officeDocument/2006/relationships/hyperlink" Target="https://www.admrebr.ru/information/detail.php?ELEMENT_ID=124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Приглашаем на публичные слушания</vt:lpstr>
    </vt:vector>
  </TitlesOfParts>
  <Company>MoBIL GROUP</Company>
  <LinksUpToDate>false</LinksUpToDate>
  <CharactersWithSpaces>5040</CharactersWithSpaces>
  <SharedDoc>false</SharedDoc>
  <HLinks>
    <vt:vector size="54" baseType="variant">
      <vt:variant>
        <vt:i4>1572981</vt:i4>
      </vt:variant>
      <vt:variant>
        <vt:i4>24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21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18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15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12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9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6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Приглашаем на публичные слушания</dc:title>
  <dc:subject/>
  <dc:creator>Величко Ольга Борисовна</dc:creator>
  <cp:keywords/>
  <dc:description/>
  <cp:lastModifiedBy>Admin</cp:lastModifiedBy>
  <cp:revision>3</cp:revision>
  <cp:lastPrinted>2022-11-29T03:39:00Z</cp:lastPrinted>
  <dcterms:created xsi:type="dcterms:W3CDTF">2022-11-30T10:21:00Z</dcterms:created>
  <dcterms:modified xsi:type="dcterms:W3CDTF">2022-11-30T10:21:00Z</dcterms:modified>
</cp:coreProperties>
</file>