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5B2" w:rsidRPr="00755F1F" w:rsidRDefault="001615B2" w:rsidP="00CF36F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F1F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1615B2" w:rsidRPr="00755F1F" w:rsidRDefault="001615B2" w:rsidP="001615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F1F">
        <w:rPr>
          <w:rFonts w:ascii="Times New Roman" w:hAnsi="Times New Roman" w:cs="Times New Roman"/>
          <w:b/>
          <w:sz w:val="24"/>
          <w:szCs w:val="24"/>
        </w:rPr>
        <w:t>АДМИНИСТРАЦИЯ БУРЛИНСКОГО РАЙОНА</w:t>
      </w:r>
    </w:p>
    <w:p w:rsidR="001615B2" w:rsidRPr="00755F1F" w:rsidRDefault="001615B2" w:rsidP="001615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F1F">
        <w:rPr>
          <w:rFonts w:ascii="Times New Roman" w:hAnsi="Times New Roman" w:cs="Times New Roman"/>
          <w:b/>
          <w:sz w:val="24"/>
          <w:szCs w:val="24"/>
        </w:rPr>
        <w:t>АЛТАЙСКОГО КРАЯ</w:t>
      </w:r>
    </w:p>
    <w:p w:rsidR="001615B2" w:rsidRPr="001615B2" w:rsidRDefault="001615B2" w:rsidP="001615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15B2" w:rsidRPr="001615B2" w:rsidRDefault="001615B2" w:rsidP="001615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15B2" w:rsidRPr="001615B2" w:rsidRDefault="001615B2" w:rsidP="001615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15B2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1615B2" w:rsidRPr="001615B2" w:rsidRDefault="001615B2" w:rsidP="001615B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15B2" w:rsidRPr="001615B2" w:rsidRDefault="001615B2" w:rsidP="001615B2">
      <w:pPr>
        <w:shd w:val="clear" w:color="auto" w:fill="FFFFFF"/>
        <w:tabs>
          <w:tab w:val="left" w:pos="850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15B2" w:rsidRPr="001615B2" w:rsidRDefault="00B56CDF" w:rsidP="001615B2">
      <w:pPr>
        <w:shd w:val="clear" w:color="auto" w:fill="FFFFFF"/>
        <w:tabs>
          <w:tab w:val="left" w:pos="8501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8"/>
        </w:rPr>
        <w:t xml:space="preserve">  </w:t>
      </w:r>
      <w:r w:rsidR="00837932">
        <w:rPr>
          <w:rFonts w:ascii="Times New Roman" w:hAnsi="Times New Roman" w:cs="Times New Roman"/>
          <w:sz w:val="26"/>
          <w:szCs w:val="28"/>
        </w:rPr>
        <w:t>29</w:t>
      </w:r>
      <w:r>
        <w:rPr>
          <w:rFonts w:ascii="Times New Roman" w:hAnsi="Times New Roman" w:cs="Times New Roman"/>
          <w:sz w:val="26"/>
          <w:szCs w:val="28"/>
        </w:rPr>
        <w:t xml:space="preserve"> ию</w:t>
      </w:r>
      <w:r w:rsidR="005C74BE">
        <w:rPr>
          <w:rFonts w:ascii="Times New Roman" w:hAnsi="Times New Roman" w:cs="Times New Roman"/>
          <w:sz w:val="26"/>
          <w:szCs w:val="28"/>
        </w:rPr>
        <w:t>л</w:t>
      </w:r>
      <w:r>
        <w:rPr>
          <w:rFonts w:ascii="Times New Roman" w:hAnsi="Times New Roman" w:cs="Times New Roman"/>
          <w:sz w:val="26"/>
          <w:szCs w:val="28"/>
        </w:rPr>
        <w:t>я</w:t>
      </w:r>
      <w:r w:rsidR="001615B2" w:rsidRPr="00755F1F">
        <w:rPr>
          <w:rFonts w:ascii="Times New Roman" w:hAnsi="Times New Roman" w:cs="Times New Roman"/>
          <w:sz w:val="26"/>
          <w:szCs w:val="28"/>
        </w:rPr>
        <w:t xml:space="preserve"> </w:t>
      </w:r>
      <w:r w:rsidR="00330FA4">
        <w:rPr>
          <w:rFonts w:ascii="Times New Roman" w:hAnsi="Times New Roman" w:cs="Times New Roman"/>
          <w:sz w:val="26"/>
          <w:szCs w:val="26"/>
        </w:rPr>
        <w:t>20</w:t>
      </w:r>
      <w:r w:rsidR="000E1E73">
        <w:rPr>
          <w:rFonts w:ascii="Times New Roman" w:hAnsi="Times New Roman" w:cs="Times New Roman"/>
          <w:sz w:val="26"/>
          <w:szCs w:val="26"/>
        </w:rPr>
        <w:t>2</w:t>
      </w:r>
      <w:r w:rsidR="00013B15">
        <w:rPr>
          <w:rFonts w:ascii="Times New Roman" w:hAnsi="Times New Roman" w:cs="Times New Roman"/>
          <w:sz w:val="26"/>
          <w:szCs w:val="26"/>
        </w:rPr>
        <w:t>1</w:t>
      </w:r>
      <w:r w:rsidR="001615B2" w:rsidRPr="00755F1F">
        <w:rPr>
          <w:rFonts w:ascii="Times New Roman" w:hAnsi="Times New Roman" w:cs="Times New Roman"/>
          <w:sz w:val="26"/>
          <w:szCs w:val="26"/>
        </w:rPr>
        <w:t xml:space="preserve"> г.</w:t>
      </w:r>
      <w:r w:rsidR="001615B2" w:rsidRPr="001615B2">
        <w:rPr>
          <w:rFonts w:ascii="Times New Roman" w:hAnsi="Times New Roman" w:cs="Times New Roman"/>
          <w:sz w:val="26"/>
          <w:szCs w:val="26"/>
        </w:rPr>
        <w:tab/>
        <w:t xml:space="preserve">       </w:t>
      </w:r>
      <w:r w:rsidR="00837932">
        <w:rPr>
          <w:rFonts w:ascii="Times New Roman" w:hAnsi="Times New Roman" w:cs="Times New Roman"/>
          <w:sz w:val="26"/>
          <w:szCs w:val="26"/>
        </w:rPr>
        <w:t xml:space="preserve">177 </w:t>
      </w:r>
      <w:r w:rsidR="001615B2" w:rsidRPr="001615B2">
        <w:rPr>
          <w:rFonts w:ascii="Times New Roman" w:hAnsi="Times New Roman" w:cs="Times New Roman"/>
          <w:sz w:val="26"/>
          <w:szCs w:val="26"/>
        </w:rPr>
        <w:t xml:space="preserve">№ </w:t>
      </w:r>
    </w:p>
    <w:p w:rsidR="001615B2" w:rsidRPr="001615B2" w:rsidRDefault="001615B2" w:rsidP="001615B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615B2">
        <w:rPr>
          <w:rFonts w:ascii="Times New Roman" w:hAnsi="Times New Roman" w:cs="Times New Roman"/>
        </w:rPr>
        <w:t>с. Бурла</w:t>
      </w:r>
    </w:p>
    <w:p w:rsidR="001615B2" w:rsidRPr="001615B2" w:rsidRDefault="001615B2" w:rsidP="001615B2">
      <w:pPr>
        <w:shd w:val="clear" w:color="auto" w:fill="FFFFFF"/>
        <w:tabs>
          <w:tab w:val="left" w:pos="8501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013B15" w:rsidRPr="00013B15" w:rsidRDefault="00013B15" w:rsidP="00013B1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13B15">
        <w:rPr>
          <w:rFonts w:ascii="Times New Roman" w:eastAsia="Calibri" w:hAnsi="Times New Roman" w:cs="Times New Roman"/>
          <w:b/>
          <w:bCs/>
          <w:sz w:val="28"/>
          <w:szCs w:val="28"/>
        </w:rPr>
        <w:t>Об утверждении</w:t>
      </w:r>
    </w:p>
    <w:p w:rsidR="009243B6" w:rsidRDefault="009243B6" w:rsidP="009243B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243B6">
        <w:rPr>
          <w:rFonts w:ascii="Times New Roman" w:eastAsia="Calibri" w:hAnsi="Times New Roman" w:cs="Times New Roman"/>
          <w:b/>
          <w:bCs/>
          <w:sz w:val="28"/>
          <w:szCs w:val="28"/>
        </w:rPr>
        <w:t>Поряд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ка </w:t>
      </w:r>
      <w:r w:rsidRPr="009243B6">
        <w:rPr>
          <w:rFonts w:ascii="Times New Roman" w:eastAsia="Calibri" w:hAnsi="Times New Roman" w:cs="Times New Roman"/>
          <w:b/>
          <w:bCs/>
          <w:sz w:val="28"/>
          <w:szCs w:val="28"/>
        </w:rPr>
        <w:t>организации и осуществления</w:t>
      </w:r>
    </w:p>
    <w:p w:rsidR="009243B6" w:rsidRDefault="009243B6" w:rsidP="009243B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243B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образовательной деятельности </w:t>
      </w:r>
    </w:p>
    <w:p w:rsidR="009243B6" w:rsidRDefault="009243B6" w:rsidP="009243B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243B6">
        <w:rPr>
          <w:rFonts w:ascii="Times New Roman" w:eastAsia="Calibri" w:hAnsi="Times New Roman" w:cs="Times New Roman"/>
          <w:b/>
          <w:bCs/>
          <w:sz w:val="28"/>
          <w:szCs w:val="28"/>
        </w:rPr>
        <w:t>по основным общеобразовательным</w:t>
      </w:r>
    </w:p>
    <w:p w:rsidR="009243B6" w:rsidRDefault="009243B6" w:rsidP="009243B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243B6">
        <w:rPr>
          <w:rFonts w:ascii="Times New Roman" w:eastAsia="Calibri" w:hAnsi="Times New Roman" w:cs="Times New Roman"/>
          <w:b/>
          <w:bCs/>
          <w:sz w:val="28"/>
          <w:szCs w:val="28"/>
        </w:rPr>
        <w:t>программам – образовательным</w:t>
      </w:r>
    </w:p>
    <w:p w:rsidR="009243B6" w:rsidRDefault="009243B6" w:rsidP="009243B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243B6">
        <w:rPr>
          <w:rFonts w:ascii="Times New Roman" w:eastAsia="Calibri" w:hAnsi="Times New Roman" w:cs="Times New Roman"/>
          <w:b/>
          <w:bCs/>
          <w:sz w:val="28"/>
          <w:szCs w:val="28"/>
        </w:rPr>
        <w:t>программам дошкольного образования</w:t>
      </w:r>
    </w:p>
    <w:p w:rsidR="00252F1B" w:rsidRPr="00252F1B" w:rsidRDefault="009243B6" w:rsidP="009243B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52F1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 образовательных </w:t>
      </w:r>
      <w:r w:rsidR="00252F1B" w:rsidRPr="00252F1B">
        <w:rPr>
          <w:rFonts w:ascii="Times New Roman" w:eastAsia="Calibri" w:hAnsi="Times New Roman" w:cs="Times New Roman"/>
          <w:b/>
          <w:bCs/>
          <w:sz w:val="28"/>
          <w:szCs w:val="28"/>
        </w:rPr>
        <w:t>организациях</w:t>
      </w:r>
    </w:p>
    <w:p w:rsidR="009243B6" w:rsidRPr="009243B6" w:rsidRDefault="00252F1B" w:rsidP="009243B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  <w:r w:rsidRPr="00252F1B">
        <w:rPr>
          <w:rFonts w:ascii="Times New Roman" w:eastAsia="Calibri" w:hAnsi="Times New Roman" w:cs="Times New Roman"/>
          <w:b/>
          <w:bCs/>
          <w:sz w:val="28"/>
          <w:szCs w:val="28"/>
        </w:rPr>
        <w:t>Бурлинского района</w:t>
      </w:r>
    </w:p>
    <w:p w:rsidR="008426F8" w:rsidRPr="00A7042F" w:rsidRDefault="00013B15" w:rsidP="00A704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14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В соответствии с Федеральным законом от 06.10.2003г № 131-ФЗ «</w:t>
      </w:r>
      <w:r w:rsidRPr="00013B15">
        <w:rPr>
          <w:rFonts w:ascii="Times New Roman" w:eastAsia="Calibri" w:hAnsi="Times New Roman" w:cs="Times New Roman"/>
          <w:bCs/>
          <w:sz w:val="26"/>
          <w:szCs w:val="26"/>
        </w:rPr>
        <w:t xml:space="preserve">Об общих принципах организации местного самоуправления в Российской Федерации" </w:t>
      </w:r>
      <w:r w:rsidRPr="00252F1B">
        <w:rPr>
          <w:rFonts w:ascii="Times New Roman" w:eastAsia="Calibri" w:hAnsi="Times New Roman" w:cs="Times New Roman"/>
          <w:bCs/>
          <w:sz w:val="26"/>
          <w:szCs w:val="26"/>
        </w:rPr>
        <w:t>(с изм. и доп., вступ. в силу с 23.03.2021),</w:t>
      </w:r>
      <w:bookmarkStart w:id="0" w:name="_Hlk69460117"/>
      <w:r w:rsidRPr="00252F1B">
        <w:rPr>
          <w:rFonts w:ascii="Times New Roman" w:eastAsia="Calibri" w:hAnsi="Times New Roman" w:cs="Times New Roman"/>
          <w:bCs/>
          <w:sz w:val="26"/>
          <w:szCs w:val="26"/>
        </w:rPr>
        <w:t>Федеральным законом от 24.07.1998г № 124-ФЗ</w:t>
      </w:r>
      <w:bookmarkEnd w:id="0"/>
      <w:r w:rsidRPr="00252F1B">
        <w:rPr>
          <w:rFonts w:ascii="Times New Roman" w:eastAsia="Calibri" w:hAnsi="Times New Roman" w:cs="Times New Roman"/>
          <w:bCs/>
          <w:sz w:val="26"/>
          <w:szCs w:val="26"/>
        </w:rPr>
        <w:t xml:space="preserve"> «Об основных гарантиях прав ребенка в </w:t>
      </w:r>
      <w:bookmarkStart w:id="1" w:name="_Hlk69460168"/>
      <w:r w:rsidRPr="00252F1B">
        <w:rPr>
          <w:rFonts w:ascii="Times New Roman" w:eastAsia="Calibri" w:hAnsi="Times New Roman" w:cs="Times New Roman"/>
          <w:bCs/>
          <w:sz w:val="26"/>
          <w:szCs w:val="26"/>
        </w:rPr>
        <w:t>Российской Федерации</w:t>
      </w:r>
      <w:bookmarkEnd w:id="1"/>
      <w:r w:rsidRPr="00252F1B">
        <w:rPr>
          <w:rFonts w:ascii="Times New Roman" w:eastAsia="Calibri" w:hAnsi="Times New Roman" w:cs="Times New Roman"/>
          <w:bCs/>
          <w:sz w:val="26"/>
          <w:szCs w:val="26"/>
        </w:rPr>
        <w:t>» (с изменениями и дополнениями), Федеральным законом от 29.12.2012г № 273-ФЗ «Об образовании в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013B15">
        <w:rPr>
          <w:rFonts w:ascii="Times New Roman" w:eastAsia="Calibri" w:hAnsi="Times New Roman" w:cs="Times New Roman"/>
          <w:bCs/>
          <w:sz w:val="26"/>
          <w:szCs w:val="26"/>
        </w:rPr>
        <w:t>Российской Федерации</w:t>
      </w:r>
      <w:r>
        <w:rPr>
          <w:rFonts w:ascii="Times New Roman" w:eastAsia="Calibri" w:hAnsi="Times New Roman" w:cs="Times New Roman"/>
          <w:bCs/>
          <w:sz w:val="26"/>
          <w:szCs w:val="26"/>
        </w:rPr>
        <w:t>»,</w:t>
      </w:r>
    </w:p>
    <w:p w:rsidR="00FA4ACF" w:rsidRPr="001615B2" w:rsidRDefault="00FA4ACF" w:rsidP="002A1E14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1615B2">
        <w:rPr>
          <w:rFonts w:ascii="Times New Roman" w:hAnsi="Times New Roman" w:cs="Times New Roman"/>
          <w:sz w:val="26"/>
          <w:szCs w:val="26"/>
        </w:rPr>
        <w:t>П</w:t>
      </w:r>
      <w:r w:rsidR="001615B2" w:rsidRPr="001615B2">
        <w:rPr>
          <w:rFonts w:ascii="Times New Roman" w:hAnsi="Times New Roman" w:cs="Times New Roman"/>
          <w:sz w:val="26"/>
          <w:szCs w:val="26"/>
        </w:rPr>
        <w:t xml:space="preserve"> </w:t>
      </w:r>
      <w:r w:rsidRPr="001615B2">
        <w:rPr>
          <w:rFonts w:ascii="Times New Roman" w:hAnsi="Times New Roman" w:cs="Times New Roman"/>
          <w:sz w:val="26"/>
          <w:szCs w:val="26"/>
        </w:rPr>
        <w:t>О</w:t>
      </w:r>
      <w:r w:rsidR="001615B2" w:rsidRPr="001615B2">
        <w:rPr>
          <w:rFonts w:ascii="Times New Roman" w:hAnsi="Times New Roman" w:cs="Times New Roman"/>
          <w:sz w:val="26"/>
          <w:szCs w:val="26"/>
        </w:rPr>
        <w:t xml:space="preserve"> </w:t>
      </w:r>
      <w:r w:rsidRPr="001615B2">
        <w:rPr>
          <w:rFonts w:ascii="Times New Roman" w:hAnsi="Times New Roman" w:cs="Times New Roman"/>
          <w:sz w:val="26"/>
          <w:szCs w:val="26"/>
        </w:rPr>
        <w:t>С</w:t>
      </w:r>
      <w:r w:rsidR="001615B2" w:rsidRPr="001615B2">
        <w:rPr>
          <w:rFonts w:ascii="Times New Roman" w:hAnsi="Times New Roman" w:cs="Times New Roman"/>
          <w:sz w:val="26"/>
          <w:szCs w:val="26"/>
        </w:rPr>
        <w:t xml:space="preserve"> </w:t>
      </w:r>
      <w:r w:rsidRPr="001615B2">
        <w:rPr>
          <w:rFonts w:ascii="Times New Roman" w:hAnsi="Times New Roman" w:cs="Times New Roman"/>
          <w:sz w:val="26"/>
          <w:szCs w:val="26"/>
        </w:rPr>
        <w:t>Т</w:t>
      </w:r>
      <w:r w:rsidR="001615B2" w:rsidRPr="001615B2">
        <w:rPr>
          <w:rFonts w:ascii="Times New Roman" w:hAnsi="Times New Roman" w:cs="Times New Roman"/>
          <w:sz w:val="26"/>
          <w:szCs w:val="26"/>
        </w:rPr>
        <w:t xml:space="preserve"> </w:t>
      </w:r>
      <w:r w:rsidRPr="001615B2">
        <w:rPr>
          <w:rFonts w:ascii="Times New Roman" w:hAnsi="Times New Roman" w:cs="Times New Roman"/>
          <w:sz w:val="26"/>
          <w:szCs w:val="26"/>
        </w:rPr>
        <w:t>А</w:t>
      </w:r>
      <w:r w:rsidR="001615B2" w:rsidRPr="001615B2">
        <w:rPr>
          <w:rFonts w:ascii="Times New Roman" w:hAnsi="Times New Roman" w:cs="Times New Roman"/>
          <w:sz w:val="26"/>
          <w:szCs w:val="26"/>
        </w:rPr>
        <w:t xml:space="preserve"> </w:t>
      </w:r>
      <w:r w:rsidRPr="001615B2">
        <w:rPr>
          <w:rFonts w:ascii="Times New Roman" w:hAnsi="Times New Roman" w:cs="Times New Roman"/>
          <w:sz w:val="26"/>
          <w:szCs w:val="26"/>
        </w:rPr>
        <w:t>Н</w:t>
      </w:r>
      <w:r w:rsidR="001615B2" w:rsidRPr="001615B2">
        <w:rPr>
          <w:rFonts w:ascii="Times New Roman" w:hAnsi="Times New Roman" w:cs="Times New Roman"/>
          <w:sz w:val="26"/>
          <w:szCs w:val="26"/>
        </w:rPr>
        <w:t xml:space="preserve"> </w:t>
      </w:r>
      <w:r w:rsidRPr="001615B2">
        <w:rPr>
          <w:rFonts w:ascii="Times New Roman" w:hAnsi="Times New Roman" w:cs="Times New Roman"/>
          <w:sz w:val="26"/>
          <w:szCs w:val="26"/>
        </w:rPr>
        <w:t>О</w:t>
      </w:r>
      <w:r w:rsidR="001615B2" w:rsidRPr="001615B2">
        <w:rPr>
          <w:rFonts w:ascii="Times New Roman" w:hAnsi="Times New Roman" w:cs="Times New Roman"/>
          <w:sz w:val="26"/>
          <w:szCs w:val="26"/>
        </w:rPr>
        <w:t xml:space="preserve"> </w:t>
      </w:r>
      <w:r w:rsidRPr="001615B2">
        <w:rPr>
          <w:rFonts w:ascii="Times New Roman" w:hAnsi="Times New Roman" w:cs="Times New Roman"/>
          <w:sz w:val="26"/>
          <w:szCs w:val="26"/>
        </w:rPr>
        <w:t>В</w:t>
      </w:r>
      <w:r w:rsidR="001615B2" w:rsidRPr="001615B2">
        <w:rPr>
          <w:rFonts w:ascii="Times New Roman" w:hAnsi="Times New Roman" w:cs="Times New Roman"/>
          <w:sz w:val="26"/>
          <w:szCs w:val="26"/>
        </w:rPr>
        <w:t xml:space="preserve"> </w:t>
      </w:r>
      <w:r w:rsidRPr="001615B2">
        <w:rPr>
          <w:rFonts w:ascii="Times New Roman" w:hAnsi="Times New Roman" w:cs="Times New Roman"/>
          <w:sz w:val="26"/>
          <w:szCs w:val="26"/>
        </w:rPr>
        <w:t>Л</w:t>
      </w:r>
      <w:r w:rsidR="001615B2" w:rsidRPr="001615B2">
        <w:rPr>
          <w:rFonts w:ascii="Times New Roman" w:hAnsi="Times New Roman" w:cs="Times New Roman"/>
          <w:sz w:val="26"/>
          <w:szCs w:val="26"/>
        </w:rPr>
        <w:t xml:space="preserve"> </w:t>
      </w:r>
      <w:r w:rsidRPr="001615B2">
        <w:rPr>
          <w:rFonts w:ascii="Times New Roman" w:hAnsi="Times New Roman" w:cs="Times New Roman"/>
          <w:sz w:val="26"/>
          <w:szCs w:val="26"/>
        </w:rPr>
        <w:t>Я</w:t>
      </w:r>
      <w:r w:rsidR="001615B2" w:rsidRPr="001615B2">
        <w:rPr>
          <w:rFonts w:ascii="Times New Roman" w:hAnsi="Times New Roman" w:cs="Times New Roman"/>
          <w:sz w:val="26"/>
          <w:szCs w:val="26"/>
        </w:rPr>
        <w:t xml:space="preserve"> </w:t>
      </w:r>
      <w:r w:rsidRPr="001615B2">
        <w:rPr>
          <w:rFonts w:ascii="Times New Roman" w:hAnsi="Times New Roman" w:cs="Times New Roman"/>
          <w:sz w:val="26"/>
          <w:szCs w:val="26"/>
        </w:rPr>
        <w:t>Ю:</w:t>
      </w:r>
    </w:p>
    <w:p w:rsidR="009243B6" w:rsidRDefault="00A7042F" w:rsidP="00252F1B">
      <w:pPr>
        <w:pStyle w:val="2"/>
        <w:tabs>
          <w:tab w:val="left" w:pos="851"/>
          <w:tab w:val="left" w:pos="1069"/>
        </w:tabs>
        <w:ind w:right="60"/>
        <w:jc w:val="both"/>
        <w:rPr>
          <w:sz w:val="26"/>
          <w:szCs w:val="26"/>
        </w:rPr>
      </w:pPr>
      <w:r>
        <w:rPr>
          <w:sz w:val="26"/>
          <w:szCs w:val="26"/>
          <w:lang w:val="ru-RU"/>
        </w:rPr>
        <w:t xml:space="preserve">             </w:t>
      </w:r>
      <w:r w:rsidR="00FA4ACF" w:rsidRPr="0051014E">
        <w:rPr>
          <w:sz w:val="26"/>
          <w:szCs w:val="26"/>
        </w:rPr>
        <w:t>1</w:t>
      </w:r>
      <w:r w:rsidR="00FA4ACF" w:rsidRPr="00324EF5">
        <w:rPr>
          <w:sz w:val="26"/>
          <w:szCs w:val="26"/>
        </w:rPr>
        <w:t xml:space="preserve">. </w:t>
      </w:r>
      <w:r w:rsidR="00013B15">
        <w:rPr>
          <w:sz w:val="26"/>
          <w:szCs w:val="26"/>
          <w:lang w:val="ru-RU"/>
        </w:rPr>
        <w:t xml:space="preserve">Утвердить </w:t>
      </w:r>
      <w:r w:rsidR="009243B6" w:rsidRPr="009243B6">
        <w:rPr>
          <w:sz w:val="26"/>
          <w:szCs w:val="26"/>
          <w:lang w:val="ru-RU"/>
        </w:rPr>
        <w:t>Порядок</w:t>
      </w:r>
      <w:r w:rsidR="009243B6">
        <w:rPr>
          <w:sz w:val="26"/>
          <w:szCs w:val="26"/>
          <w:lang w:val="ru-RU"/>
        </w:rPr>
        <w:t xml:space="preserve"> </w:t>
      </w:r>
      <w:r w:rsidR="009243B6" w:rsidRPr="009243B6">
        <w:rPr>
          <w:sz w:val="26"/>
          <w:szCs w:val="26"/>
          <w:lang w:val="ru-RU"/>
        </w:rPr>
        <w:t xml:space="preserve">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в </w:t>
      </w:r>
      <w:r w:rsidR="009243B6" w:rsidRPr="00252F1B">
        <w:rPr>
          <w:sz w:val="26"/>
          <w:szCs w:val="26"/>
          <w:lang w:val="ru-RU"/>
        </w:rPr>
        <w:t>образовательных организациях Бурлинского района</w:t>
      </w:r>
      <w:r w:rsidR="00252F1B" w:rsidRPr="00252F1B">
        <w:rPr>
          <w:sz w:val="26"/>
          <w:szCs w:val="26"/>
          <w:lang w:val="ru-RU"/>
        </w:rPr>
        <w:t>.</w:t>
      </w:r>
      <w:r w:rsidR="008E309D">
        <w:rPr>
          <w:sz w:val="26"/>
          <w:szCs w:val="26"/>
        </w:rPr>
        <w:t xml:space="preserve"> </w:t>
      </w:r>
    </w:p>
    <w:p w:rsidR="00A7042F" w:rsidRDefault="008E309D" w:rsidP="009243B6">
      <w:pPr>
        <w:pStyle w:val="2"/>
        <w:tabs>
          <w:tab w:val="left" w:pos="851"/>
          <w:tab w:val="left" w:pos="1069"/>
        </w:tabs>
        <w:ind w:right="60" w:firstLine="0"/>
        <w:jc w:val="both"/>
        <w:rPr>
          <w:sz w:val="26"/>
          <w:szCs w:val="26"/>
          <w:lang w:val="ru-RU"/>
        </w:rPr>
      </w:pPr>
      <w:r>
        <w:rPr>
          <w:sz w:val="26"/>
          <w:szCs w:val="26"/>
        </w:rPr>
        <w:t>2.</w:t>
      </w:r>
      <w:r w:rsidR="00683CD9">
        <w:rPr>
          <w:sz w:val="26"/>
          <w:szCs w:val="26"/>
        </w:rPr>
        <w:t xml:space="preserve"> </w:t>
      </w:r>
      <w:r w:rsidR="00013B15">
        <w:rPr>
          <w:sz w:val="26"/>
          <w:szCs w:val="26"/>
          <w:lang w:val="ru-RU"/>
        </w:rPr>
        <w:t>Признать утратившим силу</w:t>
      </w:r>
      <w:r w:rsidR="00A7042F">
        <w:rPr>
          <w:sz w:val="26"/>
          <w:szCs w:val="26"/>
          <w:lang w:val="ru-RU"/>
        </w:rPr>
        <w:t xml:space="preserve"> </w:t>
      </w:r>
      <w:r w:rsidR="00DA1BAD">
        <w:rPr>
          <w:sz w:val="26"/>
          <w:szCs w:val="26"/>
        </w:rPr>
        <w:t xml:space="preserve"> </w:t>
      </w:r>
      <w:r w:rsidR="00A7042F" w:rsidRPr="00A7042F">
        <w:rPr>
          <w:sz w:val="26"/>
          <w:szCs w:val="26"/>
        </w:rPr>
        <w:t>Положение об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программам,</w:t>
      </w:r>
      <w:r w:rsidR="00252F1B">
        <w:rPr>
          <w:sz w:val="26"/>
          <w:szCs w:val="26"/>
          <w:lang w:val="ru-RU"/>
        </w:rPr>
        <w:t xml:space="preserve"> </w:t>
      </w:r>
      <w:r w:rsidR="00A7042F" w:rsidRPr="00A7042F">
        <w:rPr>
          <w:sz w:val="26"/>
          <w:szCs w:val="26"/>
        </w:rPr>
        <w:t xml:space="preserve">в муниципальных </w:t>
      </w:r>
      <w:r w:rsidR="00A7042F">
        <w:rPr>
          <w:sz w:val="26"/>
          <w:szCs w:val="26"/>
          <w:lang w:val="ru-RU"/>
        </w:rPr>
        <w:t>обще</w:t>
      </w:r>
      <w:r w:rsidR="00A7042F" w:rsidRPr="00A7042F">
        <w:rPr>
          <w:sz w:val="26"/>
          <w:szCs w:val="26"/>
        </w:rPr>
        <w:t xml:space="preserve">образовательных </w:t>
      </w:r>
      <w:r w:rsidR="00A7042F">
        <w:rPr>
          <w:sz w:val="26"/>
          <w:szCs w:val="26"/>
          <w:lang w:val="ru-RU"/>
        </w:rPr>
        <w:t>организац</w:t>
      </w:r>
      <w:r w:rsidR="00A7042F" w:rsidRPr="00A7042F">
        <w:rPr>
          <w:sz w:val="26"/>
          <w:szCs w:val="26"/>
        </w:rPr>
        <w:t>иях Б</w:t>
      </w:r>
      <w:r w:rsidR="00A7042F">
        <w:rPr>
          <w:sz w:val="26"/>
          <w:szCs w:val="26"/>
          <w:lang w:val="ru-RU"/>
        </w:rPr>
        <w:t>урлин</w:t>
      </w:r>
      <w:r w:rsidR="00A7042F" w:rsidRPr="00A7042F">
        <w:rPr>
          <w:sz w:val="26"/>
          <w:szCs w:val="26"/>
        </w:rPr>
        <w:t>ского района</w:t>
      </w:r>
      <w:r w:rsidR="00A7042F">
        <w:rPr>
          <w:sz w:val="26"/>
          <w:szCs w:val="26"/>
          <w:lang w:val="ru-RU"/>
        </w:rPr>
        <w:t xml:space="preserve">, утвержденное постановлением Администрации Бурлинского района от 06.02.2015г </w:t>
      </w:r>
    </w:p>
    <w:p w:rsidR="00DB4CC9" w:rsidRPr="00A7042F" w:rsidRDefault="00A7042F" w:rsidP="00A566EA">
      <w:pPr>
        <w:pStyle w:val="2"/>
        <w:shd w:val="clear" w:color="auto" w:fill="auto"/>
        <w:tabs>
          <w:tab w:val="left" w:pos="851"/>
          <w:tab w:val="left" w:pos="1098"/>
        </w:tabs>
        <w:ind w:firstLine="0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№ 26.</w:t>
      </w:r>
    </w:p>
    <w:p w:rsidR="001615B2" w:rsidRDefault="00A01852" w:rsidP="008E309D">
      <w:pPr>
        <w:pStyle w:val="2"/>
        <w:shd w:val="clear" w:color="auto" w:fill="auto"/>
        <w:tabs>
          <w:tab w:val="left" w:pos="851"/>
          <w:tab w:val="left" w:pos="1122"/>
        </w:tabs>
        <w:spacing w:after="357"/>
        <w:ind w:right="6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3</w:t>
      </w:r>
      <w:r w:rsidR="008E309D">
        <w:rPr>
          <w:sz w:val="26"/>
          <w:szCs w:val="26"/>
        </w:rPr>
        <w:t>.</w:t>
      </w:r>
      <w:r w:rsidR="00CF36FD">
        <w:rPr>
          <w:sz w:val="26"/>
          <w:szCs w:val="26"/>
        </w:rPr>
        <w:t xml:space="preserve"> </w:t>
      </w:r>
      <w:r w:rsidR="00DB4CC9" w:rsidRPr="001C710D">
        <w:rPr>
          <w:sz w:val="26"/>
          <w:szCs w:val="26"/>
        </w:rPr>
        <w:t>Контроль за исп</w:t>
      </w:r>
      <w:r w:rsidR="00DB4CC9">
        <w:rPr>
          <w:sz w:val="26"/>
          <w:szCs w:val="26"/>
        </w:rPr>
        <w:t>ол</w:t>
      </w:r>
      <w:r w:rsidR="00330FA4">
        <w:rPr>
          <w:sz w:val="26"/>
          <w:szCs w:val="26"/>
        </w:rPr>
        <w:t>нением настоящего постановления</w:t>
      </w:r>
      <w:r w:rsidR="00DB4CC9" w:rsidRPr="001C710D">
        <w:rPr>
          <w:sz w:val="26"/>
          <w:szCs w:val="26"/>
        </w:rPr>
        <w:t xml:space="preserve"> возложить </w:t>
      </w:r>
      <w:r w:rsidR="00FA4ACF" w:rsidRPr="00DB4CC9">
        <w:rPr>
          <w:sz w:val="26"/>
          <w:szCs w:val="26"/>
        </w:rPr>
        <w:t xml:space="preserve">на заместителя главы </w:t>
      </w:r>
      <w:r w:rsidR="001615B2" w:rsidRPr="00DB4CC9">
        <w:rPr>
          <w:sz w:val="26"/>
          <w:szCs w:val="26"/>
        </w:rPr>
        <w:t>А</w:t>
      </w:r>
      <w:r w:rsidR="005F7588" w:rsidRPr="00DB4CC9">
        <w:rPr>
          <w:sz w:val="26"/>
          <w:szCs w:val="26"/>
        </w:rPr>
        <w:t xml:space="preserve">дминистрации </w:t>
      </w:r>
      <w:r w:rsidR="001615B2" w:rsidRPr="00DB4CC9">
        <w:rPr>
          <w:sz w:val="26"/>
          <w:szCs w:val="26"/>
        </w:rPr>
        <w:t>района</w:t>
      </w:r>
      <w:r w:rsidR="008344F9">
        <w:rPr>
          <w:sz w:val="26"/>
          <w:szCs w:val="26"/>
        </w:rPr>
        <w:t xml:space="preserve"> </w:t>
      </w:r>
      <w:r w:rsidR="001615B2" w:rsidRPr="00DB4CC9">
        <w:rPr>
          <w:sz w:val="26"/>
          <w:szCs w:val="26"/>
        </w:rPr>
        <w:t>Н.Д. Захарюта.</w:t>
      </w:r>
    </w:p>
    <w:p w:rsidR="00330FA4" w:rsidRPr="00DB4CC9" w:rsidRDefault="00330FA4" w:rsidP="008E309D">
      <w:pPr>
        <w:pStyle w:val="2"/>
        <w:shd w:val="clear" w:color="auto" w:fill="auto"/>
        <w:tabs>
          <w:tab w:val="left" w:pos="851"/>
          <w:tab w:val="left" w:pos="1122"/>
        </w:tabs>
        <w:spacing w:after="357"/>
        <w:ind w:right="60" w:firstLine="0"/>
        <w:jc w:val="both"/>
        <w:rPr>
          <w:sz w:val="26"/>
          <w:szCs w:val="26"/>
        </w:rPr>
      </w:pPr>
    </w:p>
    <w:p w:rsidR="001615B2" w:rsidRDefault="001615B2" w:rsidP="001A5950">
      <w:pPr>
        <w:shd w:val="clear" w:color="auto" w:fill="FFFFFF"/>
        <w:spacing w:after="0" w:line="298" w:lineRule="exact"/>
        <w:ind w:left="6" w:right="-5126"/>
        <w:rPr>
          <w:rFonts w:ascii="Times New Roman" w:hAnsi="Times New Roman" w:cs="Times New Roman"/>
          <w:sz w:val="26"/>
          <w:szCs w:val="26"/>
        </w:rPr>
      </w:pPr>
      <w:r w:rsidRPr="001615B2">
        <w:rPr>
          <w:rFonts w:ascii="Times New Roman" w:hAnsi="Times New Roman" w:cs="Times New Roman"/>
          <w:sz w:val="26"/>
          <w:szCs w:val="26"/>
        </w:rPr>
        <w:t xml:space="preserve">Глава района                                                                            </w:t>
      </w:r>
      <w:r w:rsidR="008344F9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1615B2">
        <w:rPr>
          <w:rFonts w:ascii="Times New Roman" w:hAnsi="Times New Roman" w:cs="Times New Roman"/>
          <w:sz w:val="26"/>
          <w:szCs w:val="26"/>
        </w:rPr>
        <w:t>С.А. Давыденко</w:t>
      </w:r>
    </w:p>
    <w:p w:rsidR="008E309D" w:rsidRDefault="008E309D" w:rsidP="001A5950">
      <w:pPr>
        <w:shd w:val="clear" w:color="auto" w:fill="FFFFFF"/>
        <w:spacing w:after="0" w:line="298" w:lineRule="exact"/>
        <w:ind w:left="6" w:right="-5126"/>
        <w:rPr>
          <w:rFonts w:ascii="Times New Roman" w:hAnsi="Times New Roman" w:cs="Times New Roman"/>
          <w:sz w:val="26"/>
          <w:szCs w:val="26"/>
        </w:rPr>
      </w:pPr>
    </w:p>
    <w:p w:rsidR="008E309D" w:rsidRDefault="001A5950" w:rsidP="001A5950">
      <w:pPr>
        <w:shd w:val="clear" w:color="auto" w:fill="FFFFFF"/>
        <w:spacing w:after="0" w:line="298" w:lineRule="exact"/>
        <w:ind w:left="6" w:right="-51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Согласовано:</w:t>
      </w:r>
    </w:p>
    <w:p w:rsidR="001A5950" w:rsidRDefault="001A5950" w:rsidP="001A5950">
      <w:pPr>
        <w:shd w:val="clear" w:color="auto" w:fill="FFFFFF"/>
        <w:spacing w:after="0" w:line="298" w:lineRule="exact"/>
        <w:ind w:left="6" w:right="-51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Заместитель главы Администрации района </w:t>
      </w:r>
    </w:p>
    <w:p w:rsidR="001A5950" w:rsidRPr="001615B2" w:rsidRDefault="001A5950" w:rsidP="001A5950">
      <w:pPr>
        <w:shd w:val="clear" w:color="auto" w:fill="FFFFFF"/>
        <w:spacing w:after="0" w:line="298" w:lineRule="exact"/>
        <w:ind w:left="6" w:right="-51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</w:t>
      </w:r>
      <w:r w:rsidR="008344F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Н.</w:t>
      </w:r>
      <w:r w:rsidR="008344F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Д.</w:t>
      </w:r>
      <w:r w:rsidR="008344F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Захарюта</w:t>
      </w:r>
    </w:p>
    <w:p w:rsidR="00252F1B" w:rsidRDefault="00252F1B" w:rsidP="00B0755D">
      <w:pPr>
        <w:spacing w:after="0" w:line="240" w:lineRule="auto"/>
        <w:ind w:left="4860"/>
        <w:rPr>
          <w:rFonts w:ascii="Times New Roman" w:hAnsi="Times New Roman" w:cs="Times New Roman"/>
        </w:rPr>
      </w:pPr>
    </w:p>
    <w:p w:rsidR="00252F1B" w:rsidRDefault="00252F1B" w:rsidP="00B0755D">
      <w:pPr>
        <w:spacing w:after="0" w:line="240" w:lineRule="auto"/>
        <w:ind w:left="4860"/>
        <w:rPr>
          <w:rFonts w:ascii="Times New Roman" w:hAnsi="Times New Roman" w:cs="Times New Roman"/>
        </w:rPr>
      </w:pPr>
    </w:p>
    <w:p w:rsidR="00252F1B" w:rsidRDefault="00252F1B" w:rsidP="00B0755D">
      <w:pPr>
        <w:spacing w:after="0" w:line="240" w:lineRule="auto"/>
        <w:ind w:left="4860"/>
        <w:rPr>
          <w:rFonts w:ascii="Times New Roman" w:hAnsi="Times New Roman" w:cs="Times New Roman"/>
        </w:rPr>
      </w:pPr>
    </w:p>
    <w:p w:rsidR="00252F1B" w:rsidRDefault="00252F1B" w:rsidP="00B0755D">
      <w:pPr>
        <w:spacing w:after="0" w:line="240" w:lineRule="auto"/>
        <w:ind w:left="4860"/>
        <w:rPr>
          <w:rFonts w:ascii="Times New Roman" w:hAnsi="Times New Roman" w:cs="Times New Roman"/>
        </w:rPr>
      </w:pPr>
    </w:p>
    <w:p w:rsidR="00B0755D" w:rsidRPr="00B0755D" w:rsidRDefault="00B0755D" w:rsidP="00B0755D">
      <w:pPr>
        <w:spacing w:after="0" w:line="240" w:lineRule="auto"/>
        <w:ind w:left="4860"/>
        <w:rPr>
          <w:rFonts w:ascii="Times New Roman" w:hAnsi="Times New Roman" w:cs="Times New Roman"/>
        </w:rPr>
      </w:pPr>
      <w:r w:rsidRPr="00B0755D">
        <w:rPr>
          <w:rFonts w:ascii="Times New Roman" w:hAnsi="Times New Roman" w:cs="Times New Roman"/>
        </w:rPr>
        <w:t>УТВЕРЖДЕН</w:t>
      </w:r>
    </w:p>
    <w:p w:rsidR="00B0755D" w:rsidRPr="00B0755D" w:rsidRDefault="00B0755D" w:rsidP="00B0755D">
      <w:pPr>
        <w:spacing w:after="0" w:line="240" w:lineRule="auto"/>
        <w:ind w:left="4860"/>
        <w:rPr>
          <w:rFonts w:ascii="Times New Roman" w:hAnsi="Times New Roman" w:cs="Times New Roman"/>
        </w:rPr>
      </w:pPr>
      <w:r w:rsidRPr="00B0755D">
        <w:rPr>
          <w:rFonts w:ascii="Times New Roman" w:hAnsi="Times New Roman" w:cs="Times New Roman"/>
        </w:rPr>
        <w:t>постановлением Администрации Бурлинского района</w:t>
      </w:r>
    </w:p>
    <w:p w:rsidR="00585AE0" w:rsidRDefault="00B0755D" w:rsidP="00B0755D">
      <w:pPr>
        <w:spacing w:after="0" w:line="240" w:lineRule="auto"/>
        <w:ind w:left="4860"/>
      </w:pPr>
      <w:r w:rsidRPr="00B0755D">
        <w:rPr>
          <w:rFonts w:ascii="Times New Roman" w:hAnsi="Times New Roman" w:cs="Times New Roman"/>
        </w:rPr>
        <w:t>от _____________ №  _____</w:t>
      </w:r>
    </w:p>
    <w:p w:rsidR="000C3B63" w:rsidRPr="001C1B98" w:rsidRDefault="000C3B63" w:rsidP="000C3B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2" w:name="_Hlk69464640"/>
      <w:r w:rsidRPr="001C1B98">
        <w:rPr>
          <w:rFonts w:ascii="Times New Roman" w:hAnsi="Times New Roman" w:cs="Times New Roman"/>
          <w:b/>
          <w:bCs/>
          <w:sz w:val="26"/>
          <w:szCs w:val="26"/>
        </w:rPr>
        <w:t>Порядок</w:t>
      </w:r>
    </w:p>
    <w:p w:rsidR="000C3B63" w:rsidRPr="00F22E63" w:rsidRDefault="000C3B63" w:rsidP="000C3B6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r w:rsidRPr="001C1B98">
        <w:rPr>
          <w:rFonts w:ascii="Times New Roman" w:hAnsi="Times New Roman" w:cs="Times New Roman"/>
          <w:b/>
          <w:bCs/>
          <w:sz w:val="26"/>
          <w:szCs w:val="26"/>
        </w:rPr>
        <w:t xml:space="preserve">организации и осуществления образовательной деятельности по основным общеобразовательным программам </w:t>
      </w:r>
      <w:r>
        <w:rPr>
          <w:rFonts w:ascii="Times New Roman" w:hAnsi="Times New Roman" w:cs="Times New Roman"/>
          <w:b/>
          <w:bCs/>
          <w:sz w:val="26"/>
          <w:szCs w:val="26"/>
        </w:rPr>
        <w:t>–</w:t>
      </w:r>
      <w:r w:rsidRPr="001C1B98">
        <w:rPr>
          <w:rFonts w:ascii="Times New Roman" w:hAnsi="Times New Roman" w:cs="Times New Roman"/>
          <w:b/>
          <w:bCs/>
          <w:sz w:val="26"/>
          <w:szCs w:val="26"/>
        </w:rPr>
        <w:t xml:space="preserve"> образовательным программам дошкольного образования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в</w:t>
      </w:r>
      <w:bookmarkStart w:id="3" w:name="_Hlk69463796"/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52F1B">
        <w:rPr>
          <w:rFonts w:ascii="Times New Roman" w:hAnsi="Times New Roman" w:cs="Times New Roman"/>
          <w:b/>
          <w:bCs/>
          <w:sz w:val="26"/>
          <w:szCs w:val="26"/>
        </w:rPr>
        <w:t>образовательных организациях Бурлинского района</w:t>
      </w:r>
    </w:p>
    <w:bookmarkEnd w:id="2"/>
    <w:bookmarkEnd w:id="3"/>
    <w:p w:rsidR="000C3B63" w:rsidRPr="00FD2B2B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D2B2B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I. Общие положения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B98">
        <w:rPr>
          <w:rFonts w:ascii="Times New Roman" w:hAnsi="Times New Roman" w:cs="Times New Roman"/>
          <w:sz w:val="26"/>
          <w:szCs w:val="26"/>
        </w:rPr>
        <w:t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обучающихся с ограниченными возможностями здоровья.</w:t>
      </w:r>
    </w:p>
    <w:p w:rsidR="000C3B63" w:rsidRPr="00F22E63" w:rsidRDefault="000C3B63" w:rsidP="000C3B63">
      <w:pPr>
        <w:spacing w:after="0" w:line="240" w:lineRule="auto"/>
        <w:ind w:left="-5"/>
        <w:jc w:val="both"/>
        <w:rPr>
          <w:rFonts w:ascii="Times New Roman" w:hAnsi="Times New Roman" w:cs="Times New Roman"/>
          <w:bCs/>
          <w:sz w:val="26"/>
        </w:rPr>
      </w:pPr>
      <w:r w:rsidRPr="001C1B98">
        <w:rPr>
          <w:rFonts w:ascii="Times New Roman" w:hAnsi="Times New Roman" w:cs="Times New Roman"/>
          <w:sz w:val="26"/>
          <w:szCs w:val="26"/>
        </w:rPr>
        <w:t>2.</w:t>
      </w:r>
      <w:r w:rsidRPr="00F22E6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B0755D">
        <w:rPr>
          <w:rFonts w:ascii="Times New Roman" w:hAnsi="Times New Roman" w:cs="Times New Roman"/>
          <w:bCs/>
          <w:sz w:val="26"/>
        </w:rPr>
        <w:t>Настоящий Порядок разработан на основе Федерального закона от 29.12.2012 № 273-ФЗ</w:t>
      </w:r>
      <w:r>
        <w:rPr>
          <w:rFonts w:ascii="Times New Roman" w:hAnsi="Times New Roman" w:cs="Times New Roman"/>
          <w:bCs/>
          <w:sz w:val="26"/>
        </w:rPr>
        <w:t xml:space="preserve"> </w:t>
      </w:r>
      <w:r w:rsidRPr="00B0755D">
        <w:rPr>
          <w:rFonts w:ascii="Times New Roman" w:hAnsi="Times New Roman" w:cs="Times New Roman"/>
          <w:bCs/>
          <w:sz w:val="26"/>
        </w:rPr>
        <w:t>«</w:t>
      </w:r>
      <w:r>
        <w:rPr>
          <w:rFonts w:ascii="Times New Roman" w:hAnsi="Times New Roman" w:cs="Times New Roman"/>
          <w:bCs/>
          <w:sz w:val="26"/>
        </w:rPr>
        <w:t xml:space="preserve"> </w:t>
      </w:r>
      <w:r w:rsidRPr="00B0755D">
        <w:rPr>
          <w:rFonts w:ascii="Times New Roman" w:hAnsi="Times New Roman" w:cs="Times New Roman"/>
          <w:bCs/>
          <w:sz w:val="26"/>
        </w:rPr>
        <w:t xml:space="preserve">Об образовании в Российской Федерации», </w:t>
      </w:r>
      <w:r w:rsidRPr="00BD5C1C">
        <w:rPr>
          <w:rFonts w:ascii="Times New Roman" w:hAnsi="Times New Roman" w:cs="Times New Roman"/>
          <w:bCs/>
          <w:sz w:val="26"/>
        </w:rPr>
        <w:t>Приказ</w:t>
      </w:r>
      <w:r>
        <w:rPr>
          <w:rFonts w:ascii="Times New Roman" w:hAnsi="Times New Roman" w:cs="Times New Roman"/>
          <w:bCs/>
          <w:sz w:val="26"/>
        </w:rPr>
        <w:t>а</w:t>
      </w:r>
      <w:r w:rsidRPr="00BD5C1C">
        <w:rPr>
          <w:rFonts w:ascii="Times New Roman" w:hAnsi="Times New Roman" w:cs="Times New Roman"/>
          <w:bCs/>
          <w:sz w:val="26"/>
        </w:rPr>
        <w:t xml:space="preserve"> Министерства просвещения РФ от </w:t>
      </w:r>
      <w:r w:rsidRPr="00F22E63">
        <w:rPr>
          <w:rFonts w:ascii="Times New Roman" w:hAnsi="Times New Roman" w:cs="Times New Roman"/>
          <w:bCs/>
          <w:sz w:val="26"/>
        </w:rPr>
        <w:t>31 июля 2020 г. № 373</w:t>
      </w:r>
      <w:r>
        <w:rPr>
          <w:rFonts w:ascii="Times New Roman" w:hAnsi="Times New Roman" w:cs="Times New Roman"/>
          <w:bCs/>
          <w:sz w:val="26"/>
        </w:rPr>
        <w:t xml:space="preserve"> </w:t>
      </w:r>
      <w:r w:rsidRPr="00F22E63">
        <w:rPr>
          <w:rFonts w:ascii="Times New Roman" w:hAnsi="Times New Roman" w:cs="Times New Roman"/>
          <w:bCs/>
          <w:sz w:val="26"/>
        </w:rPr>
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  <w:r w:rsidRPr="00B0755D">
        <w:rPr>
          <w:rFonts w:ascii="Times New Roman" w:hAnsi="Times New Roman" w:cs="Times New Roman"/>
          <w:bCs/>
          <w:sz w:val="26"/>
        </w:rPr>
        <w:t xml:space="preserve">. 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Pr="001C1B98">
        <w:rPr>
          <w:rFonts w:ascii="Times New Roman" w:hAnsi="Times New Roman" w:cs="Times New Roman"/>
          <w:sz w:val="26"/>
          <w:szCs w:val="26"/>
        </w:rPr>
        <w:t xml:space="preserve"> Настоящий Порядок является обязательным для организаций</w:t>
      </w:r>
      <w:bookmarkStart w:id="4" w:name="_Hlk69460971"/>
      <w:r w:rsidRPr="00F22E6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Бурлинского района</w:t>
      </w:r>
      <w:bookmarkEnd w:id="4"/>
      <w:r w:rsidRPr="001C1B98">
        <w:rPr>
          <w:rFonts w:ascii="Times New Roman" w:hAnsi="Times New Roman" w:cs="Times New Roman"/>
          <w:sz w:val="26"/>
          <w:szCs w:val="26"/>
        </w:rPr>
        <w:t>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 том числе адаптированные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:rsidR="000C3B63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</w:p>
    <w:p w:rsidR="000C3B63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1C1B98">
        <w:rPr>
          <w:rFonts w:ascii="Times New Roman" w:hAnsi="Times New Roman" w:cs="Times New Roman"/>
          <w:b/>
          <w:bCs/>
          <w:sz w:val="26"/>
          <w:szCs w:val="26"/>
        </w:rPr>
        <w:t>II. Организация и осуществление образовательной деятельности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B98">
        <w:rPr>
          <w:rFonts w:ascii="Times New Roman" w:hAnsi="Times New Roman" w:cs="Times New Roman"/>
          <w:sz w:val="26"/>
          <w:szCs w:val="26"/>
        </w:rP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B98">
        <w:rPr>
          <w:rFonts w:ascii="Times New Roman" w:hAnsi="Times New Roman" w:cs="Times New Roman"/>
          <w:sz w:val="26"/>
          <w:szCs w:val="26"/>
        </w:rPr>
        <w:t xml:space="preserve">4. Форма получения дошкольного образования определяется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дошкольного образования учитывается мнение ребенка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1C1B98">
        <w:rPr>
          <w:rFonts w:ascii="Times New Roman" w:hAnsi="Times New Roman" w:cs="Times New Roman"/>
          <w:sz w:val="26"/>
          <w:szCs w:val="26"/>
        </w:rPr>
        <w:t>При выборе родителями (законными представителями) детей формы получения дошкольного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B98">
        <w:rPr>
          <w:rFonts w:ascii="Times New Roman" w:hAnsi="Times New Roman" w:cs="Times New Roman"/>
          <w:sz w:val="26"/>
          <w:szCs w:val="26"/>
        </w:rPr>
        <w:t xml:space="preserve">5. Образовательная организация может использовать сетевую форму реализации образовательных программ дошкольного образования и (или) отдельных компонентов, предусмотренных образовательными программами (в том числе различного вида и (или) направленности), обеспечивающую возможность освоения образовательных программ воспитанниками с использованием ресурсов нескольких организаций, осуществляющих образовательную деятельность, включая иностранные,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</w:t>
      </w:r>
      <w:r w:rsidRPr="001C1B98">
        <w:rPr>
          <w:rFonts w:ascii="Times New Roman" w:hAnsi="Times New Roman" w:cs="Times New Roman"/>
          <w:sz w:val="26"/>
          <w:szCs w:val="26"/>
        </w:rPr>
        <w:lastRenderedPageBreak/>
        <w:t>договора между указанными организациями, в котором указываются основные характеристики образовательной программы, реализуемой с использованием такой формы (в том числе вид и (или) направленность) (при реализации части образовательной программы определенного вида и (или) направленности указываются также характеристики отдельных компонентов, предусмотренных образовательными программами), а также объем ресурсов, используемых каждой из указанных организаций, и распределение обязанностей между ними, срок действия этого договора.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B98">
        <w:rPr>
          <w:rFonts w:ascii="Times New Roman" w:hAnsi="Times New Roman" w:cs="Times New Roman"/>
          <w:sz w:val="26"/>
          <w:szCs w:val="26"/>
        </w:rPr>
        <w:t>6. Образовательная организация обеспечивает получение дошкольного образования, присмотр и уход за воспитанниками в возрасте от 2 месяцев до прекращения образовательных отношений.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B98">
        <w:rPr>
          <w:rFonts w:ascii="Times New Roman" w:hAnsi="Times New Roman" w:cs="Times New Roman"/>
          <w:sz w:val="26"/>
          <w:szCs w:val="26"/>
        </w:rP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B98">
        <w:rPr>
          <w:rFonts w:ascii="Times New Roman" w:hAnsi="Times New Roman" w:cs="Times New Roman"/>
          <w:sz w:val="26"/>
          <w:szCs w:val="26"/>
        </w:rPr>
        <w:t>8. Содержание дошкольного образования определяется образовательной программой дошкольного образования.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B98">
        <w:rPr>
          <w:rFonts w:ascii="Times New Roman" w:hAnsi="Times New Roman" w:cs="Times New Roman"/>
          <w:sz w:val="26"/>
          <w:szCs w:val="26"/>
        </w:rPr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B98">
        <w:rPr>
          <w:rFonts w:ascii="Times New Roman" w:hAnsi="Times New Roman" w:cs="Times New Roman"/>
          <w:sz w:val="26"/>
          <w:szCs w:val="26"/>
        </w:rPr>
        <w:t>10. Образовательные программы дошкольного образования самостоятельно разрабатываются и утверждаются образовательными организациями.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1C1B98">
        <w:rPr>
          <w:rFonts w:ascii="Times New Roman" w:hAnsi="Times New Roman" w:cs="Times New Roman"/>
          <w:sz w:val="26"/>
          <w:szCs w:val="26"/>
        </w:rP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образования.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B98">
        <w:rPr>
          <w:rFonts w:ascii="Times New Roman" w:hAnsi="Times New Roman" w:cs="Times New Roman"/>
          <w:sz w:val="26"/>
          <w:szCs w:val="26"/>
        </w:rPr>
        <w:t>11. В образовательных организациях образовательная деятельность осуществляется на государственном языке Российской Федерации. Образовательная деятельность может осуществляться на родном языке из числа языков народов Российской Федерации, в том числе на русском языке как родном языке, в соответствии с образовательной программой дошкольного образования и на основании заявления родителей (законных представителей).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1C1B98">
        <w:rPr>
          <w:rFonts w:ascii="Times New Roman" w:hAnsi="Times New Roman" w:cs="Times New Roman"/>
          <w:sz w:val="26"/>
          <w:szCs w:val="26"/>
        </w:rPr>
        <w:t>Дошкольное образование может быть получено на иностранном языке в соответствии с образовательной программой дошкольного образования и в порядке, установленном законодательством Российской Федерации об образовании и локальными нормативными актами образовательной организации.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B98">
        <w:rPr>
          <w:rFonts w:ascii="Times New Roman" w:hAnsi="Times New Roman" w:cs="Times New Roman"/>
          <w:sz w:val="26"/>
          <w:szCs w:val="26"/>
        </w:rP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B98">
        <w:rPr>
          <w:rFonts w:ascii="Times New Roman" w:hAnsi="Times New Roman" w:cs="Times New Roman"/>
          <w:sz w:val="26"/>
          <w:szCs w:val="26"/>
        </w:rP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B98">
        <w:rPr>
          <w:rFonts w:ascii="Times New Roman" w:hAnsi="Times New Roman" w:cs="Times New Roman"/>
          <w:sz w:val="26"/>
          <w:szCs w:val="26"/>
        </w:rPr>
        <w:t xml:space="preserve">Группы могут иметь </w:t>
      </w:r>
      <w:r w:rsidRPr="001C1B98">
        <w:rPr>
          <w:rFonts w:ascii="Times New Roman" w:hAnsi="Times New Roman" w:cs="Times New Roman"/>
          <w:b/>
          <w:bCs/>
          <w:sz w:val="26"/>
          <w:szCs w:val="26"/>
        </w:rPr>
        <w:t>общеразвивающую, компенсирующую, оздоровительную или комбинированную</w:t>
      </w:r>
      <w:r w:rsidRPr="001C1B98">
        <w:rPr>
          <w:rFonts w:ascii="Times New Roman" w:hAnsi="Times New Roman" w:cs="Times New Roman"/>
          <w:sz w:val="26"/>
          <w:szCs w:val="26"/>
        </w:rPr>
        <w:t xml:space="preserve"> направленность.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C1B98">
        <w:rPr>
          <w:rFonts w:ascii="Times New Roman" w:hAnsi="Times New Roman" w:cs="Times New Roman"/>
          <w:sz w:val="26"/>
          <w:szCs w:val="26"/>
        </w:rPr>
        <w:t xml:space="preserve">В группах </w:t>
      </w:r>
      <w:r w:rsidRPr="001C1B98">
        <w:rPr>
          <w:rFonts w:ascii="Times New Roman" w:hAnsi="Times New Roman" w:cs="Times New Roman"/>
          <w:sz w:val="26"/>
          <w:szCs w:val="26"/>
          <w:u w:val="single"/>
        </w:rPr>
        <w:t xml:space="preserve">общеразвивающей </w:t>
      </w:r>
      <w:r w:rsidRPr="001C1B98">
        <w:rPr>
          <w:rFonts w:ascii="Times New Roman" w:hAnsi="Times New Roman" w:cs="Times New Roman"/>
          <w:sz w:val="26"/>
          <w:szCs w:val="26"/>
        </w:rPr>
        <w:t>направленности осуществляется реализация образовательной программы дошкольного образования.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C1B98">
        <w:rPr>
          <w:rFonts w:ascii="Times New Roman" w:hAnsi="Times New Roman" w:cs="Times New Roman"/>
          <w:sz w:val="26"/>
          <w:szCs w:val="26"/>
        </w:rPr>
        <w:t xml:space="preserve">В группах </w:t>
      </w:r>
      <w:r w:rsidRPr="001C1B98">
        <w:rPr>
          <w:rFonts w:ascii="Times New Roman" w:hAnsi="Times New Roman" w:cs="Times New Roman"/>
          <w:sz w:val="26"/>
          <w:szCs w:val="26"/>
          <w:u w:val="single"/>
        </w:rPr>
        <w:t>компенсирующей</w:t>
      </w:r>
      <w:r w:rsidRPr="001C1B98">
        <w:rPr>
          <w:rFonts w:ascii="Times New Roman" w:hAnsi="Times New Roman" w:cs="Times New Roman"/>
          <w:sz w:val="26"/>
          <w:szCs w:val="26"/>
        </w:rPr>
        <w:t xml:space="preserve">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1C1B98">
        <w:rPr>
          <w:rFonts w:ascii="Times New Roman" w:hAnsi="Times New Roman" w:cs="Times New Roman"/>
          <w:sz w:val="26"/>
          <w:szCs w:val="26"/>
        </w:rPr>
        <w:t xml:space="preserve">Группы </w:t>
      </w:r>
      <w:r w:rsidRPr="001C1B98">
        <w:rPr>
          <w:rFonts w:ascii="Times New Roman" w:hAnsi="Times New Roman" w:cs="Times New Roman"/>
          <w:sz w:val="26"/>
          <w:szCs w:val="26"/>
          <w:u w:val="single"/>
        </w:rPr>
        <w:t>оздоровительной</w:t>
      </w:r>
      <w:r w:rsidRPr="001C1B98">
        <w:rPr>
          <w:rFonts w:ascii="Times New Roman" w:hAnsi="Times New Roman" w:cs="Times New Roman"/>
          <w:sz w:val="26"/>
          <w:szCs w:val="26"/>
        </w:rPr>
        <w:t xml:space="preserve"> направленности создаются для детей с туберкулезной интоксикацией, часто болеющих детей и других категорий детей, нуждающихся в </w:t>
      </w:r>
      <w:r w:rsidRPr="001C1B98">
        <w:rPr>
          <w:rFonts w:ascii="Times New Roman" w:hAnsi="Times New Roman" w:cs="Times New Roman"/>
          <w:sz w:val="26"/>
          <w:szCs w:val="26"/>
        </w:rPr>
        <w:lastRenderedPageBreak/>
        <w:t>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0C3B63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1C1B98">
        <w:rPr>
          <w:rFonts w:ascii="Times New Roman" w:hAnsi="Times New Roman" w:cs="Times New Roman"/>
          <w:sz w:val="26"/>
          <w:szCs w:val="26"/>
        </w:rPr>
        <w:t xml:space="preserve">В группах </w:t>
      </w:r>
      <w:r w:rsidRPr="001C1B98">
        <w:rPr>
          <w:rFonts w:ascii="Times New Roman" w:hAnsi="Times New Roman" w:cs="Times New Roman"/>
          <w:sz w:val="26"/>
          <w:szCs w:val="26"/>
          <w:u w:val="single"/>
        </w:rPr>
        <w:t>комбинированной</w:t>
      </w:r>
      <w:r w:rsidRPr="001C1B98">
        <w:rPr>
          <w:rFonts w:ascii="Times New Roman" w:hAnsi="Times New Roman" w:cs="Times New Roman"/>
          <w:sz w:val="26"/>
          <w:szCs w:val="26"/>
        </w:rPr>
        <w:t xml:space="preserve">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0C3B63" w:rsidRPr="00FD2B2B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FD2B2B">
        <w:rPr>
          <w:rFonts w:ascii="Times New Roman" w:hAnsi="Times New Roman" w:cs="Times New Roman"/>
          <w:sz w:val="26"/>
          <w:szCs w:val="26"/>
          <w:u w:val="single"/>
        </w:rPr>
        <w:t>В образовательной организации могут быть организованы также: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FD2B2B">
        <w:rPr>
          <w:rFonts w:ascii="Times New Roman" w:hAnsi="Times New Roman" w:cs="Times New Roman"/>
          <w:b/>
          <w:bCs/>
          <w:sz w:val="26"/>
          <w:szCs w:val="26"/>
        </w:rPr>
        <w:t xml:space="preserve">группы детей раннего возраста </w:t>
      </w:r>
      <w:r w:rsidRPr="001C1B98">
        <w:rPr>
          <w:rFonts w:ascii="Times New Roman" w:hAnsi="Times New Roman" w:cs="Times New Roman"/>
          <w:sz w:val="26"/>
          <w:szCs w:val="26"/>
        </w:rPr>
        <w:t>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FD2B2B">
        <w:rPr>
          <w:rFonts w:ascii="Times New Roman" w:hAnsi="Times New Roman" w:cs="Times New Roman"/>
          <w:b/>
          <w:bCs/>
          <w:sz w:val="26"/>
          <w:szCs w:val="26"/>
        </w:rPr>
        <w:t xml:space="preserve">группы по присмотру и уходу </w:t>
      </w:r>
      <w:r w:rsidRPr="001C1B98">
        <w:rPr>
          <w:rFonts w:ascii="Times New Roman" w:hAnsi="Times New Roman" w:cs="Times New Roman"/>
          <w:sz w:val="26"/>
          <w:szCs w:val="26"/>
        </w:rPr>
        <w:t>без реализации образовательной программы дошкольного образования для воспитанников в возрасте от 2 месяцев до прекращения образовательных отношений.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FD2B2B">
        <w:rPr>
          <w:rFonts w:ascii="Times New Roman" w:hAnsi="Times New Roman" w:cs="Times New Roman"/>
          <w:b/>
          <w:bCs/>
          <w:sz w:val="26"/>
          <w:szCs w:val="26"/>
        </w:rPr>
        <w:t>семейные дошкольные группы</w:t>
      </w:r>
      <w:r w:rsidRPr="001C1B98">
        <w:rPr>
          <w:rFonts w:ascii="Times New Roman" w:hAnsi="Times New Roman" w:cs="Times New Roman"/>
          <w:sz w:val="26"/>
          <w:szCs w:val="26"/>
        </w:rPr>
        <w:t xml:space="preserve"> с целью удовлетворения потребности населения в услугах дошкольного образования в семьях.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B98">
        <w:rPr>
          <w:rFonts w:ascii="Times New Roman" w:hAnsi="Times New Roman" w:cs="Times New Roman"/>
          <w:sz w:val="26"/>
          <w:szCs w:val="26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0C3B63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B98">
        <w:rPr>
          <w:rFonts w:ascii="Times New Roman" w:hAnsi="Times New Roman" w:cs="Times New Roman"/>
          <w:sz w:val="26"/>
          <w:szCs w:val="26"/>
        </w:rPr>
        <w:t>14. Режим работы образовательной организации устанавливается ее локальным нормативным актом. Группы могут функционировать в режиме:</w:t>
      </w:r>
    </w:p>
    <w:p w:rsidR="000C3B63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1C1B98">
        <w:rPr>
          <w:rFonts w:ascii="Times New Roman" w:hAnsi="Times New Roman" w:cs="Times New Roman"/>
          <w:sz w:val="26"/>
          <w:szCs w:val="26"/>
        </w:rPr>
        <w:t xml:space="preserve"> кратковременного пребывания (до 5 часов в день), </w:t>
      </w:r>
    </w:p>
    <w:p w:rsidR="000C3B63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 </w:t>
      </w:r>
      <w:r w:rsidRPr="001C1B98">
        <w:rPr>
          <w:rFonts w:ascii="Times New Roman" w:hAnsi="Times New Roman" w:cs="Times New Roman"/>
          <w:sz w:val="26"/>
          <w:szCs w:val="26"/>
        </w:rPr>
        <w:t>сокращенного дня (8 - 10-часового пребывания),</w:t>
      </w:r>
    </w:p>
    <w:p w:rsidR="000C3B63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1C1B98">
        <w:rPr>
          <w:rFonts w:ascii="Times New Roman" w:hAnsi="Times New Roman" w:cs="Times New Roman"/>
          <w:sz w:val="26"/>
          <w:szCs w:val="26"/>
        </w:rPr>
        <w:t xml:space="preserve"> полного дня (10,5 - 12-часового пребывания), </w:t>
      </w:r>
    </w:p>
    <w:p w:rsidR="000C3B63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1C1B98">
        <w:rPr>
          <w:rFonts w:ascii="Times New Roman" w:hAnsi="Times New Roman" w:cs="Times New Roman"/>
          <w:sz w:val="26"/>
          <w:szCs w:val="26"/>
        </w:rPr>
        <w:t xml:space="preserve">продленного дня (13 - 14-часового пребывания) 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1C1B98">
        <w:rPr>
          <w:rFonts w:ascii="Times New Roman" w:hAnsi="Times New Roman" w:cs="Times New Roman"/>
          <w:sz w:val="26"/>
          <w:szCs w:val="26"/>
        </w:rPr>
        <w:t>круглосуточного пребывания детей. По запросам родителей (законных представителей) возможна организация работы групп также в выходные и праздничные дни.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1C1B98">
        <w:rPr>
          <w:rFonts w:ascii="Times New Roman" w:hAnsi="Times New Roman" w:cs="Times New Roman"/>
          <w:sz w:val="26"/>
          <w:szCs w:val="26"/>
        </w:rPr>
        <w:t>Образовательные программы дошкольного образования реализуются в группах, функционирующих в режиме не менее 3 часов в день.</w:t>
      </w:r>
    </w:p>
    <w:p w:rsidR="000C3B63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B98">
        <w:rPr>
          <w:rFonts w:ascii="Times New Roman" w:hAnsi="Times New Roman" w:cs="Times New Roman"/>
          <w:sz w:val="26"/>
          <w:szCs w:val="26"/>
        </w:rPr>
        <w:t xml:space="preserve">15. 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</w:p>
    <w:p w:rsidR="00BE1515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2F1B">
        <w:rPr>
          <w:rFonts w:ascii="Times New Roman" w:hAnsi="Times New Roman" w:cs="Times New Roman"/>
          <w:sz w:val="26"/>
          <w:szCs w:val="26"/>
        </w:rPr>
        <w:t xml:space="preserve">        Обеспечение предоставления таких видов помощи осуществляется органами государственной власти субъектов Российской Федерации.</w:t>
      </w:r>
    </w:p>
    <w:p w:rsidR="00252F1B" w:rsidRDefault="00252F1B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52F1B" w:rsidRPr="00252F1B" w:rsidRDefault="00252F1B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C3B63" w:rsidRPr="001C1B98" w:rsidRDefault="000C3B63" w:rsidP="000C3B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C1B98">
        <w:rPr>
          <w:rFonts w:ascii="Times New Roman" w:hAnsi="Times New Roman" w:cs="Times New Roman"/>
          <w:b/>
          <w:bCs/>
          <w:sz w:val="26"/>
          <w:szCs w:val="26"/>
        </w:rPr>
        <w:lastRenderedPageBreak/>
        <w:t>III. Особенности организации образовательной деятельности для лиц с ограниченными возможностями здоровья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B98">
        <w:rPr>
          <w:rFonts w:ascii="Times New Roman" w:hAnsi="Times New Roman" w:cs="Times New Roman"/>
          <w:sz w:val="26"/>
          <w:szCs w:val="26"/>
        </w:rPr>
        <w:t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дошкольного образования, а для детей-инвалидов также в соответствии с индивидуальной программой реабилитации или абилитации ребенка-инвалида.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1C1B98">
        <w:rPr>
          <w:rFonts w:ascii="Times New Roman" w:hAnsi="Times New Roman" w:cs="Times New Roman"/>
          <w:sz w:val="26"/>
          <w:szCs w:val="26"/>
        </w:rPr>
        <w:t>Условия для получения образования детьми с ограниченными возможностями здоровья определяются в заключении психолого-медико-педагогической комиссии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B98">
        <w:rPr>
          <w:rFonts w:ascii="Times New Roman" w:hAnsi="Times New Roman" w:cs="Times New Roman"/>
          <w:sz w:val="26"/>
          <w:szCs w:val="26"/>
        </w:rPr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здоровья.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B98">
        <w:rPr>
          <w:rFonts w:ascii="Times New Roman" w:hAnsi="Times New Roman" w:cs="Times New Roman"/>
          <w:sz w:val="26"/>
          <w:szCs w:val="26"/>
        </w:rPr>
        <w:t>18. 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здоровья.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B98">
        <w:rPr>
          <w:rFonts w:ascii="Times New Roman" w:hAnsi="Times New Roman" w:cs="Times New Roman"/>
          <w:sz w:val="26"/>
          <w:szCs w:val="26"/>
        </w:rP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0C3B63" w:rsidRPr="00FD2B2B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FD2B2B">
        <w:rPr>
          <w:rFonts w:ascii="Times New Roman" w:hAnsi="Times New Roman" w:cs="Times New Roman"/>
          <w:sz w:val="26"/>
          <w:szCs w:val="26"/>
          <w:u w:val="single"/>
        </w:rPr>
        <w:t>1) для детей с ограниченными возможностями здоровья по зрению: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B98">
        <w:rPr>
          <w:rFonts w:ascii="Times New Roman" w:hAnsi="Times New Roman" w:cs="Times New Roman"/>
          <w:sz w:val="26"/>
          <w:szCs w:val="26"/>
        </w:rPr>
        <w:t>присутствие ассистента, оказывающего ребенку необходимую помощь;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B98">
        <w:rPr>
          <w:rFonts w:ascii="Times New Roman" w:hAnsi="Times New Roman" w:cs="Times New Roman"/>
          <w:sz w:val="26"/>
          <w:szCs w:val="26"/>
        </w:rPr>
        <w:t>обеспечение выпуска альтернативных форматов печатных материалов (крупный шрифт) или аудиофайлов;</w:t>
      </w:r>
    </w:p>
    <w:p w:rsidR="000C3B63" w:rsidRPr="00FD2B2B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FD2B2B">
        <w:rPr>
          <w:rFonts w:ascii="Times New Roman" w:hAnsi="Times New Roman" w:cs="Times New Roman"/>
          <w:sz w:val="26"/>
          <w:szCs w:val="26"/>
          <w:u w:val="single"/>
        </w:rPr>
        <w:t>2) для детей с ограниченными возможностями здоровья по слуху: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B98">
        <w:rPr>
          <w:rFonts w:ascii="Times New Roman" w:hAnsi="Times New Roman" w:cs="Times New Roman"/>
          <w:sz w:val="26"/>
          <w:szCs w:val="26"/>
        </w:rPr>
        <w:t>обеспечение надлежащими звуковыми средствами воспроизведения информации;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2B2B">
        <w:rPr>
          <w:rFonts w:ascii="Times New Roman" w:hAnsi="Times New Roman" w:cs="Times New Roman"/>
          <w:sz w:val="26"/>
          <w:szCs w:val="26"/>
          <w:u w:val="single"/>
        </w:rPr>
        <w:t>3) для детей, имеющих нарушения опорно-двигательного аппарата,</w:t>
      </w:r>
      <w:r w:rsidRPr="001C1B98">
        <w:rPr>
          <w:rFonts w:ascii="Times New Roman" w:hAnsi="Times New Roman" w:cs="Times New Roman"/>
          <w:sz w:val="26"/>
          <w:szCs w:val="26"/>
        </w:rPr>
        <w:t xml:space="preserve">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B98">
        <w:rPr>
          <w:rFonts w:ascii="Times New Roman" w:hAnsi="Times New Roman" w:cs="Times New Roman"/>
          <w:sz w:val="26"/>
          <w:szCs w:val="26"/>
        </w:rP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отдельных образовательных организациях.</w:t>
      </w:r>
    </w:p>
    <w:p w:rsidR="000C3B63" w:rsidRPr="00FD2B2B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FD2B2B">
        <w:rPr>
          <w:rFonts w:ascii="Times New Roman" w:hAnsi="Times New Roman" w:cs="Times New Roman"/>
          <w:sz w:val="26"/>
          <w:szCs w:val="26"/>
        </w:rPr>
        <w:t xml:space="preserve">Количество детей в группах </w:t>
      </w:r>
      <w:r w:rsidRPr="00FD2B2B">
        <w:rPr>
          <w:rFonts w:ascii="Times New Roman" w:hAnsi="Times New Roman" w:cs="Times New Roman"/>
          <w:b/>
          <w:bCs/>
          <w:sz w:val="26"/>
          <w:szCs w:val="26"/>
        </w:rPr>
        <w:t xml:space="preserve">компенсирующей направленности </w:t>
      </w:r>
      <w:r w:rsidRPr="00FD2B2B">
        <w:rPr>
          <w:rFonts w:ascii="Times New Roman" w:hAnsi="Times New Roman" w:cs="Times New Roman"/>
          <w:sz w:val="26"/>
          <w:szCs w:val="26"/>
        </w:rPr>
        <w:t>не должно превышать: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C1B98">
        <w:rPr>
          <w:rFonts w:ascii="Times New Roman" w:hAnsi="Times New Roman" w:cs="Times New Roman"/>
          <w:sz w:val="26"/>
          <w:szCs w:val="26"/>
        </w:rPr>
        <w:t>для детей с тяжелыми нарушениями речи - 6 детей в возрасте до 3 лет и 10 детей в возрасте старше 3 лет;</w:t>
      </w:r>
    </w:p>
    <w:p w:rsidR="000C3B63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C1B98">
        <w:rPr>
          <w:rFonts w:ascii="Times New Roman" w:hAnsi="Times New Roman" w:cs="Times New Roman"/>
          <w:sz w:val="26"/>
          <w:szCs w:val="26"/>
        </w:rPr>
        <w:t>для детей с фонетико-фонематическими нарушениями речи - 12 детей в возрасте старше 3 лет;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C1B98">
        <w:rPr>
          <w:rFonts w:ascii="Times New Roman" w:hAnsi="Times New Roman" w:cs="Times New Roman"/>
          <w:sz w:val="26"/>
          <w:szCs w:val="26"/>
        </w:rPr>
        <w:t>для глухих детей - 6 детей для обеих возрастных групп;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</w:t>
      </w:r>
      <w:r w:rsidRPr="001C1B98">
        <w:rPr>
          <w:rFonts w:ascii="Times New Roman" w:hAnsi="Times New Roman" w:cs="Times New Roman"/>
          <w:sz w:val="26"/>
          <w:szCs w:val="26"/>
        </w:rPr>
        <w:t>для слабослышащих детей - 6 детей в возрасте до 3 лет и 8 детей в возрасте старше 3 лет;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1C1B98">
        <w:rPr>
          <w:rFonts w:ascii="Times New Roman" w:hAnsi="Times New Roman" w:cs="Times New Roman"/>
          <w:sz w:val="26"/>
          <w:szCs w:val="26"/>
        </w:rPr>
        <w:t>для слепых детей - 6 детей для обеих возрастных групп;</w:t>
      </w:r>
    </w:p>
    <w:p w:rsidR="000C3B63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1C1B98">
        <w:rPr>
          <w:rFonts w:ascii="Times New Roman" w:hAnsi="Times New Roman" w:cs="Times New Roman"/>
          <w:sz w:val="26"/>
          <w:szCs w:val="26"/>
        </w:rPr>
        <w:t>для слабовидящих детей - 6 детей в возрасте до 3 лет и 10 детей в возрасте старше 3 лет;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1C1B98">
        <w:rPr>
          <w:rFonts w:ascii="Times New Roman" w:hAnsi="Times New Roman" w:cs="Times New Roman"/>
          <w:sz w:val="26"/>
          <w:szCs w:val="26"/>
        </w:rPr>
        <w:t>для детей с амблиопией, косоглазием - 6 детей в возрасте до 3 лет и 10 детей в возрасте старше 3 лет;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1C1B98">
        <w:rPr>
          <w:rFonts w:ascii="Times New Roman" w:hAnsi="Times New Roman" w:cs="Times New Roman"/>
          <w:sz w:val="26"/>
          <w:szCs w:val="26"/>
        </w:rPr>
        <w:t>для детей с нарушениями опорно-двигательного аппарата - 6 детей в возрасте до 3 лет и 8 детей в возрасте старше 3 лет;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1C1B98">
        <w:rPr>
          <w:rFonts w:ascii="Times New Roman" w:hAnsi="Times New Roman" w:cs="Times New Roman"/>
          <w:sz w:val="26"/>
          <w:szCs w:val="26"/>
        </w:rPr>
        <w:t>для детей с задержкой психоречевого развития - 6 детей в возрасте до 3 лет;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1C1B98">
        <w:rPr>
          <w:rFonts w:ascii="Times New Roman" w:hAnsi="Times New Roman" w:cs="Times New Roman"/>
          <w:sz w:val="26"/>
          <w:szCs w:val="26"/>
        </w:rPr>
        <w:t>для детей с задержкой психического развития - 10 детей в возрасте старше 3 лет;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1C1B98">
        <w:rPr>
          <w:rFonts w:ascii="Times New Roman" w:hAnsi="Times New Roman" w:cs="Times New Roman"/>
          <w:sz w:val="26"/>
          <w:szCs w:val="26"/>
        </w:rPr>
        <w:t>для детей с умственной отсталостью легкой степени - 10 детей в возрасте старше 3 лет;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1C1B98">
        <w:rPr>
          <w:rFonts w:ascii="Times New Roman" w:hAnsi="Times New Roman" w:cs="Times New Roman"/>
          <w:sz w:val="26"/>
          <w:szCs w:val="26"/>
        </w:rPr>
        <w:t>для детей с умственной отсталостью умеренной, тяжелой степени - 8 детей в возрасте старше 3 лет;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1C1B98">
        <w:rPr>
          <w:rFonts w:ascii="Times New Roman" w:hAnsi="Times New Roman" w:cs="Times New Roman"/>
          <w:sz w:val="26"/>
          <w:szCs w:val="26"/>
        </w:rPr>
        <w:t>для детей с расстройствами аутистического спектра - 5 детей для обеих возрастных групп;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1C1B98">
        <w:rPr>
          <w:rFonts w:ascii="Times New Roman" w:hAnsi="Times New Roman" w:cs="Times New Roman"/>
          <w:sz w:val="26"/>
          <w:szCs w:val="26"/>
        </w:rPr>
        <w:t xml:space="preserve">для детей со сложными дефектами (тяжелыми и множественными нарушениями развития)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1C1B98">
        <w:rPr>
          <w:rFonts w:ascii="Times New Roman" w:hAnsi="Times New Roman" w:cs="Times New Roman"/>
          <w:sz w:val="26"/>
          <w:szCs w:val="26"/>
        </w:rPr>
        <w:t xml:space="preserve"> 5 детей для обеих возрастных групп.</w:t>
      </w:r>
    </w:p>
    <w:p w:rsidR="000C3B63" w:rsidRPr="00FD2B2B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FD2B2B">
        <w:rPr>
          <w:rFonts w:ascii="Times New Roman" w:hAnsi="Times New Roman" w:cs="Times New Roman"/>
          <w:sz w:val="26"/>
          <w:szCs w:val="26"/>
        </w:rPr>
        <w:t>Количество детей в группах</w:t>
      </w:r>
      <w:r w:rsidRPr="00FD2B2B">
        <w:rPr>
          <w:rFonts w:ascii="Times New Roman" w:hAnsi="Times New Roman" w:cs="Times New Roman"/>
          <w:b/>
          <w:bCs/>
          <w:sz w:val="26"/>
          <w:szCs w:val="26"/>
        </w:rPr>
        <w:t xml:space="preserve"> комбинированной направленности </w:t>
      </w:r>
      <w:r w:rsidRPr="00FD2B2B">
        <w:rPr>
          <w:rFonts w:ascii="Times New Roman" w:hAnsi="Times New Roman" w:cs="Times New Roman"/>
          <w:sz w:val="26"/>
          <w:szCs w:val="26"/>
        </w:rPr>
        <w:t>не должно превышать: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2B2B">
        <w:rPr>
          <w:rFonts w:ascii="Times New Roman" w:hAnsi="Times New Roman" w:cs="Times New Roman"/>
          <w:sz w:val="26"/>
          <w:szCs w:val="26"/>
          <w:u w:val="single"/>
        </w:rPr>
        <w:t>в возрасте до 3 лет</w:t>
      </w:r>
      <w:r w:rsidRPr="001C1B98">
        <w:rPr>
          <w:rFonts w:ascii="Times New Roman" w:hAnsi="Times New Roman" w:cs="Times New Roman"/>
          <w:sz w:val="26"/>
          <w:szCs w:val="26"/>
        </w:rPr>
        <w:t xml:space="preserve"> - не более 10 детей, в том числе не более 3 детей с ограниченными возможностями здоровья;</w:t>
      </w:r>
    </w:p>
    <w:p w:rsidR="000C3B63" w:rsidRPr="00FD2B2B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FD2B2B">
        <w:rPr>
          <w:rFonts w:ascii="Times New Roman" w:hAnsi="Times New Roman" w:cs="Times New Roman"/>
          <w:sz w:val="26"/>
          <w:szCs w:val="26"/>
          <w:u w:val="single"/>
        </w:rPr>
        <w:t>в возрасте старше 3 лет: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1C1B98">
        <w:rPr>
          <w:rFonts w:ascii="Times New Roman" w:hAnsi="Times New Roman" w:cs="Times New Roman"/>
          <w:sz w:val="26"/>
          <w:szCs w:val="26"/>
        </w:rP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дефектом;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1C1B98">
        <w:rPr>
          <w:rFonts w:ascii="Times New Roman" w:hAnsi="Times New Roman" w:cs="Times New Roman"/>
          <w:sz w:val="26"/>
          <w:szCs w:val="26"/>
        </w:rPr>
        <w:t>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1C1B98">
        <w:rPr>
          <w:rFonts w:ascii="Times New Roman" w:hAnsi="Times New Roman" w:cs="Times New Roman"/>
          <w:sz w:val="26"/>
          <w:szCs w:val="26"/>
        </w:rP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C1B98">
        <w:rPr>
          <w:rFonts w:ascii="Times New Roman" w:hAnsi="Times New Roman" w:cs="Times New Roman"/>
          <w:sz w:val="26"/>
          <w:szCs w:val="26"/>
        </w:rPr>
        <w:t xml:space="preserve">Допускается организовывать </w:t>
      </w:r>
      <w:r w:rsidRPr="007C4A7B">
        <w:rPr>
          <w:rFonts w:ascii="Times New Roman" w:hAnsi="Times New Roman" w:cs="Times New Roman"/>
          <w:sz w:val="26"/>
          <w:szCs w:val="26"/>
          <w:u w:val="single"/>
        </w:rPr>
        <w:t xml:space="preserve">разновозрастные группы </w:t>
      </w:r>
      <w:r w:rsidRPr="001C1B98">
        <w:rPr>
          <w:rFonts w:ascii="Times New Roman" w:hAnsi="Times New Roman" w:cs="Times New Roman"/>
          <w:sz w:val="26"/>
          <w:szCs w:val="26"/>
        </w:rPr>
        <w:t>компенсирующей или комбинированной направленности для детей от 2 месяцев до 3 лет и от 3 лет и старше с учетом возможности организации в них режима дня, соответствующего анатомо-физиологическим особенностям детей каждой возрастной группы, с предельной наполняемостью 6 и 12 человек соответственно.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C1B98">
        <w:rPr>
          <w:rFonts w:ascii="Times New Roman" w:hAnsi="Times New Roman" w:cs="Times New Roman"/>
          <w:sz w:val="26"/>
          <w:szCs w:val="26"/>
        </w:rP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B98">
        <w:rPr>
          <w:rFonts w:ascii="Times New Roman" w:hAnsi="Times New Roman" w:cs="Times New Roman"/>
          <w:sz w:val="26"/>
          <w:szCs w:val="26"/>
        </w:rPr>
        <w:t xml:space="preserve">21. При получении дошкольного образования </w:t>
      </w:r>
      <w:r w:rsidRPr="007C4A7B">
        <w:rPr>
          <w:rFonts w:ascii="Times New Roman" w:hAnsi="Times New Roman" w:cs="Times New Roman"/>
          <w:sz w:val="26"/>
          <w:szCs w:val="26"/>
          <w:u w:val="single"/>
        </w:rPr>
        <w:t>детьми с ограниченными возможностями здоровья в группах компенсирующей направленности</w:t>
      </w:r>
      <w:r w:rsidRPr="001C1B98">
        <w:rPr>
          <w:rFonts w:ascii="Times New Roman" w:hAnsi="Times New Roman" w:cs="Times New Roman"/>
          <w:sz w:val="26"/>
          <w:szCs w:val="26"/>
        </w:rPr>
        <w:t xml:space="preserve"> в штатное расписание вводятся штатные единицы следующих специалистов: учитель-дефектолог (олигофренопедагог, сурдопедагог, тифлопедагог), учитель-логопед, педагог-психолог, тьютор, ассистент (помощник) на каждую группу: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A7B">
        <w:rPr>
          <w:rFonts w:ascii="Times New Roman" w:hAnsi="Times New Roman" w:cs="Times New Roman"/>
          <w:b/>
          <w:bCs/>
          <w:sz w:val="26"/>
          <w:szCs w:val="26"/>
        </w:rPr>
        <w:lastRenderedPageBreak/>
        <w:t>для детей с нарушениями слуха</w:t>
      </w:r>
      <w:r w:rsidRPr="001C1B98">
        <w:rPr>
          <w:rFonts w:ascii="Times New Roman" w:hAnsi="Times New Roman" w:cs="Times New Roman"/>
          <w:sz w:val="26"/>
          <w:szCs w:val="26"/>
        </w:rPr>
        <w:t xml:space="preserve"> (глухих, слабослышащих, позднооглохших) - не менее 0,5 штатной единицы учителя-логопеда, не менее 1 штатной единицы учителя-дефектолога (сурдопедагога), не менее 0,5 штатной единицы педагога-психолога;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B98">
        <w:rPr>
          <w:rFonts w:ascii="Times New Roman" w:hAnsi="Times New Roman" w:cs="Times New Roman"/>
          <w:sz w:val="26"/>
          <w:szCs w:val="26"/>
        </w:rPr>
        <w:t>для детей с нарушениями зрения (слепых, слабовидящих, с амблиопией и косоглазием) - не менее 1 штатной единицы учителя-дефектолога (тифлопедагога), не менее 0,5 штатной единицы учителя-логопеда, не менее 0,5 штатной единицы педагога-психолога;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A7B">
        <w:rPr>
          <w:rFonts w:ascii="Times New Roman" w:hAnsi="Times New Roman" w:cs="Times New Roman"/>
          <w:b/>
          <w:bCs/>
          <w:sz w:val="26"/>
          <w:szCs w:val="26"/>
        </w:rPr>
        <w:t>для детей с тяжелыми нарушениями речи</w:t>
      </w:r>
      <w:r w:rsidRPr="001C1B98">
        <w:rPr>
          <w:rFonts w:ascii="Times New Roman" w:hAnsi="Times New Roman" w:cs="Times New Roman"/>
          <w:sz w:val="26"/>
          <w:szCs w:val="26"/>
        </w:rPr>
        <w:t xml:space="preserve"> - не менее 1 штатной единицы учителя-логопеда, не менее 0,5 штатной единицы педагога-психолога;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A7B">
        <w:rPr>
          <w:rFonts w:ascii="Times New Roman" w:hAnsi="Times New Roman" w:cs="Times New Roman"/>
          <w:b/>
          <w:bCs/>
          <w:sz w:val="26"/>
          <w:szCs w:val="26"/>
        </w:rPr>
        <w:t>для детей с нарушениями опорно-двигательного аппарата</w:t>
      </w:r>
      <w:r w:rsidRPr="001C1B98">
        <w:rPr>
          <w:rFonts w:ascii="Times New Roman" w:hAnsi="Times New Roman" w:cs="Times New Roman"/>
          <w:sz w:val="26"/>
          <w:szCs w:val="26"/>
        </w:rPr>
        <w:t xml:space="preserve"> - не менее 1 штатной единицы учителя-дефектолога и (или) педагога-психолога, не менее 0,5 штатной единицы учителя-логопеда, не менее 0,5 штатной единицы ассистента (помощника);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B98">
        <w:rPr>
          <w:rFonts w:ascii="Times New Roman" w:hAnsi="Times New Roman" w:cs="Times New Roman"/>
          <w:sz w:val="26"/>
          <w:szCs w:val="26"/>
        </w:rPr>
        <w:t>для детей с расстройствами аутистического спектра - не менее 0,5 штатной единицы учителя-дефектолога (олигофренопедагога) и/или педагога-психолога, не менее 0,5 штатной единицы учителя-логопеда;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A7B">
        <w:rPr>
          <w:rFonts w:ascii="Times New Roman" w:hAnsi="Times New Roman" w:cs="Times New Roman"/>
          <w:b/>
          <w:bCs/>
          <w:sz w:val="26"/>
          <w:szCs w:val="26"/>
        </w:rPr>
        <w:t>для детей с задержкой психического развития</w:t>
      </w:r>
      <w:r w:rsidRPr="001C1B98">
        <w:rPr>
          <w:rFonts w:ascii="Times New Roman" w:hAnsi="Times New Roman" w:cs="Times New Roman"/>
          <w:sz w:val="26"/>
          <w:szCs w:val="26"/>
        </w:rPr>
        <w:t xml:space="preserve"> - не менее 1 штатной единицы учителя-дефектолога (олигофренопедагога) и/или педагога-психолога, не менее 0,5 штатной единицы учителя-логопеда;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A7B">
        <w:rPr>
          <w:rFonts w:ascii="Times New Roman" w:hAnsi="Times New Roman" w:cs="Times New Roman"/>
          <w:b/>
          <w:bCs/>
          <w:sz w:val="26"/>
          <w:szCs w:val="26"/>
        </w:rPr>
        <w:t>для детей с умственной отсталостью</w:t>
      </w:r>
      <w:r w:rsidRPr="001C1B98">
        <w:rPr>
          <w:rFonts w:ascii="Times New Roman" w:hAnsi="Times New Roman" w:cs="Times New Roman"/>
          <w:sz w:val="26"/>
          <w:szCs w:val="26"/>
        </w:rPr>
        <w:t xml:space="preserve"> - не менее 1 штатной единицы учителя-дефектолога (олигофренопедагога), не менее 0,5 штатной единицы учителя-логопеда и не менее 1 штатной единицы педагога-психолога;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A7B">
        <w:rPr>
          <w:rFonts w:ascii="Times New Roman" w:hAnsi="Times New Roman" w:cs="Times New Roman"/>
          <w:b/>
          <w:bCs/>
          <w:sz w:val="26"/>
          <w:szCs w:val="26"/>
        </w:rPr>
        <w:t>для детей со сложным дефектом (тяжелыми и множественными нарушениями развития)</w:t>
      </w:r>
      <w:r w:rsidRPr="001C1B98">
        <w:rPr>
          <w:rFonts w:ascii="Times New Roman" w:hAnsi="Times New Roman" w:cs="Times New Roman"/>
          <w:sz w:val="26"/>
          <w:szCs w:val="26"/>
        </w:rPr>
        <w:t xml:space="preserve"> - не менее 1 штатной единицы учителя-дефектолога и (или) педагога-психолога, не менее 0,5 штатной единицы учителя-логопеда, не менее 1 штатной единицы ассистента (помощника).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1C1B98">
        <w:rPr>
          <w:rFonts w:ascii="Times New Roman" w:hAnsi="Times New Roman" w:cs="Times New Roman"/>
          <w:sz w:val="26"/>
          <w:szCs w:val="26"/>
        </w:rPr>
        <w:t>На каждую группу компенсирующей направленности для детей с нарушениями зрения (слепых), или расстройствами аутистического спектра, или умственной отсталостью (умеренной и тяжелой степени) - не менее 1 штатной единицы тьютора.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1C1B98">
        <w:rPr>
          <w:rFonts w:ascii="Times New Roman" w:hAnsi="Times New Roman" w:cs="Times New Roman"/>
          <w:sz w:val="26"/>
          <w:szCs w:val="26"/>
        </w:rPr>
        <w:t xml:space="preserve">При получении дошкольного образования </w:t>
      </w:r>
      <w:r w:rsidRPr="007C4A7B">
        <w:rPr>
          <w:rFonts w:ascii="Times New Roman" w:hAnsi="Times New Roman" w:cs="Times New Roman"/>
          <w:sz w:val="26"/>
          <w:szCs w:val="26"/>
          <w:u w:val="single"/>
        </w:rPr>
        <w:t>детьми с ограниченными возможностями здоровья в группах комбинированной направленности</w:t>
      </w:r>
      <w:r w:rsidRPr="001C1B98">
        <w:rPr>
          <w:rFonts w:ascii="Times New Roman" w:hAnsi="Times New Roman" w:cs="Times New Roman"/>
          <w:sz w:val="26"/>
          <w:szCs w:val="26"/>
        </w:rPr>
        <w:t xml:space="preserve"> для организации непрерывной образовательной деятельности и коррекционных занятий с учетом особенностей детей в штатное расписание вводятся штатные единицы следующих специалистов: учитель-дефектолог (олигофренопедагог, сурдопедагог, тифлопедагог), учитель-логопед, педагог-психолог, тьютор, ассистент (помощник) из расчета 1 штатная единица: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C1B98">
        <w:rPr>
          <w:rFonts w:ascii="Times New Roman" w:hAnsi="Times New Roman" w:cs="Times New Roman"/>
          <w:sz w:val="26"/>
          <w:szCs w:val="26"/>
        </w:rPr>
        <w:t>учителя-дефектолога (сурдопедагога, тифлопедагога, олигофренопедагога) на каждые 5-12 обучающихся с ограниченными возможностями здоровья;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C1B98">
        <w:rPr>
          <w:rFonts w:ascii="Times New Roman" w:hAnsi="Times New Roman" w:cs="Times New Roman"/>
          <w:sz w:val="26"/>
          <w:szCs w:val="26"/>
        </w:rPr>
        <w:t>учителя-логопеда на каждые 5-12 обучающихся с ограниченными возможностями здоровья;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C1B98">
        <w:rPr>
          <w:rFonts w:ascii="Times New Roman" w:hAnsi="Times New Roman" w:cs="Times New Roman"/>
          <w:sz w:val="26"/>
          <w:szCs w:val="26"/>
        </w:rPr>
        <w:t>педагога-психолога на каждые 20 обучающихся с ограниченными возможностями здоровья;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C1B98">
        <w:rPr>
          <w:rFonts w:ascii="Times New Roman" w:hAnsi="Times New Roman" w:cs="Times New Roman"/>
          <w:sz w:val="26"/>
          <w:szCs w:val="26"/>
        </w:rPr>
        <w:t>тьютора на каждые 1-5 обучающихся с ограниченными возможностями здоровья;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C1B98">
        <w:rPr>
          <w:rFonts w:ascii="Times New Roman" w:hAnsi="Times New Roman" w:cs="Times New Roman"/>
          <w:sz w:val="26"/>
          <w:szCs w:val="26"/>
        </w:rPr>
        <w:t>ассистента (помощника) на каждые 1-5 обучающихся с ограниченными возможностями здоровья.</w:t>
      </w:r>
    </w:p>
    <w:p w:rsidR="000C3B63" w:rsidRPr="001C1B98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1B98">
        <w:rPr>
          <w:rFonts w:ascii="Times New Roman" w:hAnsi="Times New Roman" w:cs="Times New Roman"/>
          <w:sz w:val="26"/>
          <w:szCs w:val="26"/>
        </w:rPr>
        <w:t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образовательным программам дошкольного образования организуется на дому или в медицинских организациях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C3B63" w:rsidRPr="00252F1B" w:rsidRDefault="000C3B63" w:rsidP="000C3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</w:t>
      </w:r>
      <w:r w:rsidRPr="001C1B98">
        <w:rPr>
          <w:rFonts w:ascii="Times New Roman" w:hAnsi="Times New Roman" w:cs="Times New Roman"/>
          <w:sz w:val="26"/>
          <w:szCs w:val="26"/>
        </w:rPr>
        <w:t xml:space="preserve">Порядок регламентации и оформления отношений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обучения по образовательным программам дошкольного образования на дому или в медицинских организациях определяется нормативным правовым актом </w:t>
      </w:r>
      <w:r w:rsidRPr="00252F1B">
        <w:rPr>
          <w:rFonts w:ascii="Times New Roman" w:hAnsi="Times New Roman" w:cs="Times New Roman"/>
          <w:sz w:val="26"/>
          <w:szCs w:val="26"/>
        </w:rPr>
        <w:t>уполномоченного органа государственной власти субъекта Российской Федерации.</w:t>
      </w:r>
    </w:p>
    <w:p w:rsidR="007110C4" w:rsidRPr="007110C4" w:rsidRDefault="007110C4" w:rsidP="000C3B6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  <w:u w:val="single"/>
        </w:rPr>
      </w:pPr>
      <w:r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:rsidR="00FA4ACF" w:rsidRPr="005F7588" w:rsidRDefault="00FA4ACF" w:rsidP="00585AE0">
      <w:pPr>
        <w:widowControl w:val="0"/>
        <w:spacing w:after="0" w:line="240" w:lineRule="auto"/>
        <w:jc w:val="center"/>
      </w:pPr>
    </w:p>
    <w:sectPr w:rsidR="00FA4ACF" w:rsidRPr="005F7588" w:rsidSect="007B1E08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4F7F"/>
    <w:multiLevelType w:val="multilevel"/>
    <w:tmpl w:val="254E8D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025569"/>
    <w:multiLevelType w:val="multilevel"/>
    <w:tmpl w:val="A9B043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A64FC5"/>
    <w:multiLevelType w:val="multilevel"/>
    <w:tmpl w:val="FC7A9D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defaultTabStop w:val="708"/>
  <w:characterSpacingControl w:val="doNotCompress"/>
  <w:doNotValidateAgainstSchema/>
  <w:doNotDemarcateInvalidXml/>
  <w:compat/>
  <w:rsids>
    <w:rsidRoot w:val="00FA4ACF"/>
    <w:rsid w:val="00013B15"/>
    <w:rsid w:val="000C3B63"/>
    <w:rsid w:val="000E1E73"/>
    <w:rsid w:val="001615B2"/>
    <w:rsid w:val="001A5950"/>
    <w:rsid w:val="001C03C2"/>
    <w:rsid w:val="00236583"/>
    <w:rsid w:val="00252F1B"/>
    <w:rsid w:val="002A1E14"/>
    <w:rsid w:val="003137C4"/>
    <w:rsid w:val="00324EF5"/>
    <w:rsid w:val="00330FA4"/>
    <w:rsid w:val="00384673"/>
    <w:rsid w:val="00410A53"/>
    <w:rsid w:val="00411B98"/>
    <w:rsid w:val="00485F93"/>
    <w:rsid w:val="004E06EE"/>
    <w:rsid w:val="004E7C8F"/>
    <w:rsid w:val="0051014E"/>
    <w:rsid w:val="00533466"/>
    <w:rsid w:val="00582274"/>
    <w:rsid w:val="00585AE0"/>
    <w:rsid w:val="005A6A97"/>
    <w:rsid w:val="005C74BE"/>
    <w:rsid w:val="005F2B9E"/>
    <w:rsid w:val="005F7588"/>
    <w:rsid w:val="006403A5"/>
    <w:rsid w:val="00661F04"/>
    <w:rsid w:val="00683CD9"/>
    <w:rsid w:val="006A3A12"/>
    <w:rsid w:val="006E6159"/>
    <w:rsid w:val="006F20F3"/>
    <w:rsid w:val="007110C4"/>
    <w:rsid w:val="00755F1F"/>
    <w:rsid w:val="00760B3B"/>
    <w:rsid w:val="00766191"/>
    <w:rsid w:val="007B1E08"/>
    <w:rsid w:val="007E543A"/>
    <w:rsid w:val="008344F9"/>
    <w:rsid w:val="00837932"/>
    <w:rsid w:val="008426F8"/>
    <w:rsid w:val="008B136C"/>
    <w:rsid w:val="008B3CB1"/>
    <w:rsid w:val="008E309D"/>
    <w:rsid w:val="00900C0E"/>
    <w:rsid w:val="00920A0E"/>
    <w:rsid w:val="009243B6"/>
    <w:rsid w:val="00975042"/>
    <w:rsid w:val="0098196A"/>
    <w:rsid w:val="00A01852"/>
    <w:rsid w:val="00A566EA"/>
    <w:rsid w:val="00A7042F"/>
    <w:rsid w:val="00B0755D"/>
    <w:rsid w:val="00B10B9F"/>
    <w:rsid w:val="00B4682D"/>
    <w:rsid w:val="00B56CDF"/>
    <w:rsid w:val="00BD5C1C"/>
    <w:rsid w:val="00BE1515"/>
    <w:rsid w:val="00C042FE"/>
    <w:rsid w:val="00C900D6"/>
    <w:rsid w:val="00C969B9"/>
    <w:rsid w:val="00CF36FD"/>
    <w:rsid w:val="00DA1BAD"/>
    <w:rsid w:val="00DB4CC9"/>
    <w:rsid w:val="00F90E3F"/>
    <w:rsid w:val="00F91077"/>
    <w:rsid w:val="00FA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ACF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aliases w:val="Знак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basedOn w:val="a"/>
    <w:uiPriority w:val="99"/>
    <w:rsid w:val="00FA4ACF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table" w:styleId="a4">
    <w:name w:val="Table Grid"/>
    <w:basedOn w:val="a1"/>
    <w:uiPriority w:val="99"/>
    <w:rsid w:val="00585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">
    <w:name w:val="Char Char1"/>
    <w:basedOn w:val="a"/>
    <w:rsid w:val="001615B2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customStyle="1" w:styleId="a5">
    <w:name w:val="Основной текст_"/>
    <w:link w:val="2"/>
    <w:rsid w:val="00755F1F"/>
    <w:rPr>
      <w:spacing w:val="1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5"/>
    <w:rsid w:val="00755F1F"/>
    <w:pPr>
      <w:widowControl w:val="0"/>
      <w:shd w:val="clear" w:color="auto" w:fill="FFFFFF"/>
      <w:spacing w:after="0" w:line="322" w:lineRule="exact"/>
      <w:ind w:hanging="840"/>
    </w:pPr>
    <w:rPr>
      <w:rFonts w:ascii="Times New Roman" w:hAnsi="Times New Roman" w:cs="Times New Roman"/>
      <w:spacing w:val="1"/>
      <w:sz w:val="25"/>
      <w:szCs w:val="25"/>
      <w:lang/>
    </w:rPr>
  </w:style>
  <w:style w:type="character" w:customStyle="1" w:styleId="0pt">
    <w:name w:val="Основной текст + Курсив;Интервал 0 pt"/>
    <w:rsid w:val="00755F1F"/>
    <w:rPr>
      <w:b w:val="0"/>
      <w:bCs w:val="0"/>
      <w:i/>
      <w:iCs/>
      <w:smallCaps w:val="0"/>
      <w:strike w:val="0"/>
      <w:color w:val="000000"/>
      <w:spacing w:val="-1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pagetext">
    <w:name w:val="page_text"/>
    <w:basedOn w:val="a"/>
    <w:rsid w:val="00DB4CC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3">
    <w:name w:val="Основной текст3"/>
    <w:basedOn w:val="a"/>
    <w:rsid w:val="00485F93"/>
    <w:pPr>
      <w:widowControl w:val="0"/>
      <w:shd w:val="clear" w:color="auto" w:fill="FFFFFF"/>
      <w:spacing w:before="360" w:after="360" w:line="0" w:lineRule="atLeast"/>
      <w:ind w:hanging="1080"/>
      <w:jc w:val="center"/>
    </w:pPr>
    <w:rPr>
      <w:rFonts w:ascii="Times New Roman" w:hAnsi="Times New Roman" w:cs="Times New Roman"/>
      <w:sz w:val="25"/>
      <w:szCs w:val="25"/>
    </w:rPr>
  </w:style>
  <w:style w:type="paragraph" w:styleId="a6">
    <w:name w:val="Balloon Text"/>
    <w:basedOn w:val="a"/>
    <w:link w:val="a7"/>
    <w:uiPriority w:val="99"/>
    <w:semiHidden/>
    <w:unhideWhenUsed/>
    <w:rsid w:val="00252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252F1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9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3180</Words>
  <Characters>18131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21269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ПК1</dc:creator>
  <cp:keywords/>
  <dc:description/>
  <cp:lastModifiedBy>ТТВ</cp:lastModifiedBy>
  <cp:revision>2</cp:revision>
  <cp:lastPrinted>2021-07-02T09:48:00Z</cp:lastPrinted>
  <dcterms:created xsi:type="dcterms:W3CDTF">2021-08-13T03:49:00Z</dcterms:created>
  <dcterms:modified xsi:type="dcterms:W3CDTF">2021-08-13T03:49:00Z</dcterms:modified>
</cp:coreProperties>
</file>