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FB" w:rsidRDefault="007207FB" w:rsidP="007207FB">
      <w:pPr>
        <w:pStyle w:val="ad"/>
        <w:rPr>
          <w:sz w:val="24"/>
        </w:rPr>
      </w:pPr>
      <w:r>
        <w:rPr>
          <w:sz w:val="24"/>
        </w:rPr>
        <w:t>РОССИЙСКАЯ ФЕДЕРАЦИЯ</w:t>
      </w:r>
    </w:p>
    <w:p w:rsidR="007207FB" w:rsidRDefault="007207FB" w:rsidP="007207FB">
      <w:pPr>
        <w:jc w:val="center"/>
        <w:rPr>
          <w:b/>
          <w:bCs/>
        </w:rPr>
      </w:pPr>
      <w:r>
        <w:rPr>
          <w:b/>
          <w:bCs/>
        </w:rPr>
        <w:t>АДМИНИСТРАЦИЯ БУРЛИНСКОГО РАЙОНА</w:t>
      </w:r>
    </w:p>
    <w:p w:rsidR="007207FB" w:rsidRDefault="007207FB" w:rsidP="007207FB">
      <w:pPr>
        <w:jc w:val="center"/>
        <w:rPr>
          <w:b/>
          <w:bCs/>
        </w:rPr>
      </w:pPr>
      <w:r>
        <w:rPr>
          <w:b/>
          <w:bCs/>
        </w:rPr>
        <w:t>АЛТАЙСКОГО КРАЯ</w:t>
      </w:r>
    </w:p>
    <w:p w:rsidR="007207FB" w:rsidRDefault="007207FB" w:rsidP="007207FB">
      <w:pPr>
        <w:rPr>
          <w:b/>
          <w:bCs/>
        </w:rPr>
      </w:pPr>
    </w:p>
    <w:p w:rsidR="007207FB" w:rsidRPr="007207FB" w:rsidRDefault="007207FB" w:rsidP="007207F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207FB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7207FB" w:rsidRDefault="007207FB" w:rsidP="007207FB"/>
    <w:p w:rsidR="007207FB" w:rsidRPr="00F1728D" w:rsidRDefault="009345DA" w:rsidP="007207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 </w:t>
      </w:r>
      <w:r w:rsidR="006370E1">
        <w:rPr>
          <w:sz w:val="26"/>
          <w:szCs w:val="26"/>
        </w:rPr>
        <w:t xml:space="preserve">октября </w:t>
      </w:r>
      <w:r w:rsidR="007207FB" w:rsidRPr="00F1728D">
        <w:rPr>
          <w:sz w:val="26"/>
          <w:szCs w:val="26"/>
        </w:rPr>
        <w:t>202</w:t>
      </w:r>
      <w:r w:rsidR="00AC43A1" w:rsidRPr="00F1728D">
        <w:rPr>
          <w:sz w:val="26"/>
          <w:szCs w:val="26"/>
        </w:rPr>
        <w:t>5</w:t>
      </w:r>
      <w:r w:rsidR="007207FB" w:rsidRPr="00F1728D">
        <w:rPr>
          <w:sz w:val="26"/>
          <w:szCs w:val="26"/>
        </w:rPr>
        <w:t xml:space="preserve">г. </w:t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</w:r>
      <w:r w:rsidR="007207FB" w:rsidRPr="00F1728D">
        <w:rPr>
          <w:sz w:val="26"/>
          <w:szCs w:val="26"/>
        </w:rPr>
        <w:tab/>
        <w:t xml:space="preserve">                                           </w:t>
      </w:r>
      <w:r w:rsidR="00F1728D">
        <w:rPr>
          <w:sz w:val="26"/>
          <w:szCs w:val="26"/>
        </w:rPr>
        <w:t xml:space="preserve">    </w:t>
      </w:r>
      <w:r w:rsidR="006370E1">
        <w:rPr>
          <w:sz w:val="26"/>
          <w:szCs w:val="26"/>
        </w:rPr>
        <w:t xml:space="preserve">      </w:t>
      </w:r>
      <w:r w:rsidR="00F1728D">
        <w:rPr>
          <w:sz w:val="26"/>
          <w:szCs w:val="26"/>
        </w:rPr>
        <w:t xml:space="preserve">  </w:t>
      </w:r>
      <w:r w:rsidR="007207FB" w:rsidRPr="00F1728D">
        <w:rPr>
          <w:sz w:val="26"/>
          <w:szCs w:val="26"/>
        </w:rPr>
        <w:t xml:space="preserve">№   </w:t>
      </w:r>
      <w:r>
        <w:rPr>
          <w:sz w:val="26"/>
          <w:szCs w:val="26"/>
        </w:rPr>
        <w:t>268</w:t>
      </w:r>
      <w:r w:rsidR="007207FB" w:rsidRPr="00F1728D">
        <w:rPr>
          <w:sz w:val="26"/>
          <w:szCs w:val="26"/>
        </w:rPr>
        <w:t xml:space="preserve">   </w:t>
      </w:r>
    </w:p>
    <w:p w:rsidR="007207FB" w:rsidRDefault="007207FB" w:rsidP="007207FB">
      <w:pPr>
        <w:jc w:val="center"/>
        <w:rPr>
          <w:sz w:val="22"/>
        </w:rPr>
      </w:pPr>
      <w:r>
        <w:rPr>
          <w:sz w:val="22"/>
        </w:rPr>
        <w:t>с. Бурла</w:t>
      </w:r>
    </w:p>
    <w:p w:rsidR="009475BE" w:rsidRPr="00C513D4" w:rsidRDefault="009475BE" w:rsidP="007207FB">
      <w:pPr>
        <w:rPr>
          <w:b/>
          <w:sz w:val="20"/>
          <w:szCs w:val="20"/>
        </w:rPr>
      </w:pPr>
    </w:p>
    <w:p w:rsidR="007207FB" w:rsidRPr="007207FB" w:rsidRDefault="007207FB" w:rsidP="007207FB">
      <w:pPr>
        <w:rPr>
          <w:b/>
          <w:sz w:val="28"/>
          <w:szCs w:val="28"/>
        </w:rPr>
      </w:pPr>
      <w:r w:rsidRPr="007207FB">
        <w:rPr>
          <w:b/>
          <w:sz w:val="28"/>
          <w:szCs w:val="28"/>
        </w:rPr>
        <w:t xml:space="preserve">Об утверждении муниципальной </w:t>
      </w:r>
    </w:p>
    <w:p w:rsid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 xml:space="preserve">программы «Улучшение условий </w:t>
      </w:r>
    </w:p>
    <w:p w:rsid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 xml:space="preserve">и охраны труда в Бурлинском </w:t>
      </w:r>
    </w:p>
    <w:p w:rsidR="007207FB" w:rsidRPr="007207FB" w:rsidRDefault="007207FB" w:rsidP="007207F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07FB">
        <w:rPr>
          <w:rFonts w:ascii="Times New Roman" w:hAnsi="Times New Roman" w:cs="Times New Roman"/>
          <w:b/>
          <w:sz w:val="28"/>
          <w:szCs w:val="28"/>
        </w:rPr>
        <w:t>районе на 20</w:t>
      </w:r>
      <w:r w:rsidR="004B2140">
        <w:rPr>
          <w:rFonts w:ascii="Times New Roman" w:hAnsi="Times New Roman" w:cs="Times New Roman"/>
          <w:b/>
          <w:sz w:val="28"/>
          <w:szCs w:val="28"/>
        </w:rPr>
        <w:t>2</w:t>
      </w:r>
      <w:r w:rsidR="00AC43A1">
        <w:rPr>
          <w:rFonts w:ascii="Times New Roman" w:hAnsi="Times New Roman" w:cs="Times New Roman"/>
          <w:b/>
          <w:sz w:val="28"/>
          <w:szCs w:val="28"/>
        </w:rPr>
        <w:t>6-2030</w:t>
      </w:r>
      <w:r w:rsidRPr="007207F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207FB">
        <w:rPr>
          <w:rFonts w:ascii="Times New Roman" w:hAnsi="Times New Roman" w:cs="Times New Roman"/>
          <w:b/>
          <w:sz w:val="28"/>
          <w:szCs w:val="28"/>
        </w:rPr>
        <w:t>о</w:t>
      </w:r>
      <w:r w:rsidRPr="007207FB">
        <w:rPr>
          <w:rFonts w:ascii="Times New Roman" w:hAnsi="Times New Roman" w:cs="Times New Roman"/>
          <w:b/>
          <w:sz w:val="28"/>
          <w:szCs w:val="28"/>
        </w:rPr>
        <w:t>ды»</w:t>
      </w:r>
    </w:p>
    <w:p w:rsidR="007207FB" w:rsidRPr="009475BE" w:rsidRDefault="007207FB" w:rsidP="007207FB">
      <w:pPr>
        <w:jc w:val="both"/>
        <w:rPr>
          <w:b/>
          <w:bCs/>
          <w:sz w:val="20"/>
          <w:szCs w:val="20"/>
        </w:rPr>
      </w:pPr>
    </w:p>
    <w:p w:rsidR="00CF63A7" w:rsidRDefault="00CF63A7" w:rsidP="00CF63A7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020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Трудовым кодексом Российской Федерации, </w:t>
      </w:r>
      <w:r w:rsidRPr="00561D35">
        <w:rPr>
          <w:rFonts w:ascii="Times New Roman" w:hAnsi="Times New Roman" w:cs="Times New Roman"/>
          <w:sz w:val="26"/>
          <w:szCs w:val="26"/>
        </w:rPr>
        <w:t>Стратегией соц</w:t>
      </w:r>
      <w:r w:rsidRPr="00561D35">
        <w:rPr>
          <w:rFonts w:ascii="Times New Roman" w:hAnsi="Times New Roman" w:cs="Times New Roman"/>
          <w:sz w:val="26"/>
          <w:szCs w:val="26"/>
        </w:rPr>
        <w:t>и</w:t>
      </w:r>
      <w:r w:rsidRPr="00561D35">
        <w:rPr>
          <w:rFonts w:ascii="Times New Roman" w:hAnsi="Times New Roman" w:cs="Times New Roman"/>
          <w:sz w:val="26"/>
          <w:szCs w:val="26"/>
        </w:rPr>
        <w:t>ально-экономического развития муниципального образования Бурлинский район А</w:t>
      </w:r>
      <w:r w:rsidRPr="00561D35">
        <w:rPr>
          <w:rFonts w:ascii="Times New Roman" w:hAnsi="Times New Roman" w:cs="Times New Roman"/>
          <w:sz w:val="26"/>
          <w:szCs w:val="26"/>
        </w:rPr>
        <w:t>л</w:t>
      </w:r>
      <w:r w:rsidRPr="00561D35">
        <w:rPr>
          <w:rFonts w:ascii="Times New Roman" w:hAnsi="Times New Roman" w:cs="Times New Roman"/>
          <w:sz w:val="26"/>
          <w:szCs w:val="26"/>
        </w:rPr>
        <w:t>тайского края до 2035 года</w:t>
      </w:r>
      <w:r>
        <w:rPr>
          <w:rFonts w:ascii="Times New Roman" w:hAnsi="Times New Roman" w:cs="Times New Roman"/>
          <w:sz w:val="26"/>
          <w:szCs w:val="26"/>
        </w:rPr>
        <w:t xml:space="preserve">, на основании постановления Администрации Бурлинского района от 28.02.2018 </w:t>
      </w:r>
      <w:r w:rsidR="003F47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3F472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31 «Об утверждении Порядка </w:t>
      </w:r>
      <w:r w:rsidRPr="00A82B3B">
        <w:rPr>
          <w:rFonts w:ascii="Times New Roman" w:hAnsi="Times New Roman" w:cs="Times New Roman"/>
          <w:sz w:val="26"/>
          <w:szCs w:val="26"/>
        </w:rPr>
        <w:t>разработки, реализации и оце</w:t>
      </w:r>
      <w:r w:rsidRPr="00A82B3B">
        <w:rPr>
          <w:rFonts w:ascii="Times New Roman" w:hAnsi="Times New Roman" w:cs="Times New Roman"/>
          <w:sz w:val="26"/>
          <w:szCs w:val="26"/>
        </w:rPr>
        <w:t>н</w:t>
      </w:r>
      <w:r w:rsidRPr="00A82B3B">
        <w:rPr>
          <w:rFonts w:ascii="Times New Roman" w:hAnsi="Times New Roman" w:cs="Times New Roman"/>
          <w:sz w:val="26"/>
          <w:szCs w:val="26"/>
        </w:rPr>
        <w:t>ки эффекти</w:t>
      </w:r>
      <w:r w:rsidRPr="00A82B3B">
        <w:rPr>
          <w:rFonts w:ascii="Times New Roman" w:hAnsi="Times New Roman" w:cs="Times New Roman"/>
          <w:sz w:val="26"/>
          <w:szCs w:val="26"/>
        </w:rPr>
        <w:t>в</w:t>
      </w:r>
      <w:r w:rsidRPr="00A82B3B">
        <w:rPr>
          <w:rFonts w:ascii="Times New Roman" w:hAnsi="Times New Roman" w:cs="Times New Roman"/>
          <w:sz w:val="26"/>
          <w:szCs w:val="26"/>
        </w:rPr>
        <w:t>ности муниципальных программ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тайского края»,</w:t>
      </w:r>
    </w:p>
    <w:p w:rsidR="007207FB" w:rsidRDefault="007207FB" w:rsidP="007207FB">
      <w:pPr>
        <w:jc w:val="center"/>
      </w:pPr>
      <w:r>
        <w:t>П О С Т А Н О В Л Я Ю:</w:t>
      </w:r>
    </w:p>
    <w:p w:rsidR="007207FB" w:rsidRDefault="007207FB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 w:rsidRPr="007207FB">
        <w:rPr>
          <w:rFonts w:ascii="Times New Roman" w:hAnsi="Times New Roman"/>
          <w:sz w:val="26"/>
          <w:szCs w:val="26"/>
        </w:rPr>
        <w:t>Утвердить муниципальную программу «</w:t>
      </w:r>
      <w:r w:rsidRPr="007207FB">
        <w:rPr>
          <w:rFonts w:ascii="Times New Roman" w:hAnsi="Times New Roman" w:cs="Times New Roman"/>
          <w:sz w:val="26"/>
          <w:szCs w:val="26"/>
        </w:rPr>
        <w:t xml:space="preserve">Улучшение условий и охраны труда </w:t>
      </w:r>
      <w:r w:rsidR="0005464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207FB">
        <w:rPr>
          <w:rFonts w:ascii="Times New Roman" w:hAnsi="Times New Roman" w:cs="Times New Roman"/>
          <w:sz w:val="26"/>
          <w:szCs w:val="26"/>
        </w:rPr>
        <w:t>в Бурлинском районе на 20</w:t>
      </w:r>
      <w:r w:rsidR="00CF63A7">
        <w:rPr>
          <w:rFonts w:ascii="Times New Roman" w:hAnsi="Times New Roman" w:cs="Times New Roman"/>
          <w:sz w:val="26"/>
          <w:szCs w:val="26"/>
        </w:rPr>
        <w:t>2</w:t>
      </w:r>
      <w:r w:rsidR="00AC43A1">
        <w:rPr>
          <w:rFonts w:ascii="Times New Roman" w:hAnsi="Times New Roman" w:cs="Times New Roman"/>
          <w:sz w:val="26"/>
          <w:szCs w:val="26"/>
        </w:rPr>
        <w:t>6-2030</w:t>
      </w:r>
      <w:r w:rsidRPr="007207FB">
        <w:rPr>
          <w:rFonts w:ascii="Times New Roman" w:hAnsi="Times New Roman" w:cs="Times New Roman"/>
          <w:sz w:val="26"/>
          <w:szCs w:val="26"/>
        </w:rPr>
        <w:t xml:space="preserve"> г</w:t>
      </w:r>
      <w:r w:rsidRPr="007207FB">
        <w:rPr>
          <w:rFonts w:ascii="Times New Roman" w:hAnsi="Times New Roman" w:cs="Times New Roman"/>
          <w:sz w:val="26"/>
          <w:szCs w:val="26"/>
        </w:rPr>
        <w:t>о</w:t>
      </w:r>
      <w:r w:rsidRPr="007207FB">
        <w:rPr>
          <w:rFonts w:ascii="Times New Roman" w:hAnsi="Times New Roman" w:cs="Times New Roman"/>
          <w:sz w:val="26"/>
          <w:szCs w:val="26"/>
        </w:rPr>
        <w:t>ды</w:t>
      </w:r>
      <w:r w:rsidRPr="007207FB">
        <w:rPr>
          <w:rFonts w:ascii="Times New Roman" w:hAnsi="Times New Roman"/>
          <w:sz w:val="26"/>
          <w:szCs w:val="26"/>
        </w:rPr>
        <w:t>»</w:t>
      </w:r>
      <w:r w:rsidR="004B2140">
        <w:rPr>
          <w:rFonts w:ascii="Times New Roman" w:hAnsi="Times New Roman"/>
          <w:sz w:val="26"/>
          <w:szCs w:val="26"/>
        </w:rPr>
        <w:t xml:space="preserve"> (прилагается)</w:t>
      </w:r>
      <w:r w:rsidRPr="007207F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</w:rPr>
        <w:t xml:space="preserve"> </w:t>
      </w:r>
    </w:p>
    <w:p w:rsidR="00CF63A7" w:rsidRPr="00480BC1" w:rsidRDefault="00CF63A7" w:rsidP="00B95A69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0BC1">
        <w:rPr>
          <w:rFonts w:ascii="Times New Roman" w:hAnsi="Times New Roman" w:cs="Times New Roman"/>
          <w:sz w:val="26"/>
          <w:szCs w:val="26"/>
        </w:rPr>
        <w:t>2. Постановления Администрации Бурлинского района</w:t>
      </w:r>
      <w:r w:rsidR="00B95A69" w:rsidRPr="00480BC1">
        <w:rPr>
          <w:rFonts w:ascii="Times New Roman" w:hAnsi="Times New Roman" w:cs="Times New Roman"/>
          <w:sz w:val="26"/>
          <w:szCs w:val="26"/>
        </w:rPr>
        <w:t xml:space="preserve"> считать утратившим</w:t>
      </w:r>
      <w:r w:rsidR="003D4D4E" w:rsidRPr="00480BC1">
        <w:rPr>
          <w:rFonts w:ascii="Times New Roman" w:hAnsi="Times New Roman" w:cs="Times New Roman"/>
          <w:sz w:val="26"/>
          <w:szCs w:val="26"/>
        </w:rPr>
        <w:t>и</w:t>
      </w:r>
      <w:r w:rsidR="00B95A69" w:rsidRPr="00480BC1">
        <w:rPr>
          <w:rFonts w:ascii="Times New Roman" w:hAnsi="Times New Roman" w:cs="Times New Roman"/>
          <w:sz w:val="26"/>
          <w:szCs w:val="26"/>
        </w:rPr>
        <w:t xml:space="preserve"> с</w:t>
      </w:r>
      <w:r w:rsidR="00B95A69" w:rsidRPr="00480BC1">
        <w:rPr>
          <w:rFonts w:ascii="Times New Roman" w:hAnsi="Times New Roman" w:cs="Times New Roman"/>
          <w:sz w:val="26"/>
          <w:szCs w:val="26"/>
        </w:rPr>
        <w:t>и</w:t>
      </w:r>
      <w:r w:rsidR="00B95A69" w:rsidRPr="00480BC1">
        <w:rPr>
          <w:rFonts w:ascii="Times New Roman" w:hAnsi="Times New Roman" w:cs="Times New Roman"/>
          <w:sz w:val="26"/>
          <w:szCs w:val="26"/>
        </w:rPr>
        <w:t>лу с 01 января 20</w:t>
      </w:r>
      <w:r w:rsidR="00480BC1" w:rsidRPr="00480BC1">
        <w:rPr>
          <w:rFonts w:ascii="Times New Roman" w:hAnsi="Times New Roman" w:cs="Times New Roman"/>
          <w:sz w:val="26"/>
          <w:szCs w:val="26"/>
        </w:rPr>
        <w:t>26</w:t>
      </w:r>
      <w:r w:rsidR="00B95A69" w:rsidRPr="00480BC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480BC1">
        <w:rPr>
          <w:rFonts w:ascii="Times New Roman" w:hAnsi="Times New Roman" w:cs="Times New Roman"/>
          <w:sz w:val="26"/>
          <w:szCs w:val="26"/>
        </w:rPr>
        <w:t>:</w:t>
      </w:r>
    </w:p>
    <w:p w:rsidR="00966D21" w:rsidRPr="00833C6E" w:rsidRDefault="00B95A69" w:rsidP="00966D21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33C6E">
        <w:rPr>
          <w:rFonts w:ascii="Times New Roman" w:hAnsi="Times New Roman" w:cs="Times New Roman"/>
          <w:sz w:val="26"/>
          <w:szCs w:val="26"/>
        </w:rPr>
        <w:t xml:space="preserve">- </w:t>
      </w:r>
      <w:r w:rsidR="004B2140" w:rsidRPr="00833C6E">
        <w:rPr>
          <w:rFonts w:ascii="Times New Roman" w:hAnsi="Times New Roman" w:cs="Times New Roman"/>
          <w:sz w:val="26"/>
          <w:szCs w:val="26"/>
        </w:rPr>
        <w:t xml:space="preserve">от </w:t>
      </w:r>
      <w:r w:rsidR="00966D21" w:rsidRPr="00833C6E">
        <w:rPr>
          <w:rFonts w:ascii="Times New Roman" w:hAnsi="Times New Roman" w:cs="Times New Roman"/>
          <w:sz w:val="26"/>
          <w:szCs w:val="26"/>
        </w:rPr>
        <w:t>06.10</w:t>
      </w:r>
      <w:r w:rsidR="004B2140" w:rsidRPr="00833C6E">
        <w:rPr>
          <w:rFonts w:ascii="Times New Roman" w:hAnsi="Times New Roman" w:cs="Times New Roman"/>
          <w:sz w:val="26"/>
          <w:szCs w:val="26"/>
        </w:rPr>
        <w:t>.20</w:t>
      </w:r>
      <w:r w:rsidR="00966D21" w:rsidRPr="00833C6E">
        <w:rPr>
          <w:rFonts w:ascii="Times New Roman" w:hAnsi="Times New Roman" w:cs="Times New Roman"/>
          <w:sz w:val="26"/>
          <w:szCs w:val="26"/>
        </w:rPr>
        <w:t>20</w:t>
      </w:r>
      <w:r w:rsidR="004B2140" w:rsidRPr="00833C6E">
        <w:rPr>
          <w:rFonts w:ascii="Times New Roman" w:hAnsi="Times New Roman" w:cs="Times New Roman"/>
          <w:sz w:val="26"/>
          <w:szCs w:val="26"/>
        </w:rPr>
        <w:t xml:space="preserve"> </w:t>
      </w:r>
      <w:r w:rsidR="003F472A">
        <w:rPr>
          <w:rFonts w:ascii="Times New Roman" w:hAnsi="Times New Roman" w:cs="Times New Roman"/>
          <w:sz w:val="26"/>
          <w:szCs w:val="26"/>
        </w:rPr>
        <w:t xml:space="preserve"> </w:t>
      </w:r>
      <w:r w:rsidR="004B2140" w:rsidRPr="00833C6E">
        <w:rPr>
          <w:rFonts w:ascii="Times New Roman" w:hAnsi="Times New Roman" w:cs="Times New Roman"/>
          <w:sz w:val="26"/>
          <w:szCs w:val="26"/>
        </w:rPr>
        <w:t xml:space="preserve">№ </w:t>
      </w:r>
      <w:r w:rsidR="003F472A">
        <w:rPr>
          <w:rFonts w:ascii="Times New Roman" w:hAnsi="Times New Roman" w:cs="Times New Roman"/>
          <w:sz w:val="26"/>
          <w:szCs w:val="26"/>
        </w:rPr>
        <w:t xml:space="preserve">   </w:t>
      </w:r>
      <w:r w:rsidR="00966D21" w:rsidRPr="00833C6E">
        <w:rPr>
          <w:rFonts w:ascii="Times New Roman" w:hAnsi="Times New Roman" w:cs="Times New Roman"/>
          <w:sz w:val="26"/>
          <w:szCs w:val="26"/>
        </w:rPr>
        <w:t>247</w:t>
      </w:r>
      <w:r w:rsidR="004B2140" w:rsidRPr="00833C6E">
        <w:rPr>
          <w:rFonts w:ascii="Times New Roman" w:hAnsi="Times New Roman" w:cs="Times New Roman"/>
          <w:sz w:val="26"/>
          <w:szCs w:val="26"/>
        </w:rPr>
        <w:t xml:space="preserve"> «</w:t>
      </w:r>
      <w:r w:rsidR="003C790A">
        <w:rPr>
          <w:rFonts w:ascii="Times New Roman" w:hAnsi="Times New Roman" w:cs="Times New Roman"/>
          <w:sz w:val="26"/>
          <w:szCs w:val="26"/>
        </w:rPr>
        <w:t xml:space="preserve"> </w:t>
      </w:r>
      <w:r w:rsidR="004B2140" w:rsidRPr="00833C6E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«Улу</w:t>
      </w:r>
      <w:r w:rsidR="004B2140" w:rsidRPr="00833C6E">
        <w:rPr>
          <w:rFonts w:ascii="Times New Roman" w:hAnsi="Times New Roman" w:cs="Times New Roman"/>
          <w:sz w:val="26"/>
          <w:szCs w:val="26"/>
        </w:rPr>
        <w:t>ч</w:t>
      </w:r>
      <w:r w:rsidR="004B2140" w:rsidRPr="00833C6E">
        <w:rPr>
          <w:rFonts w:ascii="Times New Roman" w:hAnsi="Times New Roman" w:cs="Times New Roman"/>
          <w:sz w:val="26"/>
          <w:szCs w:val="26"/>
        </w:rPr>
        <w:t>шение условий и ох</w:t>
      </w:r>
      <w:r w:rsidR="00480BC1" w:rsidRPr="00833C6E">
        <w:rPr>
          <w:rFonts w:ascii="Times New Roman" w:hAnsi="Times New Roman" w:cs="Times New Roman"/>
          <w:sz w:val="26"/>
          <w:szCs w:val="26"/>
        </w:rPr>
        <w:t xml:space="preserve">раны труда в Бурлинском районе </w:t>
      </w:r>
      <w:r w:rsidR="004B2140" w:rsidRPr="00833C6E">
        <w:rPr>
          <w:rFonts w:ascii="Times New Roman" w:hAnsi="Times New Roman" w:cs="Times New Roman"/>
          <w:sz w:val="26"/>
          <w:szCs w:val="26"/>
        </w:rPr>
        <w:t>на 20</w:t>
      </w:r>
      <w:r w:rsidR="00966D21" w:rsidRPr="00833C6E">
        <w:rPr>
          <w:rFonts w:ascii="Times New Roman" w:hAnsi="Times New Roman" w:cs="Times New Roman"/>
          <w:sz w:val="26"/>
          <w:szCs w:val="26"/>
        </w:rPr>
        <w:t>21</w:t>
      </w:r>
      <w:r w:rsidR="004B2140" w:rsidRPr="00833C6E">
        <w:rPr>
          <w:rFonts w:ascii="Times New Roman" w:hAnsi="Times New Roman" w:cs="Times New Roman"/>
          <w:sz w:val="26"/>
          <w:szCs w:val="26"/>
        </w:rPr>
        <w:t>-20</w:t>
      </w:r>
      <w:r w:rsidR="00966D21" w:rsidRPr="00833C6E">
        <w:rPr>
          <w:rFonts w:ascii="Times New Roman" w:hAnsi="Times New Roman" w:cs="Times New Roman"/>
          <w:sz w:val="26"/>
          <w:szCs w:val="26"/>
        </w:rPr>
        <w:t>25</w:t>
      </w:r>
      <w:r w:rsidR="004B2140" w:rsidRPr="00833C6E">
        <w:rPr>
          <w:rFonts w:ascii="Times New Roman" w:hAnsi="Times New Roman" w:cs="Times New Roman"/>
          <w:sz w:val="26"/>
          <w:szCs w:val="26"/>
        </w:rPr>
        <w:t xml:space="preserve"> годы»;</w:t>
      </w:r>
    </w:p>
    <w:p w:rsidR="00966D21" w:rsidRPr="00833C6E" w:rsidRDefault="00966D21" w:rsidP="00966D21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33C6E">
        <w:rPr>
          <w:rFonts w:ascii="Times New Roman" w:hAnsi="Times New Roman" w:cs="Times New Roman"/>
          <w:sz w:val="26"/>
          <w:szCs w:val="26"/>
        </w:rPr>
        <w:t xml:space="preserve">- от 29.11.2021 № </w:t>
      </w:r>
      <w:r w:rsidR="003C790A">
        <w:rPr>
          <w:rFonts w:ascii="Times New Roman" w:hAnsi="Times New Roman" w:cs="Times New Roman"/>
          <w:sz w:val="26"/>
          <w:szCs w:val="26"/>
        </w:rPr>
        <w:t xml:space="preserve">   </w:t>
      </w:r>
      <w:r w:rsidRPr="00833C6E">
        <w:rPr>
          <w:rFonts w:ascii="Times New Roman" w:hAnsi="Times New Roman" w:cs="Times New Roman"/>
          <w:sz w:val="26"/>
          <w:szCs w:val="26"/>
        </w:rPr>
        <w:t>305 «О внесении изменений в муниципальную программу «Улучшение условий и охраны труда в Бурлинском  районе на 2021-2025 годы», у</w:t>
      </w:r>
      <w:r w:rsidRPr="00833C6E">
        <w:rPr>
          <w:rFonts w:ascii="Times New Roman" w:hAnsi="Times New Roman" w:cs="Times New Roman"/>
          <w:sz w:val="26"/>
          <w:szCs w:val="26"/>
        </w:rPr>
        <w:t>т</w:t>
      </w:r>
      <w:r w:rsidRPr="00833C6E">
        <w:rPr>
          <w:rFonts w:ascii="Times New Roman" w:hAnsi="Times New Roman" w:cs="Times New Roman"/>
          <w:sz w:val="26"/>
          <w:szCs w:val="26"/>
        </w:rPr>
        <w:t>вержденной  пост</w:t>
      </w:r>
      <w:r w:rsidRPr="00833C6E">
        <w:rPr>
          <w:rFonts w:ascii="Times New Roman" w:hAnsi="Times New Roman" w:cs="Times New Roman"/>
          <w:sz w:val="26"/>
          <w:szCs w:val="26"/>
        </w:rPr>
        <w:t>а</w:t>
      </w:r>
      <w:r w:rsidRPr="00833C6E">
        <w:rPr>
          <w:rFonts w:ascii="Times New Roman" w:hAnsi="Times New Roman" w:cs="Times New Roman"/>
          <w:sz w:val="26"/>
          <w:szCs w:val="26"/>
        </w:rPr>
        <w:t>новлением Администрации  района от 06.10.2020 № 247»;</w:t>
      </w:r>
    </w:p>
    <w:p w:rsidR="0015486C" w:rsidRDefault="004B2140" w:rsidP="0015486C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33C6E">
        <w:rPr>
          <w:rFonts w:ascii="Times New Roman" w:hAnsi="Times New Roman" w:cs="Times New Roman"/>
          <w:sz w:val="26"/>
          <w:szCs w:val="26"/>
        </w:rPr>
        <w:t xml:space="preserve">- от </w:t>
      </w:r>
      <w:r w:rsidR="00966D21" w:rsidRPr="00833C6E">
        <w:rPr>
          <w:rFonts w:ascii="Times New Roman" w:hAnsi="Times New Roman" w:cs="Times New Roman"/>
          <w:sz w:val="26"/>
          <w:szCs w:val="26"/>
        </w:rPr>
        <w:t>13.12.2022</w:t>
      </w:r>
      <w:r w:rsidRPr="00833C6E">
        <w:rPr>
          <w:rFonts w:ascii="Times New Roman" w:hAnsi="Times New Roman" w:cs="Times New Roman"/>
          <w:sz w:val="26"/>
          <w:szCs w:val="26"/>
        </w:rPr>
        <w:t xml:space="preserve"> № </w:t>
      </w:r>
      <w:r w:rsidR="003C790A">
        <w:rPr>
          <w:rFonts w:ascii="Times New Roman" w:hAnsi="Times New Roman" w:cs="Times New Roman"/>
          <w:sz w:val="26"/>
          <w:szCs w:val="26"/>
        </w:rPr>
        <w:t xml:space="preserve">   </w:t>
      </w:r>
      <w:r w:rsidR="00966D21" w:rsidRPr="00833C6E">
        <w:rPr>
          <w:rFonts w:ascii="Times New Roman" w:hAnsi="Times New Roman" w:cs="Times New Roman"/>
          <w:sz w:val="26"/>
          <w:szCs w:val="26"/>
        </w:rPr>
        <w:t>400</w:t>
      </w:r>
      <w:r w:rsidRPr="00833C6E">
        <w:rPr>
          <w:rFonts w:ascii="Times New Roman" w:hAnsi="Times New Roman" w:cs="Times New Roman"/>
          <w:sz w:val="26"/>
          <w:szCs w:val="26"/>
        </w:rPr>
        <w:t xml:space="preserve"> «</w:t>
      </w:r>
      <w:r w:rsidR="00966D21" w:rsidRPr="00833C6E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 «Улучшение условий и охраны труда в Бурлинском  районе на 2021-2025 годы», у</w:t>
      </w:r>
      <w:r w:rsidR="00966D21" w:rsidRPr="00833C6E">
        <w:rPr>
          <w:rFonts w:ascii="Times New Roman" w:hAnsi="Times New Roman" w:cs="Times New Roman"/>
          <w:sz w:val="26"/>
          <w:szCs w:val="26"/>
        </w:rPr>
        <w:t>т</w:t>
      </w:r>
      <w:r w:rsidR="00966D21" w:rsidRPr="00833C6E">
        <w:rPr>
          <w:rFonts w:ascii="Times New Roman" w:hAnsi="Times New Roman" w:cs="Times New Roman"/>
          <w:sz w:val="26"/>
          <w:szCs w:val="26"/>
        </w:rPr>
        <w:t>вержденной  постановлением Администрации  района от 06.10.2020 № 247</w:t>
      </w:r>
      <w:r w:rsidR="00063EEC">
        <w:rPr>
          <w:rFonts w:ascii="Times New Roman" w:hAnsi="Times New Roman" w:cs="Times New Roman"/>
          <w:sz w:val="26"/>
          <w:szCs w:val="26"/>
        </w:rPr>
        <w:t>».</w:t>
      </w:r>
    </w:p>
    <w:p w:rsidR="0015486C" w:rsidRPr="0015486C" w:rsidRDefault="0015486C" w:rsidP="0015486C">
      <w:pPr>
        <w:pStyle w:val="ConsNormal"/>
        <w:widowControl/>
        <w:ind w:righ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486C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 января 2026 года.</w:t>
      </w:r>
    </w:p>
    <w:p w:rsidR="00E00217" w:rsidRPr="0015486C" w:rsidRDefault="0015486C" w:rsidP="00E00217">
      <w:pPr>
        <w:ind w:firstLine="720"/>
        <w:jc w:val="both"/>
        <w:rPr>
          <w:sz w:val="26"/>
          <w:szCs w:val="26"/>
        </w:rPr>
      </w:pPr>
      <w:r w:rsidRPr="0015486C">
        <w:rPr>
          <w:snapToGrid w:val="0"/>
          <w:color w:val="000000"/>
          <w:spacing w:val="-4"/>
          <w:sz w:val="26"/>
          <w:szCs w:val="26"/>
        </w:rPr>
        <w:t>4</w:t>
      </w:r>
      <w:r w:rsidR="00E00217" w:rsidRPr="0015486C">
        <w:rPr>
          <w:snapToGrid w:val="0"/>
          <w:color w:val="000000"/>
          <w:spacing w:val="-4"/>
          <w:sz w:val="26"/>
          <w:szCs w:val="26"/>
        </w:rPr>
        <w:t>.</w:t>
      </w:r>
      <w:r w:rsidR="00E00217" w:rsidRPr="0015486C">
        <w:rPr>
          <w:sz w:val="26"/>
          <w:szCs w:val="26"/>
        </w:rPr>
        <w:t xml:space="preserve"> Контроль за исполнением настоящего постановления</w:t>
      </w:r>
      <w:r w:rsidR="00E00217" w:rsidRPr="0015486C">
        <w:rPr>
          <w:color w:val="000000"/>
          <w:sz w:val="26"/>
          <w:szCs w:val="26"/>
        </w:rPr>
        <w:t xml:space="preserve"> </w:t>
      </w:r>
      <w:r w:rsidR="00E00217" w:rsidRPr="0015486C">
        <w:rPr>
          <w:sz w:val="26"/>
          <w:szCs w:val="26"/>
        </w:rPr>
        <w:t>возложить на заместит</w:t>
      </w:r>
      <w:r w:rsidR="00E00217" w:rsidRPr="0015486C">
        <w:rPr>
          <w:sz w:val="26"/>
          <w:szCs w:val="26"/>
        </w:rPr>
        <w:t>е</w:t>
      </w:r>
      <w:r w:rsidR="00E00217" w:rsidRPr="0015486C">
        <w:rPr>
          <w:sz w:val="26"/>
          <w:szCs w:val="26"/>
        </w:rPr>
        <w:t>ля главы Администрации района, начальника Управления по экономическому разв</w:t>
      </w:r>
      <w:r w:rsidR="00E00217" w:rsidRPr="0015486C">
        <w:rPr>
          <w:sz w:val="26"/>
          <w:szCs w:val="26"/>
        </w:rPr>
        <w:t>и</w:t>
      </w:r>
      <w:r w:rsidR="00E00217" w:rsidRPr="0015486C">
        <w:rPr>
          <w:sz w:val="26"/>
          <w:szCs w:val="26"/>
        </w:rPr>
        <w:t xml:space="preserve">тию, имущественным и земельным отношениям Администрации района Пыльцова О.В. </w:t>
      </w:r>
    </w:p>
    <w:p w:rsidR="007364AE" w:rsidRPr="0015486C" w:rsidRDefault="0015486C" w:rsidP="007364AE">
      <w:pPr>
        <w:shd w:val="clear" w:color="auto" w:fill="FFFFFF"/>
        <w:ind w:firstLine="709"/>
        <w:jc w:val="both"/>
        <w:rPr>
          <w:sz w:val="26"/>
          <w:szCs w:val="26"/>
        </w:rPr>
      </w:pPr>
      <w:r w:rsidRPr="0015486C">
        <w:rPr>
          <w:sz w:val="26"/>
          <w:szCs w:val="26"/>
        </w:rPr>
        <w:t>5</w:t>
      </w:r>
      <w:r w:rsidR="004B2140" w:rsidRPr="0015486C">
        <w:rPr>
          <w:sz w:val="26"/>
          <w:szCs w:val="26"/>
        </w:rPr>
        <w:t xml:space="preserve">. </w:t>
      </w:r>
      <w:r w:rsidR="00CD1286" w:rsidRPr="0015486C">
        <w:rPr>
          <w:snapToGrid w:val="0"/>
          <w:spacing w:val="-4"/>
          <w:sz w:val="26"/>
          <w:szCs w:val="26"/>
        </w:rPr>
        <w:t xml:space="preserve">Данное постановление </w:t>
      </w:r>
      <w:r w:rsidR="00303688">
        <w:rPr>
          <w:sz w:val="26"/>
          <w:szCs w:val="26"/>
        </w:rPr>
        <w:t>опубликовать</w:t>
      </w:r>
      <w:r w:rsidR="007364AE" w:rsidRPr="0015486C">
        <w:rPr>
          <w:sz w:val="26"/>
          <w:szCs w:val="26"/>
        </w:rPr>
        <w:t xml:space="preserve"> в сетевом издании </w:t>
      </w:r>
      <w:r w:rsidR="00C513D4">
        <w:rPr>
          <w:sz w:val="26"/>
          <w:szCs w:val="26"/>
        </w:rPr>
        <w:t xml:space="preserve"> </w:t>
      </w:r>
      <w:r w:rsidR="007364AE" w:rsidRPr="0015486C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7207FB" w:rsidRDefault="007207FB" w:rsidP="00B95A69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</w:rPr>
      </w:pPr>
    </w:p>
    <w:p w:rsidR="007207FB" w:rsidRDefault="007207FB" w:rsidP="007207FB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</w:rPr>
      </w:pPr>
    </w:p>
    <w:p w:rsidR="00386B18" w:rsidRDefault="00386B18" w:rsidP="00386B18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района                                                 Н.Д. Захарюта</w:t>
      </w:r>
    </w:p>
    <w:p w:rsidR="00386B18" w:rsidRDefault="00386B18" w:rsidP="00E81DEA">
      <w:pPr>
        <w:rPr>
          <w:sz w:val="26"/>
          <w:szCs w:val="26"/>
        </w:rPr>
      </w:pPr>
    </w:p>
    <w:p w:rsidR="00CD1286" w:rsidRDefault="00CD1286" w:rsidP="00E81DEA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9475BE" w:rsidRPr="009475BE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  <w:r w:rsidR="00E94F60">
        <w:rPr>
          <w:sz w:val="26"/>
          <w:szCs w:val="26"/>
        </w:rPr>
        <w:t>р</w:t>
      </w:r>
      <w:r>
        <w:rPr>
          <w:sz w:val="26"/>
          <w:szCs w:val="26"/>
        </w:rPr>
        <w:t>айона</w:t>
      </w:r>
      <w:r w:rsidR="00E94F60">
        <w:rPr>
          <w:sz w:val="26"/>
          <w:szCs w:val="26"/>
        </w:rPr>
        <w:t xml:space="preserve">, </w:t>
      </w:r>
    </w:p>
    <w:p w:rsidR="00E81DEA" w:rsidRDefault="00E94F60" w:rsidP="00E81DEA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E81DEA">
        <w:rPr>
          <w:sz w:val="26"/>
          <w:szCs w:val="26"/>
        </w:rPr>
        <w:t xml:space="preserve">ачальник Управления по экономическому развитию, </w:t>
      </w:r>
    </w:p>
    <w:p w:rsidR="00E81DEA" w:rsidRDefault="00E81DEA" w:rsidP="00E81DEA">
      <w:pPr>
        <w:rPr>
          <w:sz w:val="26"/>
          <w:szCs w:val="26"/>
        </w:rPr>
      </w:pPr>
      <w:r>
        <w:rPr>
          <w:sz w:val="26"/>
          <w:szCs w:val="26"/>
        </w:rPr>
        <w:t>имущественным и з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мельным отношениям </w:t>
      </w:r>
    </w:p>
    <w:p w:rsidR="004B2140" w:rsidRPr="009475BE" w:rsidRDefault="00E81DEA" w:rsidP="009475BE">
      <w:pPr>
        <w:rPr>
          <w:sz w:val="26"/>
          <w:szCs w:val="26"/>
          <w:lang w:val="en-US"/>
        </w:rPr>
      </w:pPr>
      <w:r>
        <w:rPr>
          <w:sz w:val="26"/>
          <w:szCs w:val="26"/>
        </w:rPr>
        <w:t>________________ О.В. Пыльцов</w:t>
      </w:r>
    </w:p>
    <w:p w:rsidR="004B2140" w:rsidRDefault="004B2140" w:rsidP="007207FB">
      <w:pPr>
        <w:spacing w:line="360" w:lineRule="auto"/>
      </w:pPr>
    </w:p>
    <w:p w:rsidR="007207FB" w:rsidRPr="006370E1" w:rsidRDefault="00AC43A1" w:rsidP="007207FB">
      <w:pPr>
        <w:spacing w:line="360" w:lineRule="auto"/>
        <w:rPr>
          <w:sz w:val="20"/>
          <w:szCs w:val="20"/>
        </w:rPr>
      </w:pPr>
      <w:r w:rsidRPr="006370E1">
        <w:rPr>
          <w:sz w:val="20"/>
          <w:szCs w:val="20"/>
        </w:rPr>
        <w:t>Подготовил(а):</w:t>
      </w:r>
      <w:r w:rsidR="007207FB" w:rsidRPr="006370E1">
        <w:rPr>
          <w:sz w:val="20"/>
          <w:szCs w:val="20"/>
        </w:rPr>
        <w:t xml:space="preserve"> Микичур Е.А.</w:t>
      </w:r>
    </w:p>
    <w:p w:rsidR="00B0746D" w:rsidRPr="00B0746D" w:rsidRDefault="006370E1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B0746D" w:rsidRPr="00B0746D">
        <w:rPr>
          <w:rFonts w:ascii="Times New Roman" w:hAnsi="Times New Roman" w:cs="Times New Roman"/>
          <w:sz w:val="26"/>
          <w:szCs w:val="26"/>
        </w:rPr>
        <w:lastRenderedPageBreak/>
        <w:t>УТВЕ</w:t>
      </w:r>
      <w:r w:rsidR="00B0746D" w:rsidRPr="00B0746D">
        <w:rPr>
          <w:rFonts w:ascii="Times New Roman" w:hAnsi="Times New Roman" w:cs="Times New Roman"/>
          <w:sz w:val="26"/>
          <w:szCs w:val="26"/>
        </w:rPr>
        <w:t>Р</w:t>
      </w:r>
      <w:r w:rsidR="00B0746D" w:rsidRPr="00B0746D">
        <w:rPr>
          <w:rFonts w:ascii="Times New Roman" w:hAnsi="Times New Roman" w:cs="Times New Roman"/>
          <w:sz w:val="26"/>
          <w:szCs w:val="26"/>
        </w:rPr>
        <w:t>ЖДЕНА</w:t>
      </w:r>
    </w:p>
    <w:p w:rsidR="00B0746D" w:rsidRPr="00B0746D" w:rsidRDefault="00B0746D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0746D">
        <w:rPr>
          <w:rFonts w:ascii="Times New Roman" w:hAnsi="Times New Roman" w:cs="Times New Roman"/>
          <w:sz w:val="26"/>
          <w:szCs w:val="26"/>
        </w:rPr>
        <w:t>п</w:t>
      </w:r>
      <w:r w:rsidR="00187A75" w:rsidRPr="00B0746D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15486C">
        <w:rPr>
          <w:rFonts w:ascii="Times New Roman" w:hAnsi="Times New Roman" w:cs="Times New Roman"/>
          <w:sz w:val="26"/>
          <w:szCs w:val="26"/>
        </w:rPr>
        <w:t>А</w:t>
      </w:r>
      <w:r w:rsidR="00187A75" w:rsidRPr="00B0746D">
        <w:rPr>
          <w:rFonts w:ascii="Times New Roman" w:hAnsi="Times New Roman" w:cs="Times New Roman"/>
          <w:sz w:val="26"/>
          <w:szCs w:val="26"/>
        </w:rPr>
        <w:t>дмин</w:t>
      </w:r>
      <w:r w:rsidR="00187A75" w:rsidRPr="00B0746D">
        <w:rPr>
          <w:rFonts w:ascii="Times New Roman" w:hAnsi="Times New Roman" w:cs="Times New Roman"/>
          <w:sz w:val="26"/>
          <w:szCs w:val="26"/>
        </w:rPr>
        <w:t>и</w:t>
      </w:r>
      <w:r w:rsidR="00187A75" w:rsidRPr="00B0746D">
        <w:rPr>
          <w:rFonts w:ascii="Times New Roman" w:hAnsi="Times New Roman" w:cs="Times New Roman"/>
          <w:sz w:val="26"/>
          <w:szCs w:val="26"/>
        </w:rPr>
        <w:t xml:space="preserve">страции </w:t>
      </w:r>
    </w:p>
    <w:p w:rsidR="00B0746D" w:rsidRPr="00B0746D" w:rsidRDefault="000B2514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B0746D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177603" w:rsidRPr="00B0746D" w:rsidRDefault="00950884" w:rsidP="00B0746D">
      <w:pPr>
        <w:pStyle w:val="ConsNormal"/>
        <w:widowControl/>
        <w:ind w:left="5642" w:right="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F101B" w:rsidRPr="00B0746D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13 </w:t>
      </w:r>
      <w:r w:rsidR="006370E1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="00AC43A1">
        <w:rPr>
          <w:rFonts w:ascii="Times New Roman" w:hAnsi="Times New Roman" w:cs="Times New Roman"/>
          <w:sz w:val="26"/>
          <w:szCs w:val="26"/>
        </w:rPr>
        <w:t>2025</w:t>
      </w:r>
      <w:r w:rsidR="00B0746D" w:rsidRPr="00B0746D">
        <w:rPr>
          <w:rFonts w:ascii="Times New Roman" w:hAnsi="Times New Roman" w:cs="Times New Roman"/>
          <w:sz w:val="26"/>
          <w:szCs w:val="26"/>
        </w:rPr>
        <w:t xml:space="preserve"> года   №</w:t>
      </w:r>
      <w:r>
        <w:rPr>
          <w:rFonts w:ascii="Times New Roman" w:hAnsi="Times New Roman" w:cs="Times New Roman"/>
          <w:sz w:val="26"/>
          <w:szCs w:val="26"/>
        </w:rPr>
        <w:t xml:space="preserve"> 268</w:t>
      </w:r>
      <w:r w:rsidR="00AC43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C3742A" w:rsidRDefault="00177603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7603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B0746D" w:rsidRPr="00B0746D" w:rsidRDefault="00B0746D" w:rsidP="00B0746D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«Улучшение условий и охраны труда в Бурлинском районе на 20</w:t>
      </w:r>
      <w:r w:rsidR="007207FB">
        <w:rPr>
          <w:rFonts w:ascii="Times New Roman" w:hAnsi="Times New Roman" w:cs="Times New Roman"/>
          <w:b/>
          <w:sz w:val="26"/>
          <w:szCs w:val="26"/>
        </w:rPr>
        <w:t>2</w:t>
      </w:r>
      <w:r w:rsidR="00AC43A1">
        <w:rPr>
          <w:rFonts w:ascii="Times New Roman" w:hAnsi="Times New Roman" w:cs="Times New Roman"/>
          <w:b/>
          <w:sz w:val="26"/>
          <w:szCs w:val="26"/>
        </w:rPr>
        <w:t>6-2030</w:t>
      </w:r>
      <w:r w:rsidRPr="00B0746D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B0746D">
        <w:rPr>
          <w:rFonts w:ascii="Times New Roman" w:hAnsi="Times New Roman" w:cs="Times New Roman"/>
          <w:b/>
          <w:sz w:val="26"/>
          <w:szCs w:val="26"/>
        </w:rPr>
        <w:t>о</w:t>
      </w:r>
      <w:r w:rsidRPr="00B0746D">
        <w:rPr>
          <w:rFonts w:ascii="Times New Roman" w:hAnsi="Times New Roman" w:cs="Times New Roman"/>
          <w:b/>
          <w:sz w:val="26"/>
          <w:szCs w:val="26"/>
        </w:rPr>
        <w:t>ды»</w:t>
      </w:r>
    </w:p>
    <w:p w:rsidR="00B0746D" w:rsidRDefault="00B0746D" w:rsidP="00B074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0746D" w:rsidRP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B0746D" w:rsidRDefault="00B0746D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15486C" w:rsidRPr="00B0746D" w:rsidRDefault="0015486C" w:rsidP="0015486C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0746D">
        <w:rPr>
          <w:rFonts w:ascii="Times New Roman" w:hAnsi="Times New Roman" w:cs="Times New Roman"/>
          <w:b/>
          <w:sz w:val="26"/>
          <w:szCs w:val="26"/>
        </w:rPr>
        <w:t xml:space="preserve"> «Улучшение условий и охраны труда в Бурлинском районе на 20</w:t>
      </w:r>
      <w:r>
        <w:rPr>
          <w:rFonts w:ascii="Times New Roman" w:hAnsi="Times New Roman" w:cs="Times New Roman"/>
          <w:b/>
          <w:sz w:val="26"/>
          <w:szCs w:val="26"/>
        </w:rPr>
        <w:t>26-2030</w:t>
      </w:r>
      <w:r w:rsidRPr="00B0746D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B0746D">
        <w:rPr>
          <w:rFonts w:ascii="Times New Roman" w:hAnsi="Times New Roman" w:cs="Times New Roman"/>
          <w:b/>
          <w:sz w:val="26"/>
          <w:szCs w:val="26"/>
        </w:rPr>
        <w:t>о</w:t>
      </w:r>
      <w:r w:rsidRPr="00B0746D">
        <w:rPr>
          <w:rFonts w:ascii="Times New Roman" w:hAnsi="Times New Roman" w:cs="Times New Roman"/>
          <w:b/>
          <w:sz w:val="26"/>
          <w:szCs w:val="26"/>
        </w:rPr>
        <w:t>ды»</w:t>
      </w:r>
    </w:p>
    <w:p w:rsidR="0015486C" w:rsidRPr="00B0746D" w:rsidRDefault="0015486C" w:rsidP="00B074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163" w:type="dxa"/>
        <w:tblInd w:w="-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6"/>
        <w:gridCol w:w="7027"/>
      </w:tblGrid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F56787" w:rsidRDefault="00F56787" w:rsidP="00F56787">
            <w:pPr>
              <w:rPr>
                <w:sz w:val="26"/>
                <w:szCs w:val="26"/>
              </w:rPr>
            </w:pPr>
            <w:r w:rsidRPr="00F56787">
              <w:rPr>
                <w:sz w:val="26"/>
                <w:szCs w:val="26"/>
              </w:rPr>
              <w:t>Ответственный исполн</w:t>
            </w:r>
            <w:r w:rsidRPr="00F56787">
              <w:rPr>
                <w:sz w:val="26"/>
                <w:szCs w:val="26"/>
              </w:rPr>
              <w:t>и</w:t>
            </w:r>
            <w:r w:rsidRPr="00F56787">
              <w:rPr>
                <w:sz w:val="26"/>
                <w:szCs w:val="26"/>
              </w:rPr>
              <w:t>тель пр</w:t>
            </w:r>
            <w:r w:rsidRPr="00F56787">
              <w:rPr>
                <w:sz w:val="26"/>
                <w:szCs w:val="26"/>
              </w:rPr>
              <w:t>о</w:t>
            </w:r>
            <w:r w:rsidRPr="00F56787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F56787" w:rsidP="00B07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</w:t>
            </w:r>
            <w:r w:rsidRPr="00B0746D">
              <w:rPr>
                <w:sz w:val="26"/>
                <w:szCs w:val="26"/>
              </w:rPr>
              <w:t xml:space="preserve"> Бурлинского района Алтайского края</w:t>
            </w:r>
          </w:p>
        </w:tc>
      </w:tr>
      <w:tr w:rsidR="00CF63A7" w:rsidRPr="00B0746D" w:rsidTr="00B0746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 програ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CF63A7" w:rsidRDefault="0015486C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Не предусмотрены</w:t>
            </w:r>
          </w:p>
        </w:tc>
      </w:tr>
      <w:tr w:rsidR="00CF63A7" w:rsidRPr="00B0746D" w:rsidTr="00B0746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CF63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Администрация Бурлинского района Алтайск</w:t>
            </w:r>
            <w:r w:rsidRPr="00CF63A7">
              <w:rPr>
                <w:sz w:val="26"/>
                <w:szCs w:val="26"/>
                <w:lang w:val="ru-RU"/>
              </w:rPr>
              <w:t>о</w:t>
            </w:r>
            <w:r w:rsidRPr="00CF63A7">
              <w:rPr>
                <w:sz w:val="26"/>
                <w:szCs w:val="26"/>
                <w:lang w:val="ru-RU"/>
              </w:rPr>
              <w:t>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Default="00CF63A7" w:rsidP="00CF63A7">
            <w:pPr>
              <w:pStyle w:val="a7"/>
              <w:jc w:val="both"/>
              <w:rPr>
                <w:sz w:val="26"/>
                <w:szCs w:val="26"/>
                <w:lang w:val="ru-RU"/>
              </w:rPr>
            </w:pPr>
            <w:r w:rsidRPr="00CF63A7">
              <w:rPr>
                <w:sz w:val="26"/>
                <w:szCs w:val="26"/>
                <w:lang w:val="ru-RU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:rsidR="00CF63A7" w:rsidRPr="00B0746D" w:rsidRDefault="00CF63A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работодатели</w:t>
            </w:r>
          </w:p>
        </w:tc>
      </w:tr>
      <w:tr w:rsidR="00F56787" w:rsidRPr="00B0746D" w:rsidTr="00B0746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87" w:rsidRPr="00F56787" w:rsidRDefault="00F56787" w:rsidP="00F56787">
            <w:pPr>
              <w:rPr>
                <w:sz w:val="26"/>
                <w:szCs w:val="26"/>
              </w:rPr>
            </w:pPr>
            <w:r w:rsidRPr="00F56787">
              <w:rPr>
                <w:sz w:val="26"/>
                <w:szCs w:val="26"/>
              </w:rPr>
              <w:t>Подпрограммы програ</w:t>
            </w:r>
            <w:r w:rsidRPr="00F56787">
              <w:rPr>
                <w:sz w:val="26"/>
                <w:szCs w:val="26"/>
              </w:rPr>
              <w:t>м</w:t>
            </w:r>
            <w:r w:rsidRPr="00F56787">
              <w:rPr>
                <w:sz w:val="26"/>
                <w:szCs w:val="26"/>
              </w:rPr>
              <w:t>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87" w:rsidRPr="00B0746D" w:rsidRDefault="00F56787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Не предусмотрены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0067F7" w:rsidP="00F56787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Цел</w:t>
            </w:r>
            <w:r w:rsidR="00F56787">
              <w:rPr>
                <w:sz w:val="26"/>
                <w:szCs w:val="26"/>
              </w:rPr>
              <w:t>и</w:t>
            </w:r>
            <w:r w:rsidRPr="00B0746D">
              <w:rPr>
                <w:sz w:val="26"/>
                <w:szCs w:val="26"/>
              </w:rPr>
              <w:t xml:space="preserve"> 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CF63A7" w:rsidRDefault="00F420AC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обеспечение безопасности жизни и здоровья работающих граждан, повышение гарантий их законных прав на безопасные условия труда.</w:t>
            </w:r>
          </w:p>
        </w:tc>
      </w:tr>
      <w:tr w:rsidR="00CF63A7" w:rsidRPr="00B0746D" w:rsidTr="00B074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CF63A7" w:rsidP="00B074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A7" w:rsidRPr="00B0746D" w:rsidRDefault="00F1728D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- </w:t>
            </w:r>
            <w:r w:rsidR="00CF63A7" w:rsidRPr="00B0746D">
              <w:rPr>
                <w:rFonts w:cs="Times New Roman"/>
                <w:sz w:val="26"/>
                <w:szCs w:val="26"/>
                <w:lang w:val="ru-RU"/>
              </w:rPr>
              <w:t>организация социального партнерства между органами исполнительной власти, органами местного самоуправления муниципальных образований района, работодателями и общественными организациями для реализации политики в области охраны труда;</w:t>
            </w:r>
          </w:p>
          <w:p w:rsidR="00CF63A7" w:rsidRPr="00B0746D" w:rsidRDefault="00F1728D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- </w:t>
            </w:r>
            <w:r w:rsidR="00CF63A7" w:rsidRPr="00B0746D">
              <w:rPr>
                <w:rFonts w:cs="Times New Roman"/>
                <w:sz w:val="26"/>
                <w:szCs w:val="26"/>
                <w:lang w:val="ru-RU"/>
              </w:rPr>
              <w:t>совершенствование системы обучения, подготовки и аттестации кадров по вопросам охраны труда;</w:t>
            </w:r>
          </w:p>
          <w:p w:rsidR="00CF63A7" w:rsidRPr="00B0746D" w:rsidRDefault="00F1728D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- </w:t>
            </w:r>
            <w:r w:rsidR="00CF63A7" w:rsidRPr="00B0746D">
              <w:rPr>
                <w:rFonts w:cs="Times New Roman"/>
                <w:sz w:val="26"/>
                <w:szCs w:val="26"/>
                <w:lang w:val="ru-RU"/>
              </w:rPr>
              <w:t>создание информационно-аналитического обеспечения в проведении работы по охране труда;</w:t>
            </w:r>
          </w:p>
          <w:p w:rsidR="00CF63A7" w:rsidRPr="00CF63A7" w:rsidRDefault="00F1728D" w:rsidP="00CF63A7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r w:rsidR="00CF63A7" w:rsidRPr="00CF63A7">
              <w:rPr>
                <w:sz w:val="26"/>
                <w:szCs w:val="26"/>
                <w:lang w:val="ru-RU"/>
              </w:rPr>
              <w:t>обеспечение взаимодействия органов законодательной и исполнительной власти (в том числе контрольно-надзорных органов), профессиональных органов и работодателей в решении проблем улучшения условий и охраны труда в организ</w:t>
            </w:r>
            <w:r w:rsidR="00CF63A7" w:rsidRPr="00CF63A7">
              <w:rPr>
                <w:sz w:val="26"/>
                <w:szCs w:val="26"/>
                <w:lang w:val="ru-RU"/>
              </w:rPr>
              <w:t>а</w:t>
            </w:r>
            <w:r w:rsidR="00CF63A7" w:rsidRPr="00CF63A7">
              <w:rPr>
                <w:sz w:val="26"/>
                <w:szCs w:val="26"/>
                <w:lang w:val="ru-RU"/>
              </w:rPr>
              <w:t>циях</w:t>
            </w:r>
          </w:p>
        </w:tc>
      </w:tr>
    </w:tbl>
    <w:p w:rsidR="009475BE" w:rsidRDefault="009475BE">
      <w:r>
        <w:br w:type="page"/>
      </w:r>
    </w:p>
    <w:tbl>
      <w:tblPr>
        <w:tblW w:w="10163" w:type="dxa"/>
        <w:tblInd w:w="-2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6"/>
        <w:gridCol w:w="7027"/>
      </w:tblGrid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F56787" w:rsidRDefault="00F56787" w:rsidP="00F56787">
            <w:pPr>
              <w:rPr>
                <w:sz w:val="26"/>
                <w:szCs w:val="26"/>
              </w:rPr>
            </w:pPr>
            <w:r w:rsidRPr="00F56787">
              <w:rPr>
                <w:sz w:val="26"/>
                <w:szCs w:val="26"/>
              </w:rPr>
              <w:lastRenderedPageBreak/>
              <w:t>Целевые индикаторы и показатели програ</w:t>
            </w:r>
            <w:r w:rsidRPr="00F56787">
              <w:rPr>
                <w:sz w:val="26"/>
                <w:szCs w:val="26"/>
              </w:rPr>
              <w:t>м</w:t>
            </w:r>
            <w:r w:rsidRPr="00F56787">
              <w:rPr>
                <w:sz w:val="26"/>
                <w:szCs w:val="26"/>
              </w:rPr>
              <w:t>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72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Ч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>исленность пострадавших на производстве с утратой трудоспособности на 1 рабочий день и более и со смертельным исходом в расчете на 1000 работающих;</w:t>
            </w:r>
          </w:p>
          <w:p w:rsidR="00497872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доля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 xml:space="preserve"> рабочих мест, на которых проведена аттестация по условиям труда;</w:t>
            </w:r>
          </w:p>
          <w:p w:rsidR="000067F7" w:rsidRPr="00B0746D" w:rsidRDefault="00E604B9" w:rsidP="00B0746D">
            <w:pPr>
              <w:pStyle w:val="a7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B0746D">
              <w:rPr>
                <w:rFonts w:cs="Times New Roman"/>
                <w:sz w:val="26"/>
                <w:szCs w:val="26"/>
                <w:lang w:val="ru-RU"/>
              </w:rPr>
              <w:t>доля</w:t>
            </w:r>
            <w:r w:rsidR="00497872" w:rsidRPr="00B0746D">
              <w:rPr>
                <w:rFonts w:cs="Times New Roman"/>
                <w:sz w:val="26"/>
                <w:szCs w:val="26"/>
                <w:lang w:val="ru-RU"/>
              </w:rPr>
              <w:t xml:space="preserve"> руководителей и специалистов организаций, прошедших обучение по охране труда</w:t>
            </w:r>
            <w:r w:rsidR="00F4313C" w:rsidRPr="00B0746D">
              <w:rPr>
                <w:rFonts w:cs="Times New Roman"/>
                <w:sz w:val="26"/>
                <w:szCs w:val="26"/>
                <w:lang w:val="ru-RU"/>
              </w:rPr>
              <w:t>.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F56787" w:rsidRDefault="00F56787" w:rsidP="00F56787">
            <w:pPr>
              <w:rPr>
                <w:sz w:val="26"/>
                <w:szCs w:val="26"/>
              </w:rPr>
            </w:pPr>
            <w:r w:rsidRPr="00F56787">
              <w:rPr>
                <w:sz w:val="26"/>
                <w:szCs w:val="26"/>
              </w:rPr>
              <w:t>Сроки и этапы реализации програ</w:t>
            </w:r>
            <w:r w:rsidRPr="00F56787">
              <w:rPr>
                <w:sz w:val="26"/>
                <w:szCs w:val="26"/>
              </w:rPr>
              <w:t>м</w:t>
            </w:r>
            <w:r w:rsidRPr="00F56787">
              <w:rPr>
                <w:sz w:val="26"/>
                <w:szCs w:val="26"/>
              </w:rPr>
              <w:t>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B0746D" w:rsidRDefault="00165D0F" w:rsidP="004A17D3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20</w:t>
            </w:r>
            <w:r w:rsidR="00BB2A7D">
              <w:rPr>
                <w:sz w:val="26"/>
                <w:szCs w:val="26"/>
              </w:rPr>
              <w:t>2</w:t>
            </w:r>
            <w:r w:rsidR="004A17D3">
              <w:rPr>
                <w:sz w:val="26"/>
                <w:szCs w:val="26"/>
              </w:rPr>
              <w:t>6</w:t>
            </w:r>
            <w:r w:rsidRPr="00B0746D">
              <w:rPr>
                <w:sz w:val="26"/>
                <w:szCs w:val="26"/>
              </w:rPr>
              <w:t>-20</w:t>
            </w:r>
            <w:r w:rsidR="004A17D3">
              <w:rPr>
                <w:sz w:val="26"/>
                <w:szCs w:val="26"/>
              </w:rPr>
              <w:t>30</w:t>
            </w:r>
            <w:r w:rsidR="00F420AC" w:rsidRPr="00B0746D">
              <w:rPr>
                <w:sz w:val="26"/>
                <w:szCs w:val="26"/>
              </w:rPr>
              <w:t xml:space="preserve"> гг.</w:t>
            </w:r>
            <w:r w:rsidR="00BB2A7D">
              <w:rPr>
                <w:sz w:val="26"/>
                <w:szCs w:val="26"/>
              </w:rPr>
              <w:t xml:space="preserve"> без деления на этапы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F56787" w:rsidRDefault="00F56787" w:rsidP="00F56787">
            <w:pPr>
              <w:rPr>
                <w:sz w:val="26"/>
                <w:szCs w:val="26"/>
              </w:rPr>
            </w:pPr>
            <w:r w:rsidRPr="00F56787">
              <w:rPr>
                <w:sz w:val="26"/>
                <w:szCs w:val="26"/>
              </w:rPr>
              <w:t>Объемы финансиров</w:t>
            </w:r>
            <w:r w:rsidRPr="00F56787">
              <w:rPr>
                <w:sz w:val="26"/>
                <w:szCs w:val="26"/>
              </w:rPr>
              <w:t>а</w:t>
            </w:r>
            <w:r w:rsidRPr="00F56787">
              <w:rPr>
                <w:sz w:val="26"/>
                <w:szCs w:val="26"/>
              </w:rPr>
              <w:t>ния программы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9F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общий объем финансирования 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муниципальной п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рограммы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50,0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рублей, в том числе: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6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– 1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7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–  1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BB2A7D" w:rsidRPr="00BB2A7D" w:rsidRDefault="00A85285" w:rsidP="00BB2A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5486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г. –  1</w:t>
            </w:r>
            <w:r w:rsidR="008D223A">
              <w:rPr>
                <w:sz w:val="26"/>
                <w:szCs w:val="26"/>
              </w:rPr>
              <w:t>10,0</w:t>
            </w:r>
            <w:r w:rsidR="004B2140">
              <w:rPr>
                <w:sz w:val="26"/>
                <w:szCs w:val="26"/>
              </w:rPr>
              <w:t xml:space="preserve"> </w:t>
            </w:r>
            <w:r w:rsidR="00BB2A7D"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202</w:t>
            </w:r>
            <w:r w:rsidR="0015486C">
              <w:rPr>
                <w:sz w:val="26"/>
                <w:szCs w:val="26"/>
              </w:rPr>
              <w:t>9</w:t>
            </w:r>
            <w:r w:rsidRPr="00BB2A7D">
              <w:rPr>
                <w:sz w:val="26"/>
                <w:szCs w:val="26"/>
              </w:rPr>
              <w:t xml:space="preserve"> г. -    </w:t>
            </w:r>
            <w:r w:rsidR="00A85285">
              <w:rPr>
                <w:sz w:val="26"/>
                <w:szCs w:val="26"/>
              </w:rPr>
              <w:t>1</w:t>
            </w:r>
            <w:r w:rsidR="008D223A">
              <w:rPr>
                <w:sz w:val="26"/>
                <w:szCs w:val="26"/>
              </w:rPr>
              <w:t>10,0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рублей;</w:t>
            </w:r>
          </w:p>
          <w:p w:rsidR="00BB2A7D" w:rsidRPr="00BB2A7D" w:rsidRDefault="00BB2A7D" w:rsidP="00BB2A7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color w:val="auto"/>
                <w:sz w:val="26"/>
                <w:szCs w:val="26"/>
                <w:lang w:val="ru-RU"/>
              </w:rPr>
              <w:t>20</w:t>
            </w:r>
            <w:r w:rsidR="0015486C">
              <w:rPr>
                <w:color w:val="auto"/>
                <w:sz w:val="26"/>
                <w:szCs w:val="26"/>
                <w:lang w:val="ru-RU"/>
              </w:rPr>
              <w:t>30</w:t>
            </w:r>
            <w:r w:rsidRPr="00BB2A7D">
              <w:rPr>
                <w:color w:val="auto"/>
                <w:sz w:val="26"/>
                <w:szCs w:val="26"/>
                <w:lang w:val="ru-RU"/>
              </w:rPr>
              <w:t xml:space="preserve"> г. -     </w:t>
            </w:r>
            <w:r w:rsidR="00A85285">
              <w:rPr>
                <w:color w:val="auto"/>
                <w:sz w:val="26"/>
                <w:szCs w:val="26"/>
                <w:lang w:val="ru-RU"/>
              </w:rPr>
              <w:t>1</w:t>
            </w:r>
            <w:r w:rsidR="008D223A">
              <w:rPr>
                <w:color w:val="auto"/>
                <w:sz w:val="26"/>
                <w:szCs w:val="26"/>
                <w:lang w:val="ru-RU"/>
              </w:rPr>
              <w:t>10,0</w:t>
            </w:r>
            <w:r w:rsidR="004B2140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>
              <w:rPr>
                <w:color w:val="auto"/>
                <w:sz w:val="26"/>
                <w:szCs w:val="26"/>
                <w:lang w:val="ru-RU"/>
              </w:rPr>
              <w:t>, в том числе:</w:t>
            </w:r>
          </w:p>
          <w:p w:rsidR="0004769F" w:rsidRPr="00BB2A7D" w:rsidRDefault="0004769F" w:rsidP="00B0746D">
            <w:pPr>
              <w:pStyle w:val="a5"/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а  </w:t>
            </w:r>
            <w:r w:rsidR="00CD1286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="00CD1286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3E6E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8D223A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  <w:r w:rsidR="00B0746D" w:rsidRPr="00BB2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2A7D">
              <w:rPr>
                <w:rFonts w:ascii="Times New Roman" w:hAnsi="Times New Roman" w:cs="Times New Roman"/>
                <w:sz w:val="26"/>
                <w:szCs w:val="26"/>
              </w:rPr>
              <w:t>тыс. рублей: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6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7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руб. –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CD1286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бюджет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;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8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г.-  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–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9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.г - 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</w:t>
            </w:r>
            <w:r w:rsidR="00BB2A7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руб. - 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бюджет;</w:t>
            </w:r>
          </w:p>
          <w:p w:rsidR="00184B6C" w:rsidRPr="00BB2A7D" w:rsidRDefault="00184B6C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30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г.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–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10,0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с. руб. -  </w:t>
            </w:r>
            <w:r w:rsidR="00CD1286">
              <w:rPr>
                <w:rFonts w:cs="Times New Roman"/>
                <w:color w:val="auto"/>
                <w:sz w:val="26"/>
                <w:szCs w:val="26"/>
                <w:lang w:val="ru-RU"/>
              </w:rPr>
              <w:t>местный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бюджет,</w:t>
            </w:r>
          </w:p>
          <w:p w:rsidR="00B0746D" w:rsidRPr="00BB2A7D" w:rsidRDefault="0004769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внебюджетные средства (средства работодателей)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500</w:t>
            </w:r>
            <w:r w:rsid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</w:t>
            </w: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: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6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4769F" w:rsidRPr="00BB2A7D" w:rsidRDefault="00165D0F" w:rsidP="00B0746D">
            <w:pPr>
              <w:pStyle w:val="a7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r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20</w:t>
            </w:r>
            <w:r w:rsidR="00B0746D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>2</w:t>
            </w:r>
            <w:r w:rsidR="0015486C">
              <w:rPr>
                <w:rFonts w:cs="Times New Roman"/>
                <w:color w:val="auto"/>
                <w:sz w:val="26"/>
                <w:szCs w:val="26"/>
                <w:lang w:val="ru-RU"/>
              </w:rPr>
              <w:t>7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г</w:t>
            </w:r>
            <w:r w:rsidR="001A3E6E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. –  </w:t>
            </w:r>
            <w:r w:rsidR="00A85285">
              <w:rPr>
                <w:rFonts w:cs="Times New Roman"/>
                <w:color w:val="auto"/>
                <w:sz w:val="26"/>
                <w:szCs w:val="26"/>
                <w:lang w:val="ru-RU"/>
              </w:rPr>
              <w:t>100</w:t>
            </w:r>
            <w:r w:rsidR="008D223A">
              <w:rPr>
                <w:rFonts w:cs="Times New Roman"/>
                <w:color w:val="auto"/>
                <w:sz w:val="26"/>
                <w:szCs w:val="26"/>
                <w:lang w:val="ru-RU"/>
              </w:rPr>
              <w:t>,0</w:t>
            </w:r>
            <w:r w:rsidR="004B2140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="0004769F" w:rsidRPr="00BB2A7D">
              <w:rPr>
                <w:rFonts w:cs="Times New Roman"/>
                <w:color w:val="auto"/>
                <w:sz w:val="26"/>
                <w:szCs w:val="26"/>
                <w:lang w:val="ru-RU"/>
              </w:rPr>
              <w:t xml:space="preserve"> тыс. рублей;</w:t>
            </w:r>
          </w:p>
          <w:p w:rsidR="000067F7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</w:t>
            </w:r>
            <w:r w:rsidR="0015486C">
              <w:rPr>
                <w:sz w:val="26"/>
                <w:szCs w:val="26"/>
              </w:rPr>
              <w:t>8</w:t>
            </w:r>
            <w:r w:rsidR="0004769F" w:rsidRPr="00BB2A7D">
              <w:rPr>
                <w:sz w:val="26"/>
                <w:szCs w:val="26"/>
              </w:rPr>
              <w:t xml:space="preserve"> г</w:t>
            </w:r>
            <w:r w:rsidR="001A3E6E" w:rsidRPr="00BB2A7D">
              <w:rPr>
                <w:sz w:val="26"/>
                <w:szCs w:val="26"/>
              </w:rPr>
              <w:t xml:space="preserve">. –  </w:t>
            </w:r>
            <w:r w:rsidR="00A85285"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  <w:r w:rsidR="004B2140">
              <w:rPr>
                <w:sz w:val="26"/>
                <w:szCs w:val="26"/>
              </w:rPr>
              <w:t xml:space="preserve"> </w:t>
            </w:r>
            <w:r w:rsidR="0004769F"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B2A7D" w:rsidRDefault="00165D0F" w:rsidP="00B0746D">
            <w:pPr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B0746D" w:rsidRPr="00BB2A7D">
              <w:rPr>
                <w:sz w:val="26"/>
                <w:szCs w:val="26"/>
              </w:rPr>
              <w:t>2</w:t>
            </w:r>
            <w:r w:rsidR="0015486C">
              <w:rPr>
                <w:sz w:val="26"/>
                <w:szCs w:val="26"/>
              </w:rPr>
              <w:t>9</w:t>
            </w:r>
            <w:r w:rsidR="00B0746D" w:rsidRPr="00BB2A7D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>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  <w:r w:rsidR="00B0746D" w:rsidRPr="00BB2A7D">
              <w:rPr>
                <w:sz w:val="26"/>
                <w:szCs w:val="26"/>
              </w:rPr>
              <w:t>;</w:t>
            </w:r>
          </w:p>
          <w:p w:rsidR="00165D0F" w:rsidRPr="00B0746D" w:rsidRDefault="00165D0F" w:rsidP="0015486C">
            <w:pPr>
              <w:rPr>
                <w:color w:val="FF0000"/>
                <w:sz w:val="26"/>
                <w:szCs w:val="26"/>
              </w:rPr>
            </w:pPr>
            <w:r w:rsidRPr="00BB2A7D">
              <w:rPr>
                <w:sz w:val="26"/>
                <w:szCs w:val="26"/>
              </w:rPr>
              <w:t>20</w:t>
            </w:r>
            <w:r w:rsidR="0015486C">
              <w:rPr>
                <w:sz w:val="26"/>
                <w:szCs w:val="26"/>
              </w:rPr>
              <w:t>30</w:t>
            </w:r>
            <w:r w:rsidRPr="00BB2A7D">
              <w:rPr>
                <w:sz w:val="26"/>
                <w:szCs w:val="26"/>
              </w:rPr>
              <w:t xml:space="preserve"> г</w:t>
            </w:r>
            <w:r w:rsidR="00BB2A7D">
              <w:rPr>
                <w:sz w:val="26"/>
                <w:szCs w:val="26"/>
              </w:rPr>
              <w:t xml:space="preserve">. </w:t>
            </w:r>
            <w:r w:rsidR="004B2140">
              <w:rPr>
                <w:sz w:val="26"/>
                <w:szCs w:val="26"/>
              </w:rPr>
              <w:t>–</w:t>
            </w:r>
            <w:r w:rsidR="00BB2A7D">
              <w:rPr>
                <w:sz w:val="26"/>
                <w:szCs w:val="26"/>
              </w:rPr>
              <w:t xml:space="preserve"> </w:t>
            </w:r>
            <w:r w:rsidR="00A85285"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  <w:r w:rsidR="004B2140">
              <w:rPr>
                <w:sz w:val="26"/>
                <w:szCs w:val="26"/>
              </w:rPr>
              <w:t xml:space="preserve"> </w:t>
            </w:r>
            <w:r w:rsidRPr="00BB2A7D">
              <w:rPr>
                <w:sz w:val="26"/>
                <w:szCs w:val="26"/>
              </w:rPr>
              <w:t xml:space="preserve"> тыс. рублей</w:t>
            </w:r>
          </w:p>
        </w:tc>
      </w:tr>
      <w:tr w:rsidR="000067F7" w:rsidRPr="00B0746D" w:rsidTr="00B0746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7" w:rsidRPr="00F56787" w:rsidRDefault="00F56787" w:rsidP="00F56787">
            <w:pPr>
              <w:rPr>
                <w:sz w:val="26"/>
                <w:szCs w:val="26"/>
              </w:rPr>
            </w:pPr>
            <w:r w:rsidRPr="00F56787">
              <w:rPr>
                <w:sz w:val="26"/>
                <w:szCs w:val="26"/>
              </w:rPr>
              <w:t>Ожидаемые результаты реализации пр</w:t>
            </w:r>
            <w:r w:rsidRPr="00F56787">
              <w:rPr>
                <w:sz w:val="26"/>
                <w:szCs w:val="26"/>
              </w:rPr>
              <w:t>о</w:t>
            </w:r>
            <w:r w:rsidRPr="00F56787">
              <w:rPr>
                <w:sz w:val="26"/>
                <w:szCs w:val="26"/>
              </w:rPr>
              <w:t>граммы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66D" w:rsidRPr="00BB2A7D" w:rsidRDefault="00BB2A7D" w:rsidP="00B0746D">
            <w:pPr>
              <w:jc w:val="both"/>
              <w:rPr>
                <w:sz w:val="26"/>
                <w:szCs w:val="26"/>
              </w:rPr>
            </w:pPr>
            <w:r w:rsidRPr="00BB2A7D">
              <w:rPr>
                <w:sz w:val="26"/>
                <w:szCs w:val="26"/>
                <w:shd w:val="clear" w:color="auto" w:fill="FFFFFF"/>
              </w:rPr>
              <w:t>Численность погибших в результате несчастных случаев на пр</w:t>
            </w:r>
            <w:r w:rsidRPr="00BB2A7D">
              <w:rPr>
                <w:sz w:val="26"/>
                <w:szCs w:val="26"/>
                <w:shd w:val="clear" w:color="auto" w:fill="FFFFFF"/>
              </w:rPr>
              <w:t>о</w:t>
            </w:r>
            <w:r w:rsidRPr="00BB2A7D">
              <w:rPr>
                <w:sz w:val="26"/>
                <w:szCs w:val="26"/>
                <w:shd w:val="clear" w:color="auto" w:fill="FFFFFF"/>
              </w:rPr>
              <w:t>изводстве со смертельным исходом в расчете на 1 тыс. работа</w:t>
            </w:r>
            <w:r w:rsidRPr="00BB2A7D">
              <w:rPr>
                <w:sz w:val="26"/>
                <w:szCs w:val="26"/>
                <w:shd w:val="clear" w:color="auto" w:fill="FFFFFF"/>
              </w:rPr>
              <w:t>ю</w:t>
            </w:r>
            <w:r w:rsidRPr="00BB2A7D">
              <w:rPr>
                <w:sz w:val="26"/>
                <w:szCs w:val="26"/>
                <w:shd w:val="clear" w:color="auto" w:fill="FFFFFF"/>
              </w:rPr>
              <w:t>щих – 0 ед.</w:t>
            </w:r>
          </w:p>
        </w:tc>
      </w:tr>
    </w:tbl>
    <w:p w:rsidR="00B13473" w:rsidRDefault="00B13473" w:rsidP="00B0746D">
      <w:pPr>
        <w:jc w:val="both"/>
        <w:rPr>
          <w:sz w:val="26"/>
          <w:szCs w:val="26"/>
        </w:rPr>
      </w:pPr>
    </w:p>
    <w:p w:rsidR="009475BE" w:rsidRPr="00C3742A" w:rsidRDefault="009475BE" w:rsidP="00B0746D">
      <w:pPr>
        <w:jc w:val="both"/>
        <w:rPr>
          <w:sz w:val="26"/>
          <w:szCs w:val="26"/>
        </w:rPr>
      </w:pPr>
    </w:p>
    <w:p w:rsidR="00B13473" w:rsidRPr="00C3742A" w:rsidRDefault="003A6201" w:rsidP="002538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42A">
        <w:rPr>
          <w:rFonts w:ascii="Times New Roman" w:hAnsi="Times New Roman" w:cs="Times New Roman"/>
          <w:b/>
          <w:sz w:val="26"/>
          <w:szCs w:val="26"/>
        </w:rPr>
        <w:t>1</w:t>
      </w:r>
      <w:r w:rsidR="00B13473" w:rsidRPr="00C3742A">
        <w:rPr>
          <w:rFonts w:ascii="Times New Roman" w:hAnsi="Times New Roman" w:cs="Times New Roman"/>
          <w:b/>
          <w:sz w:val="26"/>
          <w:szCs w:val="26"/>
        </w:rPr>
        <w:t>.</w:t>
      </w:r>
      <w:r w:rsidRPr="00C3742A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</w:t>
      </w:r>
      <w:r w:rsidRPr="00C3742A">
        <w:rPr>
          <w:rFonts w:ascii="Times New Roman" w:hAnsi="Times New Roman" w:cs="Times New Roman"/>
          <w:b/>
          <w:sz w:val="26"/>
          <w:szCs w:val="26"/>
        </w:rPr>
        <w:t>о</w:t>
      </w:r>
      <w:r w:rsidRPr="00C3742A">
        <w:rPr>
          <w:rFonts w:ascii="Times New Roman" w:hAnsi="Times New Roman" w:cs="Times New Roman"/>
          <w:b/>
          <w:sz w:val="26"/>
          <w:szCs w:val="26"/>
        </w:rPr>
        <w:t>граммы</w:t>
      </w:r>
    </w:p>
    <w:p w:rsidR="00B13473" w:rsidRPr="0015486C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Муниципальная программа «Улучшение услов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ий и охраны труда </w:t>
      </w:r>
      <w:r w:rsidR="00E7775A" w:rsidRPr="002538E5">
        <w:rPr>
          <w:rFonts w:ascii="Times New Roman" w:hAnsi="Times New Roman" w:cs="Times New Roman"/>
          <w:sz w:val="26"/>
          <w:szCs w:val="26"/>
        </w:rPr>
        <w:t>на территории Бурлинского района</w:t>
      </w:r>
      <w:r w:rsidR="00BB2A7D">
        <w:rPr>
          <w:rFonts w:ascii="Times New Roman" w:hAnsi="Times New Roman" w:cs="Times New Roman"/>
          <w:sz w:val="26"/>
          <w:szCs w:val="26"/>
        </w:rPr>
        <w:t xml:space="preserve"> </w:t>
      </w:r>
      <w:r w:rsidR="00ED4AC2" w:rsidRPr="002538E5">
        <w:rPr>
          <w:rFonts w:ascii="Times New Roman" w:hAnsi="Times New Roman" w:cs="Times New Roman"/>
          <w:sz w:val="26"/>
          <w:szCs w:val="26"/>
        </w:rPr>
        <w:t>на 20</w:t>
      </w:r>
      <w:r w:rsidR="00BB2A7D">
        <w:rPr>
          <w:rFonts w:ascii="Times New Roman" w:hAnsi="Times New Roman" w:cs="Times New Roman"/>
          <w:sz w:val="26"/>
          <w:szCs w:val="26"/>
        </w:rPr>
        <w:t>2</w:t>
      </w:r>
      <w:r w:rsidR="002542B5">
        <w:rPr>
          <w:rFonts w:ascii="Times New Roman" w:hAnsi="Times New Roman" w:cs="Times New Roman"/>
          <w:sz w:val="26"/>
          <w:szCs w:val="26"/>
        </w:rPr>
        <w:t>6</w:t>
      </w:r>
      <w:r w:rsidR="00ED4AC2" w:rsidRPr="002538E5">
        <w:rPr>
          <w:rFonts w:ascii="Times New Roman" w:hAnsi="Times New Roman" w:cs="Times New Roman"/>
          <w:sz w:val="26"/>
          <w:szCs w:val="26"/>
        </w:rPr>
        <w:t>-20</w:t>
      </w:r>
      <w:r w:rsidR="002542B5">
        <w:rPr>
          <w:rFonts w:ascii="Times New Roman" w:hAnsi="Times New Roman" w:cs="Times New Roman"/>
          <w:sz w:val="26"/>
          <w:szCs w:val="26"/>
        </w:rPr>
        <w:t>30</w:t>
      </w:r>
      <w:r w:rsidR="0015486C">
        <w:rPr>
          <w:rFonts w:ascii="Times New Roman" w:hAnsi="Times New Roman" w:cs="Times New Roman"/>
          <w:sz w:val="26"/>
          <w:szCs w:val="26"/>
        </w:rPr>
        <w:t xml:space="preserve"> годы</w:t>
      </w:r>
      <w:r w:rsidR="00BB2A7D">
        <w:rPr>
          <w:rFonts w:ascii="Times New Roman" w:hAnsi="Times New Roman" w:cs="Times New Roman"/>
          <w:sz w:val="26"/>
          <w:szCs w:val="26"/>
        </w:rPr>
        <w:t>»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 </w:t>
      </w:r>
      <w:r w:rsidRPr="002538E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5486C">
        <w:rPr>
          <w:rFonts w:ascii="Times New Roman" w:hAnsi="Times New Roman" w:cs="Times New Roman"/>
          <w:sz w:val="26"/>
          <w:szCs w:val="26"/>
        </w:rPr>
        <w:t xml:space="preserve">– </w:t>
      </w:r>
      <w:r w:rsidRPr="002538E5">
        <w:rPr>
          <w:rFonts w:ascii="Times New Roman" w:hAnsi="Times New Roman" w:cs="Times New Roman"/>
          <w:sz w:val="26"/>
          <w:szCs w:val="26"/>
        </w:rPr>
        <w:t xml:space="preserve">Программа) разработана </w:t>
      </w:r>
      <w:r w:rsidR="00BB2A7D">
        <w:rPr>
          <w:rFonts w:ascii="Times New Roman" w:hAnsi="Times New Roman" w:cs="Times New Roman"/>
          <w:sz w:val="26"/>
          <w:szCs w:val="26"/>
        </w:rPr>
        <w:t xml:space="preserve">отделом по экономическому развитию и предпринимательству Управления </w:t>
      </w:r>
      <w:r w:rsidR="00BB2A7D" w:rsidRPr="00BB2A7D">
        <w:rPr>
          <w:rFonts w:ascii="Times New Roman" w:hAnsi="Times New Roman" w:cs="Times New Roman"/>
          <w:sz w:val="26"/>
          <w:szCs w:val="26"/>
        </w:rPr>
        <w:t xml:space="preserve">по экономическому развитию, имущественным и земельным отношениям Администрации Бурлинского района </w:t>
      </w:r>
      <w:r w:rsidR="00E7775A" w:rsidRPr="00BB2A7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BB2A7D">
        <w:rPr>
          <w:rFonts w:ascii="Times New Roman" w:hAnsi="Times New Roman" w:cs="Times New Roman"/>
          <w:sz w:val="26"/>
          <w:szCs w:val="26"/>
        </w:rPr>
        <w:t xml:space="preserve">с Трудовым кодексом </w:t>
      </w:r>
      <w:r w:rsidR="00187A75" w:rsidRPr="00BB2A7D">
        <w:rPr>
          <w:rFonts w:ascii="Times New Roman" w:hAnsi="Times New Roman" w:cs="Times New Roman"/>
          <w:sz w:val="26"/>
          <w:szCs w:val="26"/>
        </w:rPr>
        <w:t>РФ и Законом Алтайского</w:t>
      </w:r>
      <w:r w:rsidR="00187A75" w:rsidRPr="002538E5">
        <w:rPr>
          <w:rFonts w:ascii="Times New Roman" w:hAnsi="Times New Roman" w:cs="Times New Roman"/>
          <w:sz w:val="26"/>
          <w:szCs w:val="26"/>
        </w:rPr>
        <w:t xml:space="preserve"> края</w:t>
      </w:r>
      <w:r w:rsidRPr="002538E5">
        <w:rPr>
          <w:rFonts w:ascii="Times New Roman" w:hAnsi="Times New Roman" w:cs="Times New Roman"/>
          <w:sz w:val="26"/>
          <w:szCs w:val="26"/>
        </w:rPr>
        <w:t xml:space="preserve"> </w:t>
      </w:r>
      <w:r w:rsidR="0015486C" w:rsidRPr="0015486C">
        <w:rPr>
          <w:rStyle w:val="af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 xml:space="preserve">от </w:t>
      </w:r>
      <w:r w:rsidR="0015486C">
        <w:rPr>
          <w:rStyle w:val="af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0</w:t>
      </w:r>
      <w:r w:rsidR="0015486C" w:rsidRPr="0015486C">
        <w:rPr>
          <w:rStyle w:val="af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7 мая 2007 года №</w:t>
      </w:r>
      <w:r w:rsidR="0015486C">
        <w:rPr>
          <w:rStyle w:val="af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 xml:space="preserve"> </w:t>
      </w:r>
      <w:r w:rsidR="0015486C" w:rsidRPr="0015486C">
        <w:rPr>
          <w:rStyle w:val="af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36-ЗС</w:t>
      </w:r>
      <w:r w:rsidR="0015486C" w:rsidRPr="0015486C">
        <w:rPr>
          <w:rFonts w:ascii="Times New Roman" w:hAnsi="Times New Roman" w:cs="Times New Roman"/>
          <w:sz w:val="26"/>
          <w:szCs w:val="26"/>
        </w:rPr>
        <w:t xml:space="preserve"> </w:t>
      </w:r>
      <w:r w:rsidRPr="0015486C">
        <w:rPr>
          <w:rFonts w:ascii="Times New Roman" w:hAnsi="Times New Roman" w:cs="Times New Roman"/>
          <w:sz w:val="26"/>
          <w:szCs w:val="26"/>
        </w:rPr>
        <w:t>«Об ох</w:t>
      </w:r>
      <w:r w:rsidR="00187A75" w:rsidRPr="0015486C">
        <w:rPr>
          <w:rFonts w:ascii="Times New Roman" w:hAnsi="Times New Roman" w:cs="Times New Roman"/>
          <w:sz w:val="26"/>
          <w:szCs w:val="26"/>
        </w:rPr>
        <w:t>р</w:t>
      </w:r>
      <w:r w:rsidR="00187A75" w:rsidRPr="0015486C">
        <w:rPr>
          <w:rFonts w:ascii="Times New Roman" w:hAnsi="Times New Roman" w:cs="Times New Roman"/>
          <w:sz w:val="26"/>
          <w:szCs w:val="26"/>
        </w:rPr>
        <w:t>а</w:t>
      </w:r>
      <w:r w:rsidR="00187A75" w:rsidRPr="0015486C">
        <w:rPr>
          <w:rFonts w:ascii="Times New Roman" w:hAnsi="Times New Roman" w:cs="Times New Roman"/>
          <w:sz w:val="26"/>
          <w:szCs w:val="26"/>
        </w:rPr>
        <w:t>не труда в Алтайском крае</w:t>
      </w:r>
      <w:r w:rsidRPr="0015486C">
        <w:rPr>
          <w:rFonts w:ascii="Times New Roman" w:hAnsi="Times New Roman" w:cs="Times New Roman"/>
          <w:sz w:val="26"/>
          <w:szCs w:val="26"/>
        </w:rPr>
        <w:t>».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В последние годы состояние условий и охраны</w:t>
      </w:r>
      <w:r w:rsidR="00E7775A" w:rsidRPr="002538E5">
        <w:rPr>
          <w:rFonts w:ascii="Times New Roman" w:hAnsi="Times New Roman" w:cs="Times New Roman"/>
          <w:sz w:val="26"/>
          <w:szCs w:val="26"/>
        </w:rPr>
        <w:t xml:space="preserve"> труда в организациях Бурлинск</w:t>
      </w:r>
      <w:r w:rsidR="00E7775A" w:rsidRPr="002538E5">
        <w:rPr>
          <w:rFonts w:ascii="Times New Roman" w:hAnsi="Times New Roman" w:cs="Times New Roman"/>
          <w:sz w:val="26"/>
          <w:szCs w:val="26"/>
        </w:rPr>
        <w:t>о</w:t>
      </w:r>
      <w:r w:rsidR="00E7775A" w:rsidRPr="002538E5">
        <w:rPr>
          <w:rFonts w:ascii="Times New Roman" w:hAnsi="Times New Roman" w:cs="Times New Roman"/>
          <w:sz w:val="26"/>
          <w:szCs w:val="26"/>
        </w:rPr>
        <w:t xml:space="preserve">го </w:t>
      </w:r>
      <w:r w:rsidRPr="002538E5">
        <w:rPr>
          <w:rFonts w:ascii="Times New Roman" w:hAnsi="Times New Roman" w:cs="Times New Roman"/>
          <w:sz w:val="26"/>
          <w:szCs w:val="26"/>
        </w:rPr>
        <w:t>района не имеет тенденции к ухудшению, однак</w:t>
      </w:r>
      <w:r w:rsidR="00E260F3" w:rsidRPr="002538E5">
        <w:rPr>
          <w:rFonts w:ascii="Times New Roman" w:hAnsi="Times New Roman" w:cs="Times New Roman"/>
          <w:sz w:val="26"/>
          <w:szCs w:val="26"/>
        </w:rPr>
        <w:t xml:space="preserve">о вопросы охраны труда – тот аспект деятельности любой организации, который нельзя оставлять без внимания, это </w:t>
      </w:r>
      <w:r w:rsidRPr="002538E5">
        <w:rPr>
          <w:rFonts w:ascii="Times New Roman" w:hAnsi="Times New Roman" w:cs="Times New Roman"/>
          <w:sz w:val="26"/>
          <w:szCs w:val="26"/>
        </w:rPr>
        <w:t>об</w:t>
      </w:r>
      <w:r w:rsidRPr="002538E5">
        <w:rPr>
          <w:rFonts w:ascii="Times New Roman" w:hAnsi="Times New Roman" w:cs="Times New Roman"/>
          <w:sz w:val="26"/>
          <w:szCs w:val="26"/>
        </w:rPr>
        <w:t>у</w:t>
      </w:r>
      <w:r w:rsidRPr="002538E5">
        <w:rPr>
          <w:rFonts w:ascii="Times New Roman" w:hAnsi="Times New Roman" w:cs="Times New Roman"/>
          <w:sz w:val="26"/>
          <w:szCs w:val="26"/>
        </w:rPr>
        <w:t>словлено, прежде всего, низким уровнем технической оснащенности многих прои</w:t>
      </w:r>
      <w:r w:rsidRPr="002538E5">
        <w:rPr>
          <w:rFonts w:ascii="Times New Roman" w:hAnsi="Times New Roman" w:cs="Times New Roman"/>
          <w:sz w:val="26"/>
          <w:szCs w:val="26"/>
        </w:rPr>
        <w:t>з</w:t>
      </w:r>
      <w:r w:rsidRPr="002538E5">
        <w:rPr>
          <w:rFonts w:ascii="Times New Roman" w:hAnsi="Times New Roman" w:cs="Times New Roman"/>
          <w:sz w:val="26"/>
          <w:szCs w:val="26"/>
        </w:rPr>
        <w:t>водств, изношенность</w:t>
      </w:r>
      <w:r w:rsidR="007A228E" w:rsidRPr="002538E5">
        <w:rPr>
          <w:rFonts w:ascii="Times New Roman" w:hAnsi="Times New Roman" w:cs="Times New Roman"/>
          <w:sz w:val="26"/>
          <w:szCs w:val="26"/>
        </w:rPr>
        <w:t>ю</w:t>
      </w:r>
      <w:r w:rsidRPr="002538E5">
        <w:rPr>
          <w:rFonts w:ascii="Times New Roman" w:hAnsi="Times New Roman" w:cs="Times New Roman"/>
          <w:sz w:val="26"/>
          <w:szCs w:val="26"/>
        </w:rPr>
        <w:t xml:space="preserve"> основных производственных фондов, недостаточным обесп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чением средствами индивид</w:t>
      </w:r>
      <w:r w:rsidRPr="002538E5">
        <w:rPr>
          <w:rFonts w:ascii="Times New Roman" w:hAnsi="Times New Roman" w:cs="Times New Roman"/>
          <w:sz w:val="26"/>
          <w:szCs w:val="26"/>
        </w:rPr>
        <w:t>у</w:t>
      </w:r>
      <w:r w:rsidRPr="002538E5">
        <w:rPr>
          <w:rFonts w:ascii="Times New Roman" w:hAnsi="Times New Roman" w:cs="Times New Roman"/>
          <w:sz w:val="26"/>
          <w:szCs w:val="26"/>
        </w:rPr>
        <w:t>альной защиты.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Наряду с техническими причинами, устранение которых требует финансовых и материальных затрат, решение многих проблем охраны труда сдерживается недост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точной организацией трудового процесса, отсутствием четкой системы управления о</w:t>
      </w:r>
      <w:r w:rsidRPr="002538E5">
        <w:rPr>
          <w:rFonts w:ascii="Times New Roman" w:hAnsi="Times New Roman" w:cs="Times New Roman"/>
          <w:sz w:val="26"/>
          <w:szCs w:val="26"/>
        </w:rPr>
        <w:t>х</w:t>
      </w:r>
      <w:r w:rsidRPr="002538E5">
        <w:rPr>
          <w:rFonts w:ascii="Times New Roman" w:hAnsi="Times New Roman" w:cs="Times New Roman"/>
          <w:sz w:val="26"/>
          <w:szCs w:val="26"/>
        </w:rPr>
        <w:t>раной труда в организациях, недостаточным уровнем знаний треб</w:t>
      </w:r>
      <w:r w:rsidRPr="002538E5">
        <w:rPr>
          <w:rFonts w:ascii="Times New Roman" w:hAnsi="Times New Roman" w:cs="Times New Roman"/>
          <w:sz w:val="26"/>
          <w:szCs w:val="26"/>
        </w:rPr>
        <w:t>о</w:t>
      </w:r>
      <w:r w:rsidRPr="002538E5">
        <w:rPr>
          <w:rFonts w:ascii="Times New Roman" w:hAnsi="Times New Roman" w:cs="Times New Roman"/>
          <w:sz w:val="26"/>
          <w:szCs w:val="26"/>
        </w:rPr>
        <w:t xml:space="preserve">ваний безопасности, </w:t>
      </w:r>
      <w:r w:rsidRPr="002538E5">
        <w:rPr>
          <w:rFonts w:ascii="Times New Roman" w:hAnsi="Times New Roman" w:cs="Times New Roman"/>
          <w:sz w:val="26"/>
          <w:szCs w:val="26"/>
        </w:rPr>
        <w:lastRenderedPageBreak/>
        <w:t>низкой дисциплиной труда.</w:t>
      </w:r>
    </w:p>
    <w:p w:rsidR="00B13473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Проведенный анализ ситуации с охраной труда в районе указывает на необход</w:t>
      </w:r>
      <w:r w:rsidRPr="002538E5">
        <w:rPr>
          <w:rFonts w:ascii="Times New Roman" w:hAnsi="Times New Roman" w:cs="Times New Roman"/>
          <w:sz w:val="26"/>
          <w:szCs w:val="26"/>
        </w:rPr>
        <w:t>и</w:t>
      </w:r>
      <w:r w:rsidRPr="002538E5">
        <w:rPr>
          <w:rFonts w:ascii="Times New Roman" w:hAnsi="Times New Roman" w:cs="Times New Roman"/>
          <w:sz w:val="26"/>
          <w:szCs w:val="26"/>
        </w:rPr>
        <w:t>мость системного подхода к проблеме улу</w:t>
      </w:r>
      <w:r w:rsidRPr="002538E5">
        <w:rPr>
          <w:rFonts w:ascii="Times New Roman" w:hAnsi="Times New Roman" w:cs="Times New Roman"/>
          <w:sz w:val="26"/>
          <w:szCs w:val="26"/>
        </w:rPr>
        <w:t>ч</w:t>
      </w:r>
      <w:r w:rsidRPr="002538E5">
        <w:rPr>
          <w:rFonts w:ascii="Times New Roman" w:hAnsi="Times New Roman" w:cs="Times New Roman"/>
          <w:sz w:val="26"/>
          <w:szCs w:val="26"/>
        </w:rPr>
        <w:t>шения условий и охраны труда, разработки и осуществления районной программы улучш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ни</w:t>
      </w:r>
      <w:r w:rsidR="00A47FEA" w:rsidRPr="002538E5">
        <w:rPr>
          <w:rFonts w:ascii="Times New Roman" w:hAnsi="Times New Roman" w:cs="Times New Roman"/>
          <w:sz w:val="26"/>
          <w:szCs w:val="26"/>
        </w:rPr>
        <w:t xml:space="preserve">я </w:t>
      </w:r>
      <w:r w:rsidRPr="002538E5">
        <w:rPr>
          <w:rFonts w:ascii="Times New Roman" w:hAnsi="Times New Roman" w:cs="Times New Roman"/>
          <w:sz w:val="26"/>
          <w:szCs w:val="26"/>
        </w:rPr>
        <w:t>условий и охраны труда.</w:t>
      </w:r>
    </w:p>
    <w:p w:rsidR="00354130" w:rsidRDefault="00354130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354130">
        <w:rPr>
          <w:rFonts w:ascii="Times New Roman" w:hAnsi="Times New Roman" w:cs="Times New Roman"/>
          <w:sz w:val="26"/>
          <w:szCs w:val="26"/>
        </w:rPr>
        <w:t>Новая идеология в области улучшения условий и охраны труда пред</w:t>
      </w:r>
      <w:r w:rsidRPr="00354130">
        <w:rPr>
          <w:rFonts w:ascii="Times New Roman" w:hAnsi="Times New Roman" w:cs="Times New Roman"/>
          <w:sz w:val="26"/>
          <w:szCs w:val="26"/>
        </w:rPr>
        <w:t>у</w:t>
      </w:r>
      <w:r w:rsidRPr="00354130">
        <w:rPr>
          <w:rFonts w:ascii="Times New Roman" w:hAnsi="Times New Roman" w:cs="Times New Roman"/>
          <w:sz w:val="26"/>
          <w:szCs w:val="26"/>
        </w:rPr>
        <w:t>сматривает переход от реагирования на уже произошедшие несчастные случаи к их предупрежд</w:t>
      </w:r>
      <w:r w:rsidRPr="00354130">
        <w:rPr>
          <w:rFonts w:ascii="Times New Roman" w:hAnsi="Times New Roman" w:cs="Times New Roman"/>
          <w:sz w:val="26"/>
          <w:szCs w:val="26"/>
        </w:rPr>
        <w:t>е</w:t>
      </w:r>
      <w:r w:rsidRPr="00354130">
        <w:rPr>
          <w:rFonts w:ascii="Times New Roman" w:hAnsi="Times New Roman" w:cs="Times New Roman"/>
          <w:sz w:val="26"/>
          <w:szCs w:val="26"/>
        </w:rPr>
        <w:t>нию. Основой данной работы является внедрение в повс</w:t>
      </w:r>
      <w:r w:rsidRPr="00354130">
        <w:rPr>
          <w:rFonts w:ascii="Times New Roman" w:hAnsi="Times New Roman" w:cs="Times New Roman"/>
          <w:sz w:val="26"/>
          <w:szCs w:val="26"/>
        </w:rPr>
        <w:t>е</w:t>
      </w:r>
      <w:r w:rsidRPr="00354130">
        <w:rPr>
          <w:rFonts w:ascii="Times New Roman" w:hAnsi="Times New Roman" w:cs="Times New Roman"/>
          <w:sz w:val="26"/>
          <w:szCs w:val="26"/>
        </w:rPr>
        <w:t>дневную практику управления безопасностью работников на производстве механизмов управления профессионал</w:t>
      </w:r>
      <w:r w:rsidRPr="00354130">
        <w:rPr>
          <w:rFonts w:ascii="Times New Roman" w:hAnsi="Times New Roman" w:cs="Times New Roman"/>
          <w:sz w:val="26"/>
          <w:szCs w:val="26"/>
        </w:rPr>
        <w:t>ь</w:t>
      </w:r>
      <w:r w:rsidRPr="00354130">
        <w:rPr>
          <w:rFonts w:ascii="Times New Roman" w:hAnsi="Times New Roman" w:cs="Times New Roman"/>
          <w:sz w:val="26"/>
          <w:szCs w:val="26"/>
        </w:rPr>
        <w:t>ными рисками на основе результатов сп</w:t>
      </w:r>
      <w:r w:rsidRPr="00354130">
        <w:rPr>
          <w:rFonts w:ascii="Times New Roman" w:hAnsi="Times New Roman" w:cs="Times New Roman"/>
          <w:sz w:val="26"/>
          <w:szCs w:val="26"/>
        </w:rPr>
        <w:t>е</w:t>
      </w:r>
      <w:r w:rsidRPr="00354130">
        <w:rPr>
          <w:rFonts w:ascii="Times New Roman" w:hAnsi="Times New Roman" w:cs="Times New Roman"/>
          <w:sz w:val="26"/>
          <w:szCs w:val="26"/>
        </w:rPr>
        <w:t xml:space="preserve">циальной оценки условий труда. </w:t>
      </w:r>
    </w:p>
    <w:p w:rsidR="00E96A23" w:rsidRDefault="00354130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354130">
        <w:rPr>
          <w:rFonts w:ascii="Times New Roman" w:hAnsi="Times New Roman" w:cs="Times New Roman"/>
          <w:sz w:val="26"/>
          <w:szCs w:val="26"/>
        </w:rPr>
        <w:t>Необходимо развить в рамках Программы проведение мониторинга условий и охраны труда на территории муниципального района</w:t>
      </w:r>
      <w:r w:rsidR="00E96A23">
        <w:rPr>
          <w:rFonts w:ascii="Times New Roman" w:hAnsi="Times New Roman" w:cs="Times New Roman"/>
          <w:sz w:val="26"/>
          <w:szCs w:val="26"/>
        </w:rPr>
        <w:t>.</w:t>
      </w:r>
      <w:r w:rsidRPr="00354130">
        <w:rPr>
          <w:rFonts w:ascii="Times New Roman" w:hAnsi="Times New Roman" w:cs="Times New Roman"/>
          <w:sz w:val="26"/>
          <w:szCs w:val="26"/>
        </w:rPr>
        <w:t xml:space="preserve"> С этой целью необходимо ра</w:t>
      </w:r>
      <w:r w:rsidRPr="00354130">
        <w:rPr>
          <w:rFonts w:ascii="Times New Roman" w:hAnsi="Times New Roman" w:cs="Times New Roman"/>
          <w:sz w:val="26"/>
          <w:szCs w:val="26"/>
        </w:rPr>
        <w:t>з</w:t>
      </w:r>
      <w:r w:rsidRPr="00354130">
        <w:rPr>
          <w:rFonts w:ascii="Times New Roman" w:hAnsi="Times New Roman" w:cs="Times New Roman"/>
          <w:sz w:val="26"/>
          <w:szCs w:val="26"/>
        </w:rPr>
        <w:t xml:space="preserve">вить в рамках Программы специальную оценку рабочих мест: </w:t>
      </w:r>
    </w:p>
    <w:p w:rsidR="00E96A23" w:rsidRDefault="00354130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354130">
        <w:rPr>
          <w:rFonts w:ascii="Times New Roman" w:hAnsi="Times New Roman" w:cs="Times New Roman"/>
          <w:sz w:val="26"/>
          <w:szCs w:val="26"/>
        </w:rPr>
        <w:t xml:space="preserve">- в организациях малого бизнеса; </w:t>
      </w:r>
    </w:p>
    <w:p w:rsidR="00966628" w:rsidRDefault="00354130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354130">
        <w:rPr>
          <w:rFonts w:ascii="Times New Roman" w:hAnsi="Times New Roman" w:cs="Times New Roman"/>
          <w:sz w:val="26"/>
          <w:szCs w:val="26"/>
        </w:rPr>
        <w:t xml:space="preserve">- на объектах </w:t>
      </w:r>
      <w:r w:rsidR="0015486C">
        <w:rPr>
          <w:rFonts w:ascii="Times New Roman" w:hAnsi="Times New Roman" w:cs="Times New Roman"/>
          <w:sz w:val="26"/>
          <w:szCs w:val="26"/>
        </w:rPr>
        <w:t>индивидуальных предпринимателей.</w:t>
      </w:r>
      <w:r w:rsidRPr="003541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4130" w:rsidRPr="009475BE" w:rsidRDefault="00354130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  <w:lang w:val="en-US"/>
        </w:rPr>
      </w:pPr>
      <w:r w:rsidRPr="00354130">
        <w:rPr>
          <w:rFonts w:ascii="Times New Roman" w:hAnsi="Times New Roman" w:cs="Times New Roman"/>
          <w:sz w:val="26"/>
          <w:szCs w:val="26"/>
        </w:rPr>
        <w:t>В муниципальном образовании за период действия Программы должна быть в</w:t>
      </w:r>
      <w:r w:rsidRPr="00354130">
        <w:rPr>
          <w:rFonts w:ascii="Times New Roman" w:hAnsi="Times New Roman" w:cs="Times New Roman"/>
          <w:sz w:val="26"/>
          <w:szCs w:val="26"/>
        </w:rPr>
        <w:t>ы</w:t>
      </w:r>
      <w:r w:rsidRPr="00354130">
        <w:rPr>
          <w:rFonts w:ascii="Times New Roman" w:hAnsi="Times New Roman" w:cs="Times New Roman"/>
          <w:sz w:val="26"/>
          <w:szCs w:val="26"/>
        </w:rPr>
        <w:t>полнена оценка условий труда в бю</w:t>
      </w:r>
      <w:r w:rsidRPr="00354130">
        <w:rPr>
          <w:rFonts w:ascii="Times New Roman" w:hAnsi="Times New Roman" w:cs="Times New Roman"/>
          <w:sz w:val="26"/>
          <w:szCs w:val="26"/>
        </w:rPr>
        <w:t>д</w:t>
      </w:r>
      <w:r w:rsidRPr="00354130">
        <w:rPr>
          <w:rFonts w:ascii="Times New Roman" w:hAnsi="Times New Roman" w:cs="Times New Roman"/>
          <w:sz w:val="26"/>
          <w:szCs w:val="26"/>
        </w:rPr>
        <w:t xml:space="preserve">жетных организациях на </w:t>
      </w:r>
      <w:r w:rsidR="00E96A23">
        <w:rPr>
          <w:rFonts w:ascii="Times New Roman" w:hAnsi="Times New Roman" w:cs="Times New Roman"/>
          <w:sz w:val="26"/>
          <w:szCs w:val="26"/>
        </w:rPr>
        <w:t>100</w:t>
      </w:r>
      <w:r w:rsidRPr="00354130">
        <w:rPr>
          <w:rFonts w:ascii="Times New Roman" w:hAnsi="Times New Roman" w:cs="Times New Roman"/>
          <w:sz w:val="26"/>
          <w:szCs w:val="26"/>
        </w:rPr>
        <w:t>% рабочих мест.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Программа нацелена на обеспечение условий труда, отвечающих требованиям сохранения жизни и здоровья работников в процессе трудовой деятельности, госуда</w:t>
      </w:r>
      <w:r w:rsidRPr="002538E5">
        <w:rPr>
          <w:rFonts w:ascii="Times New Roman" w:hAnsi="Times New Roman" w:cs="Times New Roman"/>
          <w:sz w:val="26"/>
          <w:szCs w:val="26"/>
        </w:rPr>
        <w:t>р</w:t>
      </w:r>
      <w:r w:rsidRPr="002538E5">
        <w:rPr>
          <w:rFonts w:ascii="Times New Roman" w:hAnsi="Times New Roman" w:cs="Times New Roman"/>
          <w:sz w:val="26"/>
          <w:szCs w:val="26"/>
        </w:rPr>
        <w:t xml:space="preserve">ственных гарантий и правовой защиты работающих в </w:t>
      </w:r>
      <w:r w:rsidR="00E7775A" w:rsidRPr="002538E5">
        <w:rPr>
          <w:rFonts w:ascii="Times New Roman" w:hAnsi="Times New Roman" w:cs="Times New Roman"/>
          <w:sz w:val="26"/>
          <w:szCs w:val="26"/>
        </w:rPr>
        <w:t>части</w:t>
      </w:r>
      <w:r w:rsidRPr="002538E5">
        <w:rPr>
          <w:rFonts w:ascii="Times New Roman" w:hAnsi="Times New Roman" w:cs="Times New Roman"/>
          <w:sz w:val="26"/>
          <w:szCs w:val="26"/>
        </w:rPr>
        <w:t xml:space="preserve"> условий и охраны труда, предупреждение и профилактику производственного травматизма и профзабол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ваний.</w:t>
      </w:r>
    </w:p>
    <w:p w:rsidR="002538E5" w:rsidRDefault="003A6201" w:rsidP="002538E5">
      <w:pPr>
        <w:pStyle w:val="a5"/>
        <w:spacing w:after="0"/>
        <w:ind w:right="-28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B13473" w:rsidRDefault="003A6201" w:rsidP="002538E5">
      <w:pPr>
        <w:pStyle w:val="a5"/>
        <w:spacing w:after="0"/>
        <w:ind w:right="-28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b/>
          <w:sz w:val="26"/>
          <w:szCs w:val="26"/>
        </w:rPr>
        <w:t xml:space="preserve">2. Приоритетные направления </w:t>
      </w:r>
      <w:r w:rsidR="00BB2A7D">
        <w:rPr>
          <w:rFonts w:ascii="Times New Roman" w:hAnsi="Times New Roman" w:cs="Times New Roman"/>
          <w:b/>
          <w:sz w:val="26"/>
          <w:szCs w:val="26"/>
        </w:rPr>
        <w:t xml:space="preserve">реализации </w:t>
      </w:r>
      <w:r w:rsidRPr="002538E5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B13473" w:rsidRPr="002538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38E5">
        <w:rPr>
          <w:rFonts w:ascii="Times New Roman" w:hAnsi="Times New Roman" w:cs="Times New Roman"/>
          <w:b/>
          <w:sz w:val="26"/>
          <w:szCs w:val="26"/>
        </w:rPr>
        <w:t>программы</w:t>
      </w:r>
      <w:r w:rsidR="00BB2A7D">
        <w:rPr>
          <w:rFonts w:ascii="Times New Roman" w:hAnsi="Times New Roman" w:cs="Times New Roman"/>
          <w:b/>
          <w:sz w:val="26"/>
          <w:szCs w:val="26"/>
        </w:rPr>
        <w:t>, цели и з</w:t>
      </w:r>
      <w:r w:rsidR="00BB2A7D">
        <w:rPr>
          <w:rFonts w:ascii="Times New Roman" w:hAnsi="Times New Roman" w:cs="Times New Roman"/>
          <w:b/>
          <w:sz w:val="26"/>
          <w:szCs w:val="26"/>
        </w:rPr>
        <w:t>а</w:t>
      </w:r>
      <w:r w:rsidR="00BB2A7D">
        <w:rPr>
          <w:rFonts w:ascii="Times New Roman" w:hAnsi="Times New Roman" w:cs="Times New Roman"/>
          <w:b/>
          <w:sz w:val="26"/>
          <w:szCs w:val="26"/>
        </w:rPr>
        <w:t>дачи, описание основных ожидаемых конечных результатов муниципальной пр</w:t>
      </w:r>
      <w:r w:rsidR="00BB2A7D">
        <w:rPr>
          <w:rFonts w:ascii="Times New Roman" w:hAnsi="Times New Roman" w:cs="Times New Roman"/>
          <w:b/>
          <w:sz w:val="26"/>
          <w:szCs w:val="26"/>
        </w:rPr>
        <w:t>о</w:t>
      </w:r>
      <w:r w:rsidR="00BB2A7D">
        <w:rPr>
          <w:rFonts w:ascii="Times New Roman" w:hAnsi="Times New Roman" w:cs="Times New Roman"/>
          <w:b/>
          <w:sz w:val="26"/>
          <w:szCs w:val="26"/>
        </w:rPr>
        <w:t>граммы, сроков</w:t>
      </w:r>
      <w:r w:rsidR="003E12B0">
        <w:rPr>
          <w:rFonts w:ascii="Times New Roman" w:hAnsi="Times New Roman" w:cs="Times New Roman"/>
          <w:b/>
          <w:sz w:val="26"/>
          <w:szCs w:val="26"/>
        </w:rPr>
        <w:t xml:space="preserve"> и этапов ее реализации</w:t>
      </w:r>
    </w:p>
    <w:p w:rsidR="0015486C" w:rsidRDefault="0015486C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</w:p>
    <w:p w:rsidR="0015486C" w:rsidRPr="0015486C" w:rsidRDefault="000D164E" w:rsidP="001548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2.1. </w:t>
      </w:r>
      <w:r w:rsidR="0015486C" w:rsidRPr="0015486C">
        <w:rPr>
          <w:color w:val="000000"/>
          <w:sz w:val="26"/>
          <w:szCs w:val="26"/>
        </w:rPr>
        <w:t>Приоритеты политики в сфере реализации программы</w:t>
      </w:r>
    </w:p>
    <w:p w:rsidR="0015486C" w:rsidRPr="0015486C" w:rsidRDefault="0015486C" w:rsidP="000D16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486C">
        <w:rPr>
          <w:color w:val="000000"/>
          <w:sz w:val="26"/>
          <w:szCs w:val="26"/>
        </w:rPr>
        <w:t xml:space="preserve">Одной из целей стратегии социально-экономического развития муниципального образования </w:t>
      </w:r>
      <w:r w:rsidR="000D164E">
        <w:rPr>
          <w:color w:val="000000"/>
          <w:sz w:val="26"/>
          <w:szCs w:val="26"/>
        </w:rPr>
        <w:t>Бурлинский</w:t>
      </w:r>
      <w:r w:rsidRPr="0015486C">
        <w:rPr>
          <w:color w:val="000000"/>
          <w:sz w:val="26"/>
          <w:szCs w:val="26"/>
        </w:rPr>
        <w:t xml:space="preserve"> район Алтайского края до 2035 года</w:t>
      </w:r>
      <w:r w:rsidR="000D164E">
        <w:rPr>
          <w:sz w:val="26"/>
          <w:szCs w:val="26"/>
        </w:rPr>
        <w:t xml:space="preserve"> </w:t>
      </w:r>
      <w:r w:rsidRPr="0015486C">
        <w:rPr>
          <w:color w:val="000000"/>
          <w:sz w:val="26"/>
          <w:szCs w:val="26"/>
        </w:rPr>
        <w:t>является содействие с</w:t>
      </w:r>
      <w:r w:rsidRPr="0015486C">
        <w:rPr>
          <w:color w:val="000000"/>
          <w:sz w:val="26"/>
          <w:szCs w:val="26"/>
        </w:rPr>
        <w:t>о</w:t>
      </w:r>
      <w:r w:rsidRPr="0015486C">
        <w:rPr>
          <w:color w:val="000000"/>
          <w:sz w:val="26"/>
          <w:szCs w:val="26"/>
        </w:rPr>
        <w:t>хранению и созданию новых рабочих мест, в том числе высокопроизводительных, о</w:t>
      </w:r>
      <w:r w:rsidRPr="0015486C">
        <w:rPr>
          <w:color w:val="000000"/>
          <w:sz w:val="26"/>
          <w:szCs w:val="26"/>
        </w:rPr>
        <w:t>т</w:t>
      </w:r>
      <w:r w:rsidRPr="0015486C">
        <w:rPr>
          <w:color w:val="000000"/>
          <w:sz w:val="26"/>
          <w:szCs w:val="26"/>
        </w:rPr>
        <w:t>вечающих стандартам социальной ответственности и обеспеч</w:t>
      </w:r>
      <w:r w:rsidRPr="0015486C">
        <w:rPr>
          <w:color w:val="000000"/>
          <w:sz w:val="26"/>
          <w:szCs w:val="26"/>
        </w:rPr>
        <w:t>и</w:t>
      </w:r>
      <w:r w:rsidRPr="0015486C">
        <w:rPr>
          <w:color w:val="000000"/>
          <w:sz w:val="26"/>
          <w:szCs w:val="26"/>
        </w:rPr>
        <w:t>вающих эффективную занятость граждан. Достижение указанной цели пре</w:t>
      </w:r>
      <w:r w:rsidRPr="0015486C">
        <w:rPr>
          <w:color w:val="000000"/>
          <w:sz w:val="26"/>
          <w:szCs w:val="26"/>
        </w:rPr>
        <w:t>д</w:t>
      </w:r>
      <w:r w:rsidRPr="0015486C">
        <w:rPr>
          <w:color w:val="000000"/>
          <w:sz w:val="26"/>
          <w:szCs w:val="26"/>
        </w:rPr>
        <w:t>полагается через решение задачи повышение качества рабочих мест и трудовой жизни населения края путем создания целостной и эффективной системы управления качес</w:t>
      </w:r>
      <w:r w:rsidRPr="0015486C">
        <w:rPr>
          <w:color w:val="000000"/>
          <w:sz w:val="26"/>
          <w:szCs w:val="26"/>
        </w:rPr>
        <w:t>т</w:t>
      </w:r>
      <w:r w:rsidRPr="0015486C">
        <w:rPr>
          <w:color w:val="000000"/>
          <w:sz w:val="26"/>
          <w:szCs w:val="26"/>
        </w:rPr>
        <w:t>вом рабочих мест, включающей:</w:t>
      </w:r>
    </w:p>
    <w:p w:rsidR="0015486C" w:rsidRPr="0015486C" w:rsidRDefault="0015486C" w:rsidP="001548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486C">
        <w:rPr>
          <w:color w:val="000000"/>
          <w:sz w:val="26"/>
          <w:szCs w:val="26"/>
        </w:rPr>
        <w:t>-  развитие социального партнерства и социальной ответственности на рынке труда, повышение мотивации работодателей к улучшению качества рабочих мест;</w:t>
      </w:r>
    </w:p>
    <w:p w:rsidR="000D164E" w:rsidRDefault="0015486C" w:rsidP="001548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5486C">
        <w:rPr>
          <w:color w:val="000000"/>
          <w:sz w:val="26"/>
          <w:szCs w:val="26"/>
        </w:rPr>
        <w:t xml:space="preserve">- создание безопасных и комфортных условий трудовой деятельности. </w:t>
      </w:r>
    </w:p>
    <w:p w:rsidR="0015486C" w:rsidRPr="000D164E" w:rsidRDefault="0015486C" w:rsidP="000D16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486C">
        <w:rPr>
          <w:color w:val="000000"/>
          <w:sz w:val="26"/>
          <w:szCs w:val="26"/>
        </w:rPr>
        <w:t>Особо   актуален   вопрос   совершенствования   системы   управления</w:t>
      </w:r>
      <w:r w:rsidR="000D164E">
        <w:rPr>
          <w:color w:val="000000"/>
          <w:sz w:val="26"/>
          <w:szCs w:val="26"/>
        </w:rPr>
        <w:t xml:space="preserve"> </w:t>
      </w:r>
      <w:r w:rsidRPr="0015486C">
        <w:rPr>
          <w:color w:val="000000"/>
          <w:sz w:val="26"/>
          <w:szCs w:val="26"/>
        </w:rPr>
        <w:t>охраной труда, которая позволяет перейти от реагирования на уже произошедшие неблагопр</w:t>
      </w:r>
      <w:r w:rsidRPr="0015486C">
        <w:rPr>
          <w:color w:val="000000"/>
          <w:sz w:val="26"/>
          <w:szCs w:val="26"/>
        </w:rPr>
        <w:t>и</w:t>
      </w:r>
      <w:r w:rsidRPr="0015486C">
        <w:rPr>
          <w:color w:val="000000"/>
          <w:sz w:val="26"/>
          <w:szCs w:val="26"/>
        </w:rPr>
        <w:t>ятные события к реализации комплекса превентивных мер, направленных на сохран</w:t>
      </w:r>
      <w:r w:rsidRPr="0015486C">
        <w:rPr>
          <w:color w:val="000000"/>
          <w:sz w:val="26"/>
          <w:szCs w:val="26"/>
        </w:rPr>
        <w:t>е</w:t>
      </w:r>
      <w:r w:rsidRPr="0015486C">
        <w:rPr>
          <w:color w:val="000000"/>
          <w:sz w:val="26"/>
          <w:szCs w:val="26"/>
        </w:rPr>
        <w:t>ние здоровья работающего н</w:t>
      </w:r>
      <w:r w:rsidRPr="0015486C">
        <w:rPr>
          <w:color w:val="000000"/>
          <w:sz w:val="26"/>
          <w:szCs w:val="26"/>
        </w:rPr>
        <w:t>а</w:t>
      </w:r>
      <w:r w:rsidRPr="0015486C">
        <w:rPr>
          <w:color w:val="000000"/>
          <w:sz w:val="26"/>
          <w:szCs w:val="26"/>
        </w:rPr>
        <w:t>селения.</w:t>
      </w:r>
    </w:p>
    <w:p w:rsidR="000D164E" w:rsidRPr="0015486C" w:rsidRDefault="000D164E" w:rsidP="0015486C">
      <w:pPr>
        <w:pStyle w:val="a5"/>
        <w:spacing w:after="0"/>
        <w:ind w:right="-28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 Цели и задачи Программы</w:t>
      </w:r>
    </w:p>
    <w:p w:rsidR="00B3710D" w:rsidRPr="002538E5" w:rsidRDefault="004A3559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Программы </w:t>
      </w:r>
      <w:r w:rsidR="00B13473" w:rsidRPr="002538E5">
        <w:rPr>
          <w:rFonts w:ascii="Times New Roman" w:hAnsi="Times New Roman" w:cs="Times New Roman"/>
          <w:sz w:val="26"/>
          <w:szCs w:val="26"/>
        </w:rPr>
        <w:t>- обеспечение безопасности жизни и здоровья работающих граждан, повышение гарантий их законных п</w:t>
      </w:r>
      <w:r w:rsidR="004E28E4" w:rsidRPr="002538E5">
        <w:rPr>
          <w:rFonts w:ascii="Times New Roman" w:hAnsi="Times New Roman" w:cs="Times New Roman"/>
          <w:sz w:val="26"/>
          <w:szCs w:val="26"/>
        </w:rPr>
        <w:t>рав на безопасные условия труда</w:t>
      </w:r>
      <w:r w:rsidR="00B13473" w:rsidRPr="002538E5">
        <w:rPr>
          <w:rFonts w:ascii="Times New Roman" w:hAnsi="Times New Roman" w:cs="Times New Roman"/>
          <w:sz w:val="26"/>
          <w:szCs w:val="26"/>
        </w:rPr>
        <w:t>.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Для достижения поставленных целей определены следующие зад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чи: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- обеспечение взаимодействия органов законодательной и исполнительной вл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сти (в том числе контрольн</w:t>
      </w:r>
      <w:r w:rsidR="00CD2A51" w:rsidRPr="002538E5">
        <w:rPr>
          <w:rFonts w:ascii="Times New Roman" w:hAnsi="Times New Roman" w:cs="Times New Roman"/>
          <w:sz w:val="26"/>
          <w:szCs w:val="26"/>
        </w:rPr>
        <w:t>о</w:t>
      </w:r>
      <w:r w:rsidR="00B3710D" w:rsidRPr="002538E5">
        <w:rPr>
          <w:rFonts w:ascii="Times New Roman" w:hAnsi="Times New Roman" w:cs="Times New Roman"/>
          <w:sz w:val="26"/>
          <w:szCs w:val="26"/>
        </w:rPr>
        <w:t>-надзорных</w:t>
      </w:r>
      <w:r w:rsidRPr="002538E5">
        <w:rPr>
          <w:rFonts w:ascii="Times New Roman" w:hAnsi="Times New Roman" w:cs="Times New Roman"/>
          <w:sz w:val="26"/>
          <w:szCs w:val="26"/>
        </w:rPr>
        <w:t xml:space="preserve"> органов), профсоюзных органов и работодат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лей в решении проблем улучшения условий и охраны труда в организ</w:t>
      </w:r>
      <w:r w:rsidRPr="002538E5">
        <w:rPr>
          <w:rFonts w:ascii="Times New Roman" w:hAnsi="Times New Roman" w:cs="Times New Roman"/>
          <w:sz w:val="26"/>
          <w:szCs w:val="26"/>
        </w:rPr>
        <w:t>а</w:t>
      </w:r>
      <w:r w:rsidRPr="002538E5">
        <w:rPr>
          <w:rFonts w:ascii="Times New Roman" w:hAnsi="Times New Roman" w:cs="Times New Roman"/>
          <w:sz w:val="26"/>
          <w:szCs w:val="26"/>
        </w:rPr>
        <w:t>циях;</w:t>
      </w:r>
    </w:p>
    <w:p w:rsidR="00B13473" w:rsidRPr="002538E5" w:rsidRDefault="00B13473" w:rsidP="002538E5">
      <w:pPr>
        <w:pStyle w:val="a5"/>
        <w:spacing w:after="0"/>
        <w:ind w:right="-28"/>
        <w:rPr>
          <w:rFonts w:ascii="Times New Roman" w:hAnsi="Times New Roman" w:cs="Times New Roman"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- организация социального партнерства между органами исполнительной власти, органами местного самоуправления муниципальных образований района, работодат</w:t>
      </w:r>
      <w:r w:rsidRPr="002538E5">
        <w:rPr>
          <w:rFonts w:ascii="Times New Roman" w:hAnsi="Times New Roman" w:cs="Times New Roman"/>
          <w:sz w:val="26"/>
          <w:szCs w:val="26"/>
        </w:rPr>
        <w:t>е</w:t>
      </w:r>
      <w:r w:rsidRPr="002538E5">
        <w:rPr>
          <w:rFonts w:ascii="Times New Roman" w:hAnsi="Times New Roman" w:cs="Times New Roman"/>
          <w:sz w:val="26"/>
          <w:szCs w:val="26"/>
        </w:rPr>
        <w:t>лями и общественными организациями для реализации государственной политики в области охраны труда;</w:t>
      </w:r>
    </w:p>
    <w:p w:rsidR="00B13473" w:rsidRPr="002538E5" w:rsidRDefault="00B13473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lastRenderedPageBreak/>
        <w:t xml:space="preserve">- </w:t>
      </w:r>
      <w:r w:rsidR="0015486C" w:rsidRPr="00B0746D">
        <w:rPr>
          <w:sz w:val="26"/>
          <w:szCs w:val="26"/>
        </w:rPr>
        <w:t>совершенствование системы обучения, подготовки и аттестации кадров по в</w:t>
      </w:r>
      <w:r w:rsidR="0015486C" w:rsidRPr="00B0746D">
        <w:rPr>
          <w:sz w:val="26"/>
          <w:szCs w:val="26"/>
        </w:rPr>
        <w:t>о</w:t>
      </w:r>
      <w:r w:rsidR="0015486C" w:rsidRPr="00B0746D">
        <w:rPr>
          <w:sz w:val="26"/>
          <w:szCs w:val="26"/>
        </w:rPr>
        <w:t>просам охраны труда</w:t>
      </w:r>
      <w:r w:rsidRPr="002538E5">
        <w:rPr>
          <w:sz w:val="26"/>
          <w:szCs w:val="26"/>
        </w:rPr>
        <w:t>;</w:t>
      </w:r>
    </w:p>
    <w:p w:rsidR="00B13473" w:rsidRDefault="004A3559" w:rsidP="002538E5">
      <w:pPr>
        <w:ind w:right="-28"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создание информационно-</w:t>
      </w:r>
      <w:r w:rsidR="00B13473" w:rsidRPr="002538E5">
        <w:rPr>
          <w:sz w:val="26"/>
          <w:szCs w:val="26"/>
        </w:rPr>
        <w:t>аналитического обеспечения в проведении работы по охране труда.</w:t>
      </w:r>
    </w:p>
    <w:p w:rsidR="004A3559" w:rsidRPr="004A3559" w:rsidRDefault="004A3559" w:rsidP="002538E5">
      <w:pPr>
        <w:ind w:right="-28" w:firstLine="720"/>
        <w:jc w:val="both"/>
        <w:rPr>
          <w:sz w:val="26"/>
          <w:szCs w:val="26"/>
        </w:rPr>
      </w:pPr>
      <w:r w:rsidRPr="004A3559">
        <w:rPr>
          <w:sz w:val="26"/>
          <w:szCs w:val="26"/>
          <w:shd w:val="clear" w:color="auto" w:fill="FFFFFF"/>
        </w:rPr>
        <w:t xml:space="preserve">Достижение цели и решение задач Программы оценивается </w:t>
      </w:r>
      <w:r w:rsidR="004B2140">
        <w:rPr>
          <w:sz w:val="26"/>
          <w:szCs w:val="26"/>
          <w:shd w:val="clear" w:color="auto" w:fill="FFFFFF"/>
        </w:rPr>
        <w:t xml:space="preserve">прилагаемыми </w:t>
      </w:r>
      <w:r w:rsidRPr="004A3559">
        <w:rPr>
          <w:sz w:val="26"/>
          <w:szCs w:val="26"/>
          <w:shd w:val="clear" w:color="auto" w:fill="FFFFFF"/>
        </w:rPr>
        <w:t>цел</w:t>
      </w:r>
      <w:r w:rsidRPr="004A3559">
        <w:rPr>
          <w:sz w:val="26"/>
          <w:szCs w:val="26"/>
          <w:shd w:val="clear" w:color="auto" w:fill="FFFFFF"/>
        </w:rPr>
        <w:t>е</w:t>
      </w:r>
      <w:r w:rsidRPr="004A3559">
        <w:rPr>
          <w:sz w:val="26"/>
          <w:szCs w:val="26"/>
          <w:shd w:val="clear" w:color="auto" w:fill="FFFFFF"/>
        </w:rPr>
        <w:t>выми индикаторами</w:t>
      </w:r>
      <w:r w:rsidR="004B2140">
        <w:rPr>
          <w:sz w:val="26"/>
          <w:szCs w:val="26"/>
          <w:shd w:val="clear" w:color="auto" w:fill="FFFFFF"/>
        </w:rPr>
        <w:t>, представленными</w:t>
      </w:r>
      <w:r w:rsidRPr="004A3559">
        <w:rPr>
          <w:sz w:val="26"/>
          <w:szCs w:val="26"/>
          <w:shd w:val="clear" w:color="auto" w:fill="FFFFFF"/>
        </w:rPr>
        <w:t xml:space="preserve"> (</w:t>
      </w:r>
      <w:r w:rsidR="00F1728D">
        <w:rPr>
          <w:sz w:val="26"/>
          <w:szCs w:val="26"/>
          <w:shd w:val="clear" w:color="auto" w:fill="FFFFFF"/>
        </w:rPr>
        <w:t>П</w:t>
      </w:r>
      <w:r>
        <w:rPr>
          <w:sz w:val="26"/>
          <w:szCs w:val="26"/>
          <w:shd w:val="clear" w:color="auto" w:fill="FFFFFF"/>
        </w:rPr>
        <w:t>риложение 1</w:t>
      </w:r>
      <w:r w:rsidRPr="004A3559">
        <w:rPr>
          <w:sz w:val="26"/>
          <w:szCs w:val="26"/>
          <w:shd w:val="clear" w:color="auto" w:fill="FFFFFF"/>
        </w:rPr>
        <w:t>).</w:t>
      </w:r>
    </w:p>
    <w:p w:rsidR="004A3559" w:rsidRPr="004A3559" w:rsidRDefault="004A3559" w:rsidP="004A3559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4A3559">
        <w:rPr>
          <w:sz w:val="26"/>
          <w:szCs w:val="26"/>
        </w:rPr>
        <w:t>Реализация мероприятий Программы рассчитана на период с 20</w:t>
      </w:r>
      <w:r>
        <w:rPr>
          <w:sz w:val="26"/>
          <w:szCs w:val="26"/>
        </w:rPr>
        <w:t>2</w:t>
      </w:r>
      <w:r w:rsidR="008D223A">
        <w:rPr>
          <w:sz w:val="26"/>
          <w:szCs w:val="26"/>
        </w:rPr>
        <w:t>6</w:t>
      </w:r>
      <w:r w:rsidRPr="004A3559">
        <w:rPr>
          <w:sz w:val="26"/>
          <w:szCs w:val="26"/>
        </w:rPr>
        <w:t xml:space="preserve"> года по 20</w:t>
      </w:r>
      <w:r w:rsidR="008D223A">
        <w:rPr>
          <w:sz w:val="26"/>
          <w:szCs w:val="26"/>
        </w:rPr>
        <w:t>30</w:t>
      </w:r>
      <w:r w:rsidRPr="004A3559">
        <w:rPr>
          <w:sz w:val="26"/>
          <w:szCs w:val="26"/>
        </w:rPr>
        <w:t xml:space="preserve"> год включительно. Этапы не предусмотрены.</w:t>
      </w:r>
    </w:p>
    <w:p w:rsidR="004A3559" w:rsidRPr="002538E5" w:rsidRDefault="004A3559" w:rsidP="002538E5">
      <w:pPr>
        <w:ind w:right="-28" w:firstLine="720"/>
        <w:jc w:val="both"/>
        <w:rPr>
          <w:sz w:val="26"/>
          <w:szCs w:val="26"/>
        </w:rPr>
      </w:pPr>
    </w:p>
    <w:p w:rsidR="00B13473" w:rsidRPr="002538E5" w:rsidRDefault="003A6201" w:rsidP="002538E5">
      <w:pPr>
        <w:pStyle w:val="2"/>
        <w:spacing w:before="0" w:after="0"/>
        <w:ind w:right="-28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2538E5">
        <w:rPr>
          <w:rFonts w:ascii="Times New Roman" w:hAnsi="Times New Roman" w:cs="Times New Roman"/>
          <w:i w:val="0"/>
          <w:sz w:val="26"/>
          <w:szCs w:val="26"/>
        </w:rPr>
        <w:t xml:space="preserve">3.  Обобщенная характеристика </w:t>
      </w:r>
      <w:r w:rsidR="00B13473" w:rsidRPr="002538E5">
        <w:rPr>
          <w:rFonts w:ascii="Times New Roman" w:hAnsi="Times New Roman" w:cs="Times New Roman"/>
          <w:i w:val="0"/>
          <w:sz w:val="26"/>
          <w:szCs w:val="26"/>
        </w:rPr>
        <w:t>программных мероприятий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 xml:space="preserve"> муниципальной пр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>о</w:t>
      </w:r>
      <w:r w:rsidRPr="002538E5">
        <w:rPr>
          <w:rFonts w:ascii="Times New Roman" w:hAnsi="Times New Roman" w:cs="Times New Roman"/>
          <w:i w:val="0"/>
          <w:sz w:val="26"/>
          <w:szCs w:val="26"/>
        </w:rPr>
        <w:t>граммы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Система программных мероприятий объединяет работы по следующим напра</w:t>
      </w:r>
      <w:r w:rsidRPr="002538E5">
        <w:rPr>
          <w:sz w:val="26"/>
          <w:szCs w:val="26"/>
        </w:rPr>
        <w:t>в</w:t>
      </w:r>
      <w:r w:rsidRPr="002538E5">
        <w:rPr>
          <w:sz w:val="26"/>
          <w:szCs w:val="26"/>
        </w:rPr>
        <w:t>лениям: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правовое и нормативное обеспечение</w:t>
      </w:r>
      <w:r w:rsidR="00491885" w:rsidRPr="002538E5">
        <w:rPr>
          <w:sz w:val="26"/>
          <w:szCs w:val="26"/>
        </w:rPr>
        <w:t>;</w:t>
      </w:r>
    </w:p>
    <w:p w:rsidR="00B13473" w:rsidRPr="002538E5" w:rsidRDefault="00A47FEA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организационно-</w:t>
      </w:r>
      <w:r w:rsidR="00B13473" w:rsidRPr="002538E5">
        <w:rPr>
          <w:sz w:val="26"/>
          <w:szCs w:val="26"/>
        </w:rPr>
        <w:t>техническое обеспечение условий и охраны труда;</w:t>
      </w:r>
    </w:p>
    <w:p w:rsidR="00B13473" w:rsidRPr="002538E5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санитарно-гигиенические и лечебно-профилактические мероприятия;</w:t>
      </w:r>
    </w:p>
    <w:p w:rsidR="00B13473" w:rsidRPr="0015486C" w:rsidRDefault="00B13473" w:rsidP="009475BE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</w:t>
      </w:r>
      <w:r w:rsidR="0015486C" w:rsidRPr="0015486C">
        <w:rPr>
          <w:sz w:val="26"/>
          <w:szCs w:val="26"/>
        </w:rPr>
        <w:t xml:space="preserve"> </w:t>
      </w:r>
      <w:r w:rsidR="0015486C" w:rsidRPr="00B0746D">
        <w:rPr>
          <w:sz w:val="26"/>
          <w:szCs w:val="26"/>
        </w:rPr>
        <w:t>совершенствование системы обучения, подготовки и аттестации кадров по в</w:t>
      </w:r>
      <w:r w:rsidR="0015486C" w:rsidRPr="00B0746D">
        <w:rPr>
          <w:sz w:val="26"/>
          <w:szCs w:val="26"/>
        </w:rPr>
        <w:t>о</w:t>
      </w:r>
      <w:r w:rsidR="0015486C" w:rsidRPr="00B0746D">
        <w:rPr>
          <w:sz w:val="26"/>
          <w:szCs w:val="26"/>
        </w:rPr>
        <w:t>просам охраны труда</w:t>
      </w:r>
      <w:r w:rsidR="009475BE">
        <w:rPr>
          <w:sz w:val="26"/>
          <w:szCs w:val="26"/>
        </w:rPr>
        <w:t>;</w:t>
      </w:r>
    </w:p>
    <w:p w:rsidR="00B13473" w:rsidRDefault="00B13473" w:rsidP="002538E5">
      <w:pPr>
        <w:ind w:right="-28" w:firstLine="709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информационное обеспечение охраны труда, пропаганда вопросов охраны тр</w:t>
      </w:r>
      <w:r w:rsidRPr="002538E5">
        <w:rPr>
          <w:sz w:val="26"/>
          <w:szCs w:val="26"/>
        </w:rPr>
        <w:t>у</w:t>
      </w:r>
      <w:r w:rsidRPr="002538E5">
        <w:rPr>
          <w:sz w:val="26"/>
          <w:szCs w:val="26"/>
        </w:rPr>
        <w:t>да.</w:t>
      </w:r>
    </w:p>
    <w:p w:rsidR="000B4B3E" w:rsidRDefault="000B4B3E" w:rsidP="000B4B3E">
      <w:pPr>
        <w:ind w:firstLine="709"/>
        <w:jc w:val="both"/>
        <w:rPr>
          <w:sz w:val="26"/>
          <w:szCs w:val="26"/>
        </w:rPr>
      </w:pPr>
      <w:r w:rsidRPr="00330435">
        <w:rPr>
          <w:sz w:val="26"/>
          <w:szCs w:val="26"/>
        </w:rPr>
        <w:t>Перечень мероприятий Программы отражен в приложении 2 к настоящей Пр</w:t>
      </w:r>
      <w:r w:rsidRPr="00330435">
        <w:rPr>
          <w:sz w:val="26"/>
          <w:szCs w:val="26"/>
        </w:rPr>
        <w:t>о</w:t>
      </w:r>
      <w:r w:rsidRPr="00330435">
        <w:rPr>
          <w:sz w:val="26"/>
          <w:szCs w:val="26"/>
        </w:rPr>
        <w:t>грамме.</w:t>
      </w:r>
    </w:p>
    <w:p w:rsidR="000B4B3E" w:rsidRPr="002538E5" w:rsidRDefault="000B4B3E" w:rsidP="002538E5">
      <w:pPr>
        <w:ind w:right="-28" w:firstLine="709"/>
        <w:jc w:val="both"/>
        <w:rPr>
          <w:sz w:val="26"/>
          <w:szCs w:val="26"/>
        </w:rPr>
      </w:pPr>
    </w:p>
    <w:p w:rsidR="003A6201" w:rsidRPr="002538E5" w:rsidRDefault="00CE6843" w:rsidP="002538E5">
      <w:pPr>
        <w:ind w:right="-28"/>
        <w:jc w:val="center"/>
        <w:rPr>
          <w:b/>
          <w:sz w:val="26"/>
          <w:szCs w:val="26"/>
        </w:rPr>
      </w:pPr>
      <w:r w:rsidRPr="002538E5">
        <w:rPr>
          <w:b/>
          <w:sz w:val="26"/>
          <w:szCs w:val="26"/>
        </w:rPr>
        <w:t>4.Общий объем финансовых ресурсов необходимых для реализации муниципал</w:t>
      </w:r>
      <w:r w:rsidRPr="002538E5">
        <w:rPr>
          <w:b/>
          <w:sz w:val="26"/>
          <w:szCs w:val="26"/>
        </w:rPr>
        <w:t>ь</w:t>
      </w:r>
      <w:r w:rsidRPr="002538E5">
        <w:rPr>
          <w:b/>
          <w:sz w:val="26"/>
          <w:szCs w:val="26"/>
        </w:rPr>
        <w:t>ной программы</w:t>
      </w:r>
    </w:p>
    <w:p w:rsidR="00A85285" w:rsidRDefault="004A3559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>
        <w:rPr>
          <w:rFonts w:cs="Times New Roman"/>
          <w:color w:val="auto"/>
          <w:sz w:val="26"/>
          <w:szCs w:val="26"/>
          <w:lang w:val="ru-RU"/>
        </w:rPr>
        <w:t>О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бщий объем финансирования муниципальной программы –  </w:t>
      </w:r>
      <w:r w:rsidR="00A85285">
        <w:rPr>
          <w:rFonts w:cs="Times New Roman"/>
          <w:color w:val="auto"/>
          <w:sz w:val="26"/>
          <w:szCs w:val="26"/>
          <w:lang w:val="ru-RU"/>
        </w:rPr>
        <w:t>5</w:t>
      </w:r>
      <w:r w:rsidR="008D223A">
        <w:rPr>
          <w:rFonts w:cs="Times New Roman"/>
          <w:color w:val="auto"/>
          <w:sz w:val="26"/>
          <w:szCs w:val="26"/>
          <w:lang w:val="ru-RU"/>
        </w:rPr>
        <w:t>50,0</w:t>
      </w:r>
      <w:r w:rsidR="00A85285" w:rsidRPr="00BB2A7D">
        <w:rPr>
          <w:rFonts w:cs="Times New Roman"/>
          <w:color w:val="auto"/>
          <w:sz w:val="26"/>
          <w:szCs w:val="26"/>
          <w:lang w:val="ru-RU"/>
        </w:rPr>
        <w:t xml:space="preserve"> тыс. рублей, в том числе: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6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1</w:t>
      </w:r>
      <w:r w:rsidR="008D223A">
        <w:rPr>
          <w:rFonts w:cs="Times New Roman"/>
          <w:color w:val="auto"/>
          <w:sz w:val="26"/>
          <w:szCs w:val="26"/>
          <w:lang w:val="ru-RU"/>
        </w:rPr>
        <w:t>10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7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 1</w:t>
      </w:r>
      <w:r w:rsidR="008D223A">
        <w:rPr>
          <w:rFonts w:cs="Times New Roman"/>
          <w:color w:val="auto"/>
          <w:sz w:val="26"/>
          <w:szCs w:val="26"/>
          <w:lang w:val="ru-RU"/>
        </w:rPr>
        <w:t>10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0D164E">
        <w:rPr>
          <w:sz w:val="26"/>
          <w:szCs w:val="26"/>
        </w:rPr>
        <w:t>8</w:t>
      </w:r>
      <w:r>
        <w:rPr>
          <w:sz w:val="26"/>
          <w:szCs w:val="26"/>
        </w:rPr>
        <w:t xml:space="preserve"> г. –  1</w:t>
      </w:r>
      <w:r w:rsidR="008D223A">
        <w:rPr>
          <w:sz w:val="26"/>
          <w:szCs w:val="26"/>
        </w:rPr>
        <w:t>10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>202</w:t>
      </w:r>
      <w:r w:rsidR="000D164E">
        <w:rPr>
          <w:sz w:val="26"/>
          <w:szCs w:val="26"/>
        </w:rPr>
        <w:t>9</w:t>
      </w:r>
      <w:r w:rsidRPr="00BB2A7D">
        <w:rPr>
          <w:sz w:val="26"/>
          <w:szCs w:val="26"/>
        </w:rPr>
        <w:t xml:space="preserve"> г. -    </w:t>
      </w:r>
      <w:r>
        <w:rPr>
          <w:sz w:val="26"/>
          <w:szCs w:val="26"/>
        </w:rPr>
        <w:t>1</w:t>
      </w:r>
      <w:r w:rsidR="008D223A">
        <w:rPr>
          <w:sz w:val="26"/>
          <w:szCs w:val="26"/>
        </w:rPr>
        <w:t>10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color w:val="auto"/>
          <w:sz w:val="26"/>
          <w:szCs w:val="26"/>
          <w:lang w:val="ru-RU"/>
        </w:rPr>
        <w:t>20</w:t>
      </w:r>
      <w:r w:rsidR="000D164E">
        <w:rPr>
          <w:color w:val="auto"/>
          <w:sz w:val="26"/>
          <w:szCs w:val="26"/>
          <w:lang w:val="ru-RU"/>
        </w:rPr>
        <w:t>30</w:t>
      </w:r>
      <w:r w:rsidRPr="00BB2A7D">
        <w:rPr>
          <w:color w:val="auto"/>
          <w:sz w:val="26"/>
          <w:szCs w:val="26"/>
          <w:lang w:val="ru-RU"/>
        </w:rPr>
        <w:t xml:space="preserve"> г. -     </w:t>
      </w:r>
      <w:r>
        <w:rPr>
          <w:color w:val="auto"/>
          <w:sz w:val="26"/>
          <w:szCs w:val="26"/>
          <w:lang w:val="ru-RU"/>
        </w:rPr>
        <w:t>1</w:t>
      </w:r>
      <w:r w:rsidR="008D223A">
        <w:rPr>
          <w:color w:val="auto"/>
          <w:sz w:val="26"/>
          <w:szCs w:val="26"/>
          <w:lang w:val="ru-RU"/>
        </w:rPr>
        <w:t>10</w:t>
      </w:r>
      <w:r w:rsidRPr="00BB2A7D">
        <w:rPr>
          <w:color w:val="auto"/>
          <w:sz w:val="26"/>
          <w:szCs w:val="26"/>
          <w:lang w:val="ru-RU"/>
        </w:rPr>
        <w:t>,0 тыс. рублей</w:t>
      </w:r>
      <w:r>
        <w:rPr>
          <w:color w:val="auto"/>
          <w:sz w:val="26"/>
          <w:szCs w:val="26"/>
          <w:lang w:val="ru-RU"/>
        </w:rPr>
        <w:t>, в том числе:</w:t>
      </w:r>
    </w:p>
    <w:p w:rsidR="00A85285" w:rsidRPr="00BB2A7D" w:rsidRDefault="00A85285" w:rsidP="00A85285">
      <w:pPr>
        <w:pStyle w:val="a5"/>
        <w:suppressAutoHyphens/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BB2A7D">
        <w:rPr>
          <w:rFonts w:ascii="Times New Roman" w:hAnsi="Times New Roman" w:cs="Times New Roman"/>
          <w:sz w:val="26"/>
          <w:szCs w:val="26"/>
        </w:rPr>
        <w:t xml:space="preserve">средства  </w:t>
      </w:r>
      <w:r w:rsidR="00CD1286">
        <w:rPr>
          <w:rFonts w:ascii="Times New Roman" w:hAnsi="Times New Roman" w:cs="Times New Roman"/>
          <w:sz w:val="26"/>
          <w:szCs w:val="26"/>
        </w:rPr>
        <w:t>местного бюджета</w:t>
      </w:r>
      <w:r w:rsidRPr="00BB2A7D">
        <w:rPr>
          <w:rFonts w:ascii="Times New Roman" w:hAnsi="Times New Roman" w:cs="Times New Roman"/>
          <w:sz w:val="26"/>
          <w:szCs w:val="26"/>
        </w:rPr>
        <w:t xml:space="preserve"> – </w:t>
      </w:r>
      <w:r w:rsidR="008D223A">
        <w:rPr>
          <w:rFonts w:ascii="Times New Roman" w:hAnsi="Times New Roman" w:cs="Times New Roman"/>
          <w:sz w:val="26"/>
          <w:szCs w:val="26"/>
        </w:rPr>
        <w:t>50</w:t>
      </w:r>
      <w:r w:rsidRPr="00BB2A7D">
        <w:rPr>
          <w:rFonts w:ascii="Times New Roman" w:hAnsi="Times New Roman" w:cs="Times New Roman"/>
          <w:sz w:val="26"/>
          <w:szCs w:val="26"/>
        </w:rPr>
        <w:t xml:space="preserve"> тыс. рублей: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6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</w:t>
      </w:r>
      <w:r w:rsidR="008D223A">
        <w:rPr>
          <w:rFonts w:cs="Times New Roman"/>
          <w:color w:val="auto"/>
          <w:sz w:val="26"/>
          <w:szCs w:val="26"/>
          <w:lang w:val="ru-RU"/>
        </w:rPr>
        <w:t>10,0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–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7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 </w:t>
      </w:r>
      <w:r w:rsidR="008D223A">
        <w:rPr>
          <w:rFonts w:cs="Times New Roman"/>
          <w:color w:val="auto"/>
          <w:sz w:val="26"/>
          <w:szCs w:val="26"/>
          <w:lang w:val="ru-RU"/>
        </w:rPr>
        <w:t>10,0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–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 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8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г.-   </w:t>
      </w:r>
      <w:r w:rsidR="008D223A">
        <w:rPr>
          <w:rFonts w:cs="Times New Roman"/>
          <w:color w:val="auto"/>
          <w:sz w:val="26"/>
          <w:szCs w:val="26"/>
          <w:lang w:val="ru-RU"/>
        </w:rPr>
        <w:t>10,0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–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9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.г -  </w:t>
      </w:r>
      <w:r w:rsidR="008D223A">
        <w:rPr>
          <w:rFonts w:cs="Times New Roman"/>
          <w:color w:val="auto"/>
          <w:sz w:val="26"/>
          <w:szCs w:val="26"/>
          <w:lang w:val="ru-RU"/>
        </w:rPr>
        <w:t xml:space="preserve">10,0 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тыс. руб. - 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</w:t>
      </w:r>
      <w:r w:rsidR="000D164E">
        <w:rPr>
          <w:rFonts w:cs="Times New Roman"/>
          <w:color w:val="auto"/>
          <w:sz w:val="26"/>
          <w:szCs w:val="26"/>
          <w:lang w:val="ru-RU"/>
        </w:rPr>
        <w:t>30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</w:t>
      </w:r>
      <w:r w:rsidR="008D223A">
        <w:rPr>
          <w:rFonts w:cs="Times New Roman"/>
          <w:color w:val="auto"/>
          <w:sz w:val="26"/>
          <w:szCs w:val="26"/>
          <w:lang w:val="ru-RU"/>
        </w:rPr>
        <w:t>–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</w:t>
      </w:r>
      <w:r w:rsidR="008D223A">
        <w:rPr>
          <w:rFonts w:cs="Times New Roman"/>
          <w:color w:val="auto"/>
          <w:sz w:val="26"/>
          <w:szCs w:val="26"/>
          <w:lang w:val="ru-RU"/>
        </w:rPr>
        <w:t>10,0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тыс. руб. -  </w:t>
      </w:r>
      <w:r w:rsidR="00CD1286">
        <w:rPr>
          <w:rFonts w:cs="Times New Roman"/>
          <w:color w:val="auto"/>
          <w:sz w:val="26"/>
          <w:szCs w:val="26"/>
          <w:lang w:val="ru-RU"/>
        </w:rPr>
        <w:t>местный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бюджет,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внебюджетные средства (средства работодателей)</w:t>
      </w:r>
      <w:r>
        <w:rPr>
          <w:rFonts w:cs="Times New Roman"/>
          <w:color w:val="auto"/>
          <w:sz w:val="26"/>
          <w:szCs w:val="26"/>
          <w:lang w:val="ru-RU"/>
        </w:rPr>
        <w:t xml:space="preserve"> - 500 тыс. рублей</w:t>
      </w:r>
      <w:r w:rsidRPr="00BB2A7D">
        <w:rPr>
          <w:rFonts w:cs="Times New Roman"/>
          <w:color w:val="auto"/>
          <w:sz w:val="26"/>
          <w:szCs w:val="26"/>
          <w:lang w:val="ru-RU"/>
        </w:rPr>
        <w:t>: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6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</w:t>
      </w:r>
      <w:r>
        <w:rPr>
          <w:rFonts w:cs="Times New Roman"/>
          <w:color w:val="auto"/>
          <w:sz w:val="26"/>
          <w:szCs w:val="26"/>
          <w:lang w:val="ru-RU"/>
        </w:rPr>
        <w:t>100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pStyle w:val="a7"/>
        <w:ind w:firstLine="709"/>
        <w:jc w:val="both"/>
        <w:rPr>
          <w:rFonts w:cs="Times New Roman"/>
          <w:color w:val="auto"/>
          <w:sz w:val="26"/>
          <w:szCs w:val="26"/>
          <w:lang w:val="ru-RU"/>
        </w:rPr>
      </w:pPr>
      <w:r w:rsidRPr="00BB2A7D">
        <w:rPr>
          <w:rFonts w:cs="Times New Roman"/>
          <w:color w:val="auto"/>
          <w:sz w:val="26"/>
          <w:szCs w:val="26"/>
          <w:lang w:val="ru-RU"/>
        </w:rPr>
        <w:t>202</w:t>
      </w:r>
      <w:r w:rsidR="000D164E">
        <w:rPr>
          <w:rFonts w:cs="Times New Roman"/>
          <w:color w:val="auto"/>
          <w:sz w:val="26"/>
          <w:szCs w:val="26"/>
          <w:lang w:val="ru-RU"/>
        </w:rPr>
        <w:t>7</w:t>
      </w:r>
      <w:r w:rsidRPr="00BB2A7D">
        <w:rPr>
          <w:rFonts w:cs="Times New Roman"/>
          <w:color w:val="auto"/>
          <w:sz w:val="26"/>
          <w:szCs w:val="26"/>
          <w:lang w:val="ru-RU"/>
        </w:rPr>
        <w:t xml:space="preserve"> г. –  </w:t>
      </w:r>
      <w:r>
        <w:rPr>
          <w:rFonts w:cs="Times New Roman"/>
          <w:color w:val="auto"/>
          <w:sz w:val="26"/>
          <w:szCs w:val="26"/>
          <w:lang w:val="ru-RU"/>
        </w:rPr>
        <w:t>100</w:t>
      </w:r>
      <w:r w:rsidRPr="00BB2A7D">
        <w:rPr>
          <w:rFonts w:cs="Times New Roman"/>
          <w:color w:val="auto"/>
          <w:sz w:val="26"/>
          <w:szCs w:val="26"/>
          <w:lang w:val="ru-RU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>202</w:t>
      </w:r>
      <w:r w:rsidR="000D164E">
        <w:rPr>
          <w:sz w:val="26"/>
          <w:szCs w:val="26"/>
        </w:rPr>
        <w:t>8</w:t>
      </w:r>
      <w:r w:rsidRPr="00BB2A7D">
        <w:rPr>
          <w:sz w:val="26"/>
          <w:szCs w:val="26"/>
        </w:rPr>
        <w:t xml:space="preserve"> г. –  </w:t>
      </w:r>
      <w:r>
        <w:rPr>
          <w:sz w:val="26"/>
          <w:szCs w:val="26"/>
        </w:rPr>
        <w:t>100</w:t>
      </w:r>
      <w:r w:rsidRPr="00BB2A7D">
        <w:rPr>
          <w:sz w:val="26"/>
          <w:szCs w:val="26"/>
        </w:rPr>
        <w:t>,0 тыс. рублей;</w:t>
      </w:r>
    </w:p>
    <w:p w:rsidR="00A85285" w:rsidRPr="00BB2A7D" w:rsidRDefault="00A85285" w:rsidP="00A85285">
      <w:pPr>
        <w:ind w:firstLine="709"/>
        <w:jc w:val="both"/>
        <w:rPr>
          <w:sz w:val="26"/>
          <w:szCs w:val="26"/>
        </w:rPr>
      </w:pPr>
      <w:r w:rsidRPr="00BB2A7D">
        <w:rPr>
          <w:sz w:val="26"/>
          <w:szCs w:val="26"/>
        </w:rPr>
        <w:t>202</w:t>
      </w:r>
      <w:r w:rsidR="000D164E">
        <w:rPr>
          <w:sz w:val="26"/>
          <w:szCs w:val="26"/>
        </w:rPr>
        <w:t>9</w:t>
      </w:r>
      <w:r w:rsidRPr="00BB2A7D">
        <w:rPr>
          <w:sz w:val="26"/>
          <w:szCs w:val="26"/>
        </w:rPr>
        <w:t xml:space="preserve"> г</w:t>
      </w:r>
      <w:r>
        <w:rPr>
          <w:sz w:val="26"/>
          <w:szCs w:val="26"/>
        </w:rPr>
        <w:t>. - 100</w:t>
      </w:r>
      <w:r w:rsidRPr="00BB2A7D">
        <w:rPr>
          <w:sz w:val="26"/>
          <w:szCs w:val="26"/>
        </w:rPr>
        <w:t>,0 тыс. рублей;</w:t>
      </w:r>
    </w:p>
    <w:p w:rsidR="00A85285" w:rsidRDefault="00A85285" w:rsidP="00A85285">
      <w:pPr>
        <w:pStyle w:val="a7"/>
        <w:ind w:firstLine="709"/>
        <w:rPr>
          <w:sz w:val="26"/>
          <w:szCs w:val="26"/>
          <w:lang w:val="ru-RU"/>
        </w:rPr>
      </w:pPr>
      <w:r w:rsidRPr="00A85285">
        <w:rPr>
          <w:sz w:val="26"/>
          <w:szCs w:val="26"/>
          <w:lang w:val="ru-RU"/>
        </w:rPr>
        <w:t>20</w:t>
      </w:r>
      <w:r w:rsidR="000D164E">
        <w:rPr>
          <w:sz w:val="26"/>
          <w:szCs w:val="26"/>
          <w:lang w:val="ru-RU"/>
        </w:rPr>
        <w:t>30</w:t>
      </w:r>
      <w:r w:rsidRPr="00A85285">
        <w:rPr>
          <w:sz w:val="26"/>
          <w:szCs w:val="26"/>
          <w:lang w:val="ru-RU"/>
        </w:rPr>
        <w:t xml:space="preserve"> г. - 100,0 тыс. рублей</w:t>
      </w:r>
      <w:r>
        <w:rPr>
          <w:sz w:val="26"/>
          <w:szCs w:val="26"/>
          <w:lang w:val="ru-RU"/>
        </w:rPr>
        <w:t>.</w:t>
      </w:r>
    </w:p>
    <w:p w:rsidR="000B4B3E" w:rsidRPr="00A85285" w:rsidRDefault="000B4B3E" w:rsidP="00A85285">
      <w:pPr>
        <w:pStyle w:val="a7"/>
        <w:ind w:firstLine="709"/>
        <w:rPr>
          <w:sz w:val="26"/>
          <w:szCs w:val="26"/>
          <w:lang w:val="ru-RU"/>
        </w:rPr>
      </w:pPr>
      <w:r w:rsidRPr="00A85285">
        <w:rPr>
          <w:sz w:val="26"/>
          <w:szCs w:val="26"/>
          <w:lang w:val="ru-RU"/>
        </w:rPr>
        <w:t>Ресурсное обеспечение муниципальной программы отражено в приложении 3.</w:t>
      </w:r>
    </w:p>
    <w:p w:rsidR="004A3559" w:rsidRPr="002538E5" w:rsidRDefault="004A3559" w:rsidP="004A3559">
      <w:pPr>
        <w:ind w:right="-28" w:firstLine="680"/>
        <w:jc w:val="both"/>
        <w:rPr>
          <w:sz w:val="26"/>
          <w:szCs w:val="26"/>
        </w:rPr>
      </w:pPr>
    </w:p>
    <w:p w:rsidR="00CE6843" w:rsidRPr="002538E5" w:rsidRDefault="00CE6843" w:rsidP="002538E5">
      <w:pPr>
        <w:ind w:right="-28"/>
        <w:jc w:val="center"/>
        <w:rPr>
          <w:b/>
          <w:sz w:val="26"/>
          <w:szCs w:val="26"/>
        </w:rPr>
      </w:pPr>
      <w:r w:rsidRPr="002538E5">
        <w:rPr>
          <w:b/>
          <w:sz w:val="26"/>
          <w:szCs w:val="26"/>
        </w:rPr>
        <w:t>5.</w:t>
      </w:r>
      <w:r w:rsidR="004A3559">
        <w:rPr>
          <w:b/>
          <w:sz w:val="26"/>
          <w:szCs w:val="26"/>
        </w:rPr>
        <w:t xml:space="preserve"> </w:t>
      </w:r>
      <w:r w:rsidRPr="002538E5">
        <w:rPr>
          <w:b/>
          <w:sz w:val="26"/>
          <w:szCs w:val="26"/>
        </w:rPr>
        <w:t>Анализ рисков</w:t>
      </w:r>
      <w:r w:rsidR="00566520" w:rsidRPr="002538E5">
        <w:rPr>
          <w:b/>
          <w:sz w:val="26"/>
          <w:szCs w:val="26"/>
        </w:rPr>
        <w:t xml:space="preserve"> муниципальной программы и описание мер управления рисками муниципальной программы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Основными рисками реализации муниципальной программы являются: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неэффективное и неполное использование возможностей, предоставляемых в рамках реализации мероприятий муниц</w:t>
      </w:r>
      <w:r w:rsidRPr="002538E5">
        <w:rPr>
          <w:sz w:val="26"/>
          <w:szCs w:val="26"/>
        </w:rPr>
        <w:t>и</w:t>
      </w:r>
      <w:r w:rsidRPr="002538E5">
        <w:rPr>
          <w:sz w:val="26"/>
          <w:szCs w:val="26"/>
        </w:rPr>
        <w:t>пальной программы</w:t>
      </w:r>
      <w:r w:rsidR="000D164E">
        <w:rPr>
          <w:sz w:val="26"/>
          <w:szCs w:val="26"/>
        </w:rPr>
        <w:t>;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lastRenderedPageBreak/>
        <w:t xml:space="preserve">- сокращение объёмов финансирования за счёт средств </w:t>
      </w:r>
      <w:r w:rsidR="00CD1286">
        <w:rPr>
          <w:sz w:val="26"/>
          <w:szCs w:val="26"/>
        </w:rPr>
        <w:t>местного бюджета</w:t>
      </w:r>
      <w:r w:rsidRPr="002538E5">
        <w:rPr>
          <w:sz w:val="26"/>
          <w:szCs w:val="26"/>
        </w:rPr>
        <w:t xml:space="preserve"> и средств работодателей всех уровней на реализацию мероприятий подпрогра</w:t>
      </w:r>
      <w:r w:rsidRPr="002538E5">
        <w:rPr>
          <w:sz w:val="26"/>
          <w:szCs w:val="26"/>
        </w:rPr>
        <w:t>м</w:t>
      </w:r>
      <w:r w:rsidRPr="002538E5">
        <w:rPr>
          <w:sz w:val="26"/>
          <w:szCs w:val="26"/>
        </w:rPr>
        <w:t>мы;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замедление темпов экономического роста в связи с банкротством сельхозпре</w:t>
      </w:r>
      <w:r w:rsidRPr="002538E5">
        <w:rPr>
          <w:sz w:val="26"/>
          <w:szCs w:val="26"/>
        </w:rPr>
        <w:t>д</w:t>
      </w:r>
      <w:r w:rsidRPr="002538E5">
        <w:rPr>
          <w:sz w:val="26"/>
          <w:szCs w:val="26"/>
        </w:rPr>
        <w:t>приятий ра</w:t>
      </w:r>
      <w:r w:rsidR="000D164E">
        <w:rPr>
          <w:sz w:val="26"/>
          <w:szCs w:val="26"/>
        </w:rPr>
        <w:t>йона</w:t>
      </w:r>
      <w:r w:rsidR="004A3559">
        <w:rPr>
          <w:sz w:val="26"/>
          <w:szCs w:val="26"/>
        </w:rPr>
        <w:t>.</w:t>
      </w:r>
      <w:r w:rsidRPr="002538E5">
        <w:rPr>
          <w:sz w:val="26"/>
          <w:szCs w:val="26"/>
        </w:rPr>
        <w:t xml:space="preserve"> 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Последствиями негативного развития событий (реализации рисков) могут быть: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изменение сроков и (или) стоимости реализации мероприятий;</w:t>
      </w:r>
    </w:p>
    <w:p w:rsidR="00DA21B8" w:rsidRPr="002538E5" w:rsidRDefault="00DA21B8" w:rsidP="002538E5">
      <w:pPr>
        <w:ind w:right="-28" w:firstLine="720"/>
        <w:jc w:val="both"/>
        <w:rPr>
          <w:sz w:val="26"/>
          <w:szCs w:val="26"/>
        </w:rPr>
      </w:pPr>
      <w:r w:rsidRPr="002538E5">
        <w:rPr>
          <w:sz w:val="26"/>
          <w:szCs w:val="26"/>
        </w:rPr>
        <w:t>- невыполнение целевых индикаторов.</w:t>
      </w:r>
    </w:p>
    <w:p w:rsidR="00DA21B8" w:rsidRPr="002538E5" w:rsidRDefault="00DA21B8" w:rsidP="002538E5">
      <w:pPr>
        <w:pStyle w:val="ConsNormal"/>
        <w:widowControl/>
        <w:ind w:right="-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8E5">
        <w:rPr>
          <w:rFonts w:ascii="Times New Roman" w:hAnsi="Times New Roman" w:cs="Times New Roman"/>
          <w:sz w:val="26"/>
          <w:szCs w:val="26"/>
        </w:rPr>
        <w:t>Минимизация рисков общего характера осуществляется на основе формирования ежегодных планов реализации муниципальной программы и мониторинга хода ее в</w:t>
      </w:r>
      <w:r w:rsidRPr="002538E5">
        <w:rPr>
          <w:rFonts w:ascii="Times New Roman" w:hAnsi="Times New Roman" w:cs="Times New Roman"/>
          <w:sz w:val="26"/>
          <w:szCs w:val="26"/>
        </w:rPr>
        <w:t>ы</w:t>
      </w:r>
      <w:r w:rsidRPr="002538E5">
        <w:rPr>
          <w:rFonts w:ascii="Times New Roman" w:hAnsi="Times New Roman" w:cs="Times New Roman"/>
          <w:sz w:val="26"/>
          <w:szCs w:val="26"/>
        </w:rPr>
        <w:t xml:space="preserve">полнения, позволяющего выявлять причины и принять соответствующие меры </w:t>
      </w:r>
      <w:r w:rsidRPr="000B4B3E">
        <w:rPr>
          <w:rFonts w:ascii="Times New Roman" w:hAnsi="Times New Roman" w:cs="Times New Roman"/>
          <w:sz w:val="26"/>
          <w:szCs w:val="26"/>
        </w:rPr>
        <w:t>регул</w:t>
      </w:r>
      <w:r w:rsidRPr="000B4B3E">
        <w:rPr>
          <w:rFonts w:ascii="Times New Roman" w:hAnsi="Times New Roman" w:cs="Times New Roman"/>
          <w:sz w:val="26"/>
          <w:szCs w:val="26"/>
        </w:rPr>
        <w:t>и</w:t>
      </w:r>
      <w:r w:rsidRPr="000B4B3E">
        <w:rPr>
          <w:rFonts w:ascii="Times New Roman" w:hAnsi="Times New Roman" w:cs="Times New Roman"/>
          <w:sz w:val="26"/>
          <w:szCs w:val="26"/>
        </w:rPr>
        <w:t>ровании управления рисками реализации муниц</w:t>
      </w:r>
      <w:r w:rsidRPr="000B4B3E">
        <w:rPr>
          <w:rFonts w:ascii="Times New Roman" w:hAnsi="Times New Roman" w:cs="Times New Roman"/>
          <w:sz w:val="26"/>
          <w:szCs w:val="26"/>
        </w:rPr>
        <w:t>и</w:t>
      </w:r>
      <w:r w:rsidRPr="000B4B3E">
        <w:rPr>
          <w:rFonts w:ascii="Times New Roman" w:hAnsi="Times New Roman" w:cs="Times New Roman"/>
          <w:sz w:val="26"/>
          <w:szCs w:val="26"/>
        </w:rPr>
        <w:t>пальной программы</w:t>
      </w:r>
    </w:p>
    <w:p w:rsidR="00CE6843" w:rsidRPr="002538E5" w:rsidRDefault="00CE6843" w:rsidP="002538E5">
      <w:pPr>
        <w:ind w:right="-28" w:firstLine="680"/>
        <w:jc w:val="both"/>
        <w:rPr>
          <w:b/>
          <w:sz w:val="26"/>
          <w:szCs w:val="26"/>
        </w:rPr>
      </w:pPr>
    </w:p>
    <w:p w:rsidR="00B13473" w:rsidRPr="002538E5" w:rsidRDefault="00162E21" w:rsidP="002538E5">
      <w:pPr>
        <w:pStyle w:val="4"/>
        <w:spacing w:before="0" w:after="0"/>
        <w:ind w:right="-28"/>
        <w:jc w:val="both"/>
        <w:rPr>
          <w:sz w:val="26"/>
          <w:szCs w:val="26"/>
        </w:rPr>
      </w:pPr>
      <w:r w:rsidRPr="002538E5">
        <w:rPr>
          <w:sz w:val="26"/>
          <w:szCs w:val="26"/>
        </w:rPr>
        <w:tab/>
      </w:r>
      <w:r w:rsidR="00CE6843" w:rsidRPr="002538E5">
        <w:rPr>
          <w:sz w:val="26"/>
          <w:szCs w:val="26"/>
        </w:rPr>
        <w:t xml:space="preserve"> </w:t>
      </w:r>
      <w:r w:rsidR="00DA21B8" w:rsidRPr="002538E5">
        <w:rPr>
          <w:sz w:val="26"/>
          <w:szCs w:val="26"/>
        </w:rPr>
        <w:t>6.</w:t>
      </w:r>
      <w:r w:rsidR="00CE6843" w:rsidRPr="002538E5">
        <w:rPr>
          <w:sz w:val="26"/>
          <w:szCs w:val="26"/>
        </w:rPr>
        <w:t>Методика о</w:t>
      </w:r>
      <w:r w:rsidR="00460BFE" w:rsidRPr="002538E5">
        <w:rPr>
          <w:sz w:val="26"/>
          <w:szCs w:val="26"/>
        </w:rPr>
        <w:t>ценка эффективности реализации</w:t>
      </w:r>
      <w:r w:rsidR="00CE6843" w:rsidRPr="002538E5">
        <w:rPr>
          <w:sz w:val="26"/>
          <w:szCs w:val="26"/>
        </w:rPr>
        <w:t xml:space="preserve"> муниципальной  п</w:t>
      </w:r>
      <w:r w:rsidR="00460BFE" w:rsidRPr="002538E5">
        <w:rPr>
          <w:sz w:val="26"/>
          <w:szCs w:val="26"/>
        </w:rPr>
        <w:t>р</w:t>
      </w:r>
      <w:r w:rsidR="00460BFE" w:rsidRPr="002538E5">
        <w:rPr>
          <w:sz w:val="26"/>
          <w:szCs w:val="26"/>
        </w:rPr>
        <w:t>о</w:t>
      </w:r>
      <w:r w:rsidR="00460BFE" w:rsidRPr="002538E5">
        <w:rPr>
          <w:sz w:val="26"/>
          <w:szCs w:val="26"/>
        </w:rPr>
        <w:t>граммы</w:t>
      </w:r>
    </w:p>
    <w:p w:rsidR="000B4B3E" w:rsidRDefault="000B4B3E" w:rsidP="002200C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>ся с использованием целевых и</w:t>
      </w:r>
      <w:r w:rsidR="00DA3622">
        <w:rPr>
          <w:snapToGrid w:val="0"/>
          <w:color w:val="000000"/>
          <w:sz w:val="26"/>
          <w:szCs w:val="26"/>
        </w:rPr>
        <w:t>ндикаторов и показателей</w:t>
      </w:r>
      <w:r w:rsidRPr="009229BE">
        <w:rPr>
          <w:snapToGrid w:val="0"/>
          <w:color w:val="000000"/>
          <w:sz w:val="26"/>
          <w:szCs w:val="26"/>
        </w:rPr>
        <w:t xml:space="preserve"> выполнения муниципал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>ной программы</w:t>
      </w:r>
      <w:r w:rsidR="002200C2">
        <w:rPr>
          <w:snapToGrid w:val="0"/>
          <w:color w:val="000000"/>
          <w:sz w:val="26"/>
          <w:szCs w:val="26"/>
        </w:rPr>
        <w:t xml:space="preserve"> в соответствии с разделом 7 Порядка </w:t>
      </w:r>
      <w:r w:rsidR="002200C2" w:rsidRPr="00A82B3B">
        <w:rPr>
          <w:sz w:val="26"/>
          <w:szCs w:val="26"/>
        </w:rPr>
        <w:t>разработки, реализации и оценки э</w:t>
      </w:r>
      <w:r w:rsidR="002200C2" w:rsidRPr="00A82B3B">
        <w:rPr>
          <w:sz w:val="26"/>
          <w:szCs w:val="26"/>
        </w:rPr>
        <w:t>ф</w:t>
      </w:r>
      <w:r w:rsidR="002200C2" w:rsidRPr="00A82B3B">
        <w:rPr>
          <w:sz w:val="26"/>
          <w:szCs w:val="26"/>
        </w:rPr>
        <w:t>фективности муниципальных программ</w:t>
      </w:r>
      <w:r w:rsidR="002200C2">
        <w:rPr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2200C2">
          <w:rPr>
            <w:sz w:val="26"/>
            <w:szCs w:val="26"/>
          </w:rPr>
          <w:t>Бурлинский ра</w:t>
        </w:r>
        <w:r w:rsidR="002200C2">
          <w:rPr>
            <w:sz w:val="26"/>
            <w:szCs w:val="26"/>
          </w:rPr>
          <w:t>й</w:t>
        </w:r>
        <w:r w:rsidR="002200C2">
          <w:rPr>
            <w:sz w:val="26"/>
            <w:szCs w:val="26"/>
          </w:rPr>
          <w:t>он</w:t>
        </w:r>
      </w:smartTag>
      <w:r w:rsidR="002200C2">
        <w:rPr>
          <w:sz w:val="26"/>
          <w:szCs w:val="26"/>
        </w:rPr>
        <w:t xml:space="preserve"> Алтайского края, утвержденном постановлением Администрации Бурлинского ра</w:t>
      </w:r>
      <w:r w:rsidR="002200C2">
        <w:rPr>
          <w:sz w:val="26"/>
          <w:szCs w:val="26"/>
        </w:rPr>
        <w:t>й</w:t>
      </w:r>
      <w:r w:rsidR="002200C2">
        <w:rPr>
          <w:sz w:val="26"/>
          <w:szCs w:val="26"/>
        </w:rPr>
        <w:t>она Алтайского края от 28 февраля 2018 года № 31.</w:t>
      </w:r>
    </w:p>
    <w:p w:rsidR="000B4B3E" w:rsidRDefault="000B4B3E" w:rsidP="000B4B3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538E5" w:rsidRDefault="002538E5" w:rsidP="002538E5">
      <w:pPr>
        <w:pStyle w:val="a5"/>
        <w:spacing w:after="0"/>
        <w:ind w:right="-28" w:firstLine="0"/>
        <w:rPr>
          <w:rFonts w:ascii="Times New Roman" w:hAnsi="Times New Roman" w:cs="Times New Roman"/>
          <w:sz w:val="26"/>
          <w:szCs w:val="26"/>
        </w:rPr>
      </w:pP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>Заместитель Главы Администрации района,</w:t>
      </w: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начальник Управления по экономическому </w:t>
      </w:r>
    </w:p>
    <w:p w:rsidR="004B2140" w:rsidRPr="00D61F7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развитию, имущественным и земельным </w:t>
      </w:r>
    </w:p>
    <w:p w:rsidR="004B2140" w:rsidRPr="00E11BF7" w:rsidRDefault="004B2140" w:rsidP="004B2140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61F77">
        <w:rPr>
          <w:rFonts w:ascii="Times New Roman" w:hAnsi="Times New Roman"/>
          <w:b w:val="0"/>
          <w:color w:val="000000"/>
          <w:sz w:val="26"/>
          <w:szCs w:val="26"/>
        </w:rPr>
        <w:t xml:space="preserve">отношениям Администрации района                                         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О.В. Пыльцов</w:t>
      </w:r>
    </w:p>
    <w:p w:rsidR="00D83CEC" w:rsidRPr="002538E5" w:rsidRDefault="009475BE" w:rsidP="002538E5">
      <w:pPr>
        <w:pStyle w:val="5"/>
        <w:spacing w:before="0" w:after="0"/>
        <w:ind w:left="6096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br w:type="page"/>
      </w:r>
      <w:r w:rsidR="002538E5" w:rsidRPr="002538E5">
        <w:rPr>
          <w:b w:val="0"/>
          <w:i w:val="0"/>
          <w:sz w:val="24"/>
          <w:szCs w:val="24"/>
        </w:rPr>
        <w:lastRenderedPageBreak/>
        <w:t>Приложение 1</w:t>
      </w:r>
    </w:p>
    <w:p w:rsidR="002538E5" w:rsidRPr="002538E5" w:rsidRDefault="002538E5" w:rsidP="002538E5">
      <w:pPr>
        <w:ind w:left="6096"/>
      </w:pPr>
      <w:r w:rsidRPr="002538E5">
        <w:t>к муниципальной программе «Улучшение условий и охраны труда в Бурлинском районе на 20</w:t>
      </w:r>
      <w:r w:rsidR="000B4B3E">
        <w:t>2</w:t>
      </w:r>
      <w:r w:rsidR="004A17D3">
        <w:t>6</w:t>
      </w:r>
      <w:r w:rsidRPr="002538E5">
        <w:t>-20</w:t>
      </w:r>
      <w:r w:rsidR="004A17D3">
        <w:t>30</w:t>
      </w:r>
      <w:r w:rsidRPr="002538E5">
        <w:t xml:space="preserve"> г</w:t>
      </w:r>
      <w:r w:rsidRPr="002538E5">
        <w:t>о</w:t>
      </w:r>
      <w:r w:rsidRPr="002538E5">
        <w:t>ды»</w:t>
      </w:r>
    </w:p>
    <w:p w:rsidR="00D83CEC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2538E5" w:rsidRPr="00C3742A" w:rsidRDefault="002538E5" w:rsidP="00B0746D">
      <w:pPr>
        <w:shd w:val="clear" w:color="auto" w:fill="FFFFFF"/>
        <w:jc w:val="both"/>
        <w:rPr>
          <w:sz w:val="26"/>
          <w:szCs w:val="26"/>
        </w:rPr>
      </w:pPr>
    </w:p>
    <w:p w:rsidR="002538E5" w:rsidRDefault="002538E5" w:rsidP="002538E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 xml:space="preserve">СВЕДЕНИЯ </w:t>
      </w:r>
    </w:p>
    <w:p w:rsidR="00D83CEC" w:rsidRPr="00C3742A" w:rsidRDefault="00D83CEC" w:rsidP="002538E5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>об индикаторах муниципальной программы</w:t>
      </w:r>
    </w:p>
    <w:p w:rsidR="00D83CEC" w:rsidRPr="00C3742A" w:rsidRDefault="00D83CEC" w:rsidP="002538E5">
      <w:pPr>
        <w:shd w:val="clear" w:color="auto" w:fill="FFFFFF"/>
        <w:jc w:val="center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>(показателях подпрограммы) и их значениях</w:t>
      </w:r>
    </w:p>
    <w:tbl>
      <w:tblPr>
        <w:tblpPr w:leftFromText="180" w:rightFromText="180" w:vertAnchor="text" w:horzAnchor="margin" w:tblpX="-810" w:tblpY="365"/>
        <w:tblW w:w="1073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0"/>
        <w:gridCol w:w="2702"/>
        <w:gridCol w:w="851"/>
        <w:gridCol w:w="850"/>
        <w:gridCol w:w="1126"/>
        <w:gridCol w:w="969"/>
        <w:gridCol w:w="1024"/>
        <w:gridCol w:w="850"/>
        <w:gridCol w:w="851"/>
        <w:gridCol w:w="884"/>
      </w:tblGrid>
      <w:tr w:rsidR="002538E5" w:rsidRPr="00C3742A" w:rsidTr="002538E5">
        <w:trPr>
          <w:trHeight w:hRule="exact" w:val="448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  <w:spacing w:val="-4"/>
              </w:rPr>
            </w:pPr>
            <w:r w:rsidRPr="002538E5">
              <w:rPr>
                <w:b/>
                <w:spacing w:val="-4"/>
              </w:rPr>
              <w:t xml:space="preserve">Наименование </w:t>
            </w:r>
          </w:p>
          <w:p w:rsidR="001F63C0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  <w:spacing w:val="-1"/>
              </w:rPr>
            </w:pPr>
            <w:r w:rsidRPr="002538E5">
              <w:rPr>
                <w:b/>
                <w:spacing w:val="-1"/>
              </w:rPr>
              <w:t xml:space="preserve">индикатора </w:t>
            </w:r>
          </w:p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  <w:spacing w:val="-1"/>
              </w:rPr>
              <w:t>(пок</w:t>
            </w:r>
            <w:r w:rsidRPr="002538E5">
              <w:rPr>
                <w:b/>
                <w:spacing w:val="-1"/>
              </w:rPr>
              <w:t>а</w:t>
            </w:r>
            <w:r w:rsidRPr="002538E5">
              <w:rPr>
                <w:b/>
                <w:spacing w:val="-1"/>
              </w:rPr>
              <w:t>зателя)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2538E5">
              <w:rPr>
                <w:b/>
              </w:rPr>
              <w:t>Ед. изм.</w:t>
            </w:r>
          </w:p>
        </w:tc>
        <w:tc>
          <w:tcPr>
            <w:tcW w:w="65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Значения по годам</w:t>
            </w:r>
          </w:p>
        </w:tc>
      </w:tr>
      <w:tr w:rsidR="002538E5" w:rsidRPr="00C3742A" w:rsidTr="002538E5">
        <w:trPr>
          <w:trHeight w:hRule="exact" w:val="695"/>
        </w:trPr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ind w:hanging="10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2538E5">
              <w:rPr>
                <w:b/>
              </w:rPr>
              <w:t>факт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  <w:spacing w:val="-2"/>
              </w:rPr>
              <w:t>оценка</w:t>
            </w:r>
          </w:p>
        </w:tc>
        <w:tc>
          <w:tcPr>
            <w:tcW w:w="4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</w:rPr>
              <w:t>Реализации муниципальной</w:t>
            </w:r>
          </w:p>
          <w:p w:rsidR="002538E5" w:rsidRPr="002538E5" w:rsidRDefault="002538E5" w:rsidP="002538E5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2538E5">
              <w:rPr>
                <w:b/>
              </w:rPr>
              <w:t>программы</w:t>
            </w:r>
          </w:p>
        </w:tc>
      </w:tr>
      <w:tr w:rsidR="002538E5" w:rsidRPr="00C3742A" w:rsidTr="000D164E">
        <w:trPr>
          <w:trHeight w:hRule="exact" w:val="573"/>
        </w:trPr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4A17D3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4A17D3">
              <w:rPr>
                <w:b/>
              </w:rPr>
              <w:t>24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4A17D3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</w:t>
            </w:r>
            <w:r w:rsidR="004A17D3">
              <w:rPr>
                <w:b/>
              </w:rPr>
              <w:t>5</w:t>
            </w:r>
            <w:r w:rsidR="00011586">
              <w:rPr>
                <w:b/>
              </w:rPr>
              <w:t xml:space="preserve">  год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4A17D3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</w:t>
            </w:r>
            <w:r w:rsidR="004A17D3">
              <w:rPr>
                <w:b/>
              </w:rPr>
              <w:t>6</w:t>
            </w:r>
            <w:r w:rsidR="00011586">
              <w:rPr>
                <w:b/>
              </w:rPr>
              <w:t xml:space="preserve">  год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4A17D3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</w:t>
            </w:r>
            <w:r w:rsidR="004A17D3">
              <w:rPr>
                <w:b/>
              </w:rPr>
              <w:t>7</w:t>
            </w:r>
            <w:r w:rsidR="00011586">
              <w:rPr>
                <w:b/>
              </w:rPr>
              <w:t xml:space="preserve"> 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4A17D3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</w:t>
            </w:r>
            <w:r w:rsidR="004A17D3">
              <w:rPr>
                <w:b/>
              </w:rPr>
              <w:t>8</w:t>
            </w:r>
            <w:r w:rsidR="00011586">
              <w:rPr>
                <w:b/>
              </w:rPr>
              <w:t xml:space="preserve"> 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4A17D3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1F63C0">
              <w:rPr>
                <w:b/>
              </w:rPr>
              <w:t>2</w:t>
            </w:r>
            <w:r w:rsidR="004A17D3">
              <w:rPr>
                <w:b/>
              </w:rPr>
              <w:t>9</w:t>
            </w:r>
            <w:r w:rsidR="00011586">
              <w:rPr>
                <w:b/>
              </w:rPr>
              <w:t xml:space="preserve">  год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4A17D3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20</w:t>
            </w:r>
            <w:r w:rsidR="004A17D3">
              <w:rPr>
                <w:b/>
              </w:rPr>
              <w:t>30</w:t>
            </w:r>
            <w:r w:rsidR="00011586">
              <w:rPr>
                <w:b/>
              </w:rPr>
              <w:t xml:space="preserve">  год</w:t>
            </w:r>
          </w:p>
        </w:tc>
      </w:tr>
      <w:tr w:rsidR="002538E5" w:rsidRPr="00C3742A" w:rsidTr="000B4B3E">
        <w:trPr>
          <w:trHeight w:hRule="exact" w:val="27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4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38E5" w:rsidRPr="002538E5" w:rsidRDefault="002538E5" w:rsidP="002538E5">
            <w:pPr>
              <w:shd w:val="clear" w:color="auto" w:fill="FFFFFF"/>
              <w:jc w:val="center"/>
              <w:rPr>
                <w:b/>
              </w:rPr>
            </w:pPr>
            <w:r w:rsidRPr="002538E5">
              <w:rPr>
                <w:b/>
              </w:rPr>
              <w:t>10</w:t>
            </w:r>
          </w:p>
        </w:tc>
      </w:tr>
      <w:tr w:rsidR="002538E5" w:rsidRPr="00C3742A" w:rsidTr="002538E5">
        <w:trPr>
          <w:trHeight w:val="269"/>
        </w:trPr>
        <w:tc>
          <w:tcPr>
            <w:tcW w:w="107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0B4B3E" w:rsidRDefault="002538E5" w:rsidP="000D164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Муниципальная программа </w:t>
            </w:r>
            <w:r w:rsidRPr="00C3742A">
              <w:rPr>
                <w:b/>
                <w:sz w:val="26"/>
                <w:szCs w:val="26"/>
              </w:rPr>
              <w:t>«Улучшение условий и охраны труда в Бурлинском районе на 20</w:t>
            </w:r>
            <w:r w:rsidR="000D164E">
              <w:rPr>
                <w:b/>
                <w:sz w:val="26"/>
                <w:szCs w:val="26"/>
              </w:rPr>
              <w:t>26</w:t>
            </w:r>
            <w:r w:rsidRPr="00C3742A">
              <w:rPr>
                <w:b/>
                <w:sz w:val="26"/>
                <w:szCs w:val="26"/>
              </w:rPr>
              <w:t>-20</w:t>
            </w:r>
            <w:r w:rsidR="000D164E">
              <w:rPr>
                <w:b/>
                <w:sz w:val="26"/>
                <w:szCs w:val="26"/>
              </w:rPr>
              <w:t>30</w:t>
            </w:r>
            <w:r w:rsidRPr="00C3742A">
              <w:rPr>
                <w:b/>
                <w:sz w:val="26"/>
                <w:szCs w:val="26"/>
              </w:rPr>
              <w:t xml:space="preserve"> г</w:t>
            </w:r>
            <w:r w:rsidRPr="00C3742A">
              <w:rPr>
                <w:b/>
                <w:sz w:val="26"/>
                <w:szCs w:val="26"/>
              </w:rPr>
              <w:t>о</w:t>
            </w:r>
            <w:r w:rsidRPr="00C3742A">
              <w:rPr>
                <w:b/>
                <w:sz w:val="26"/>
                <w:szCs w:val="26"/>
              </w:rPr>
              <w:t>ды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 w:rsidR="002538E5" w:rsidRPr="00C3742A" w:rsidTr="000B4B3E">
        <w:trPr>
          <w:trHeight w:hRule="exact" w:val="254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 xml:space="preserve">Численность пострадавших на производстве с утратой трудоспособности на 1 рабочий день и более и со смертельным исходом в расчете на 1000 работающих </w:t>
            </w:r>
          </w:p>
          <w:p w:rsidR="002538E5" w:rsidRPr="00C3742A" w:rsidRDefault="002538E5" w:rsidP="001F63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0</w:t>
            </w:r>
          </w:p>
        </w:tc>
      </w:tr>
      <w:tr w:rsidR="002538E5" w:rsidRPr="00C3742A" w:rsidTr="000B4B3E">
        <w:trPr>
          <w:trHeight w:hRule="exact" w:val="24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1D513D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Доля рабочих мест, на которых проведена аттестация по условиям труда</w:t>
            </w:r>
          </w:p>
          <w:p w:rsidR="002538E5" w:rsidRPr="00C3742A" w:rsidRDefault="002538E5" w:rsidP="001F63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1D513D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F1728D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73,1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F1728D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F1728D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F1728D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F1728D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F1728D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F1728D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2538E5" w:rsidRPr="00C3742A" w:rsidTr="000B4B3E">
        <w:trPr>
          <w:trHeight w:val="89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3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  <w:r w:rsidRPr="00C3742A">
              <w:rPr>
                <w:rFonts w:cs="Times New Roman"/>
                <w:sz w:val="26"/>
                <w:szCs w:val="26"/>
                <w:lang w:val="ru-RU"/>
              </w:rPr>
              <w:t>Доля руководителей про</w:t>
            </w:r>
            <w:r w:rsidR="001F63C0">
              <w:rPr>
                <w:rFonts w:cs="Times New Roman"/>
                <w:sz w:val="26"/>
                <w:szCs w:val="26"/>
                <w:lang w:val="ru-RU"/>
              </w:rPr>
              <w:t>шедших обучение по охране труда</w:t>
            </w:r>
          </w:p>
          <w:p w:rsidR="002538E5" w:rsidRPr="00C3742A" w:rsidRDefault="002538E5" w:rsidP="001F63C0">
            <w:pPr>
              <w:pStyle w:val="a7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8E5" w:rsidRPr="00C3742A" w:rsidRDefault="002538E5" w:rsidP="002538E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100</w:t>
            </w:r>
          </w:p>
        </w:tc>
      </w:tr>
    </w:tbl>
    <w:p w:rsidR="00D83CEC" w:rsidRPr="00C3742A" w:rsidRDefault="00D83CEC" w:rsidP="00B0746D">
      <w:pPr>
        <w:spacing w:after="514" w:line="1" w:lineRule="exact"/>
        <w:jc w:val="both"/>
        <w:rPr>
          <w:sz w:val="26"/>
          <w:szCs w:val="26"/>
        </w:rPr>
      </w:pPr>
    </w:p>
    <w:p w:rsidR="00D83CEC" w:rsidRPr="00C3742A" w:rsidRDefault="00D83CEC" w:rsidP="00B0746D">
      <w:pPr>
        <w:pStyle w:val="a5"/>
        <w:rPr>
          <w:rFonts w:ascii="Times New Roman" w:hAnsi="Times New Roman" w:cs="Times New Roman"/>
          <w:sz w:val="26"/>
          <w:szCs w:val="26"/>
        </w:rPr>
        <w:sectPr w:rsidR="00D83CEC" w:rsidRPr="00C3742A" w:rsidSect="009475BE">
          <w:pgSz w:w="11909" w:h="16834"/>
          <w:pgMar w:top="755" w:right="668" w:bottom="709" w:left="1428" w:header="720" w:footer="720" w:gutter="0"/>
          <w:cols w:space="720"/>
          <w:docGrid w:linePitch="326"/>
        </w:sectPr>
      </w:pPr>
    </w:p>
    <w:p w:rsidR="001F63C0" w:rsidRPr="002538E5" w:rsidRDefault="001F63C0" w:rsidP="001F63C0">
      <w:pPr>
        <w:pStyle w:val="5"/>
        <w:spacing w:before="0" w:after="0"/>
        <w:ind w:left="11624"/>
        <w:rPr>
          <w:b w:val="0"/>
          <w:i w:val="0"/>
          <w:sz w:val="24"/>
          <w:szCs w:val="24"/>
        </w:rPr>
      </w:pPr>
      <w:r w:rsidRPr="002538E5">
        <w:rPr>
          <w:b w:val="0"/>
          <w:i w:val="0"/>
          <w:sz w:val="24"/>
          <w:szCs w:val="24"/>
        </w:rPr>
        <w:lastRenderedPageBreak/>
        <w:t>Приложение</w:t>
      </w:r>
      <w:r w:rsidR="000B4B3E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2</w:t>
      </w:r>
    </w:p>
    <w:p w:rsidR="001F63C0" w:rsidRPr="002538E5" w:rsidRDefault="001F63C0" w:rsidP="001F63C0">
      <w:pPr>
        <w:ind w:left="11624"/>
      </w:pPr>
      <w:r w:rsidRPr="002538E5">
        <w:t>к муниципальной программе «Улучшение условий и охраны труда в Бурлинском районе на 20</w:t>
      </w:r>
      <w:r w:rsidR="000B4B3E">
        <w:t>2</w:t>
      </w:r>
      <w:r w:rsidR="004A17D3">
        <w:t>6</w:t>
      </w:r>
      <w:r w:rsidRPr="002538E5">
        <w:t>-20</w:t>
      </w:r>
      <w:r w:rsidR="004A17D3">
        <w:t>30</w:t>
      </w:r>
      <w:r w:rsidRPr="002538E5">
        <w:t xml:space="preserve"> г</w:t>
      </w:r>
      <w:r w:rsidRPr="002538E5">
        <w:t>о</w:t>
      </w:r>
      <w:r w:rsidRPr="002538E5">
        <w:t>ды»</w:t>
      </w:r>
    </w:p>
    <w:p w:rsidR="00D83CEC" w:rsidRPr="00C3742A" w:rsidRDefault="00D83CEC" w:rsidP="00B0746D">
      <w:pPr>
        <w:shd w:val="clear" w:color="auto" w:fill="FFFFFF"/>
        <w:spacing w:line="326" w:lineRule="exact"/>
        <w:jc w:val="both"/>
        <w:rPr>
          <w:spacing w:val="-6"/>
          <w:sz w:val="26"/>
          <w:szCs w:val="26"/>
        </w:rPr>
      </w:pPr>
    </w:p>
    <w:p w:rsidR="001F63C0" w:rsidRDefault="001F63C0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ПЕРЕЧЕНЬ</w:t>
      </w:r>
    </w:p>
    <w:p w:rsidR="00D83CEC" w:rsidRDefault="00D83CEC" w:rsidP="001F63C0">
      <w:pPr>
        <w:pStyle w:val="6"/>
        <w:spacing w:before="0" w:after="0"/>
        <w:jc w:val="center"/>
        <w:rPr>
          <w:sz w:val="26"/>
          <w:szCs w:val="26"/>
        </w:rPr>
      </w:pPr>
      <w:r w:rsidRPr="00C3742A">
        <w:rPr>
          <w:sz w:val="26"/>
          <w:szCs w:val="26"/>
        </w:rPr>
        <w:t>мероприятий муниципальной программы</w:t>
      </w:r>
    </w:p>
    <w:p w:rsidR="001F63C0" w:rsidRPr="001F63C0" w:rsidRDefault="001F63C0" w:rsidP="001F63C0"/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1F63C0" w:rsidRPr="00C3742A" w:rsidTr="000B4B3E">
        <w:trPr>
          <w:trHeight w:hRule="exact" w:val="406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№ </w:t>
            </w:r>
            <w:r w:rsidRPr="001F63C0">
              <w:rPr>
                <w:b/>
                <w:spacing w:val="-4"/>
              </w:rPr>
              <w:t>п/п</w:t>
            </w: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 xml:space="preserve">Цель, задача,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мер</w:t>
            </w:r>
            <w:r w:rsidRPr="001F63C0">
              <w:rPr>
                <w:b/>
                <w:spacing w:val="-2"/>
              </w:rPr>
              <w:t>о</w:t>
            </w:r>
            <w:r w:rsidRPr="001F63C0">
              <w:rPr>
                <w:b/>
                <w:spacing w:val="-2"/>
              </w:rPr>
              <w:t>приятие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Срок </w:t>
            </w:r>
            <w:r w:rsidRPr="001F63C0">
              <w:rPr>
                <w:b/>
                <w:spacing w:val="-1"/>
              </w:rPr>
              <w:t>ре</w:t>
            </w:r>
            <w:r w:rsidRPr="001F63C0">
              <w:rPr>
                <w:b/>
                <w:spacing w:val="-1"/>
              </w:rPr>
              <w:t>а</w:t>
            </w:r>
            <w:r w:rsidRPr="001F63C0">
              <w:rPr>
                <w:b/>
                <w:spacing w:val="-1"/>
              </w:rPr>
              <w:t>лиз</w:t>
            </w:r>
            <w:r w:rsidRPr="001F63C0">
              <w:rPr>
                <w:b/>
                <w:spacing w:val="-1"/>
              </w:rPr>
              <w:t>а</w:t>
            </w:r>
            <w:r w:rsidRPr="001F63C0">
              <w:rPr>
                <w:b/>
                <w:spacing w:val="-1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4B3E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</w:rPr>
              <w:t xml:space="preserve">Участник </w:t>
            </w:r>
          </w:p>
          <w:p w:rsidR="001F63C0" w:rsidRPr="001F63C0" w:rsidRDefault="001F63C0" w:rsidP="001F63C0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1F63C0">
              <w:rPr>
                <w:b/>
                <w:spacing w:val="-3"/>
              </w:rPr>
              <w:t>пр</w:t>
            </w:r>
            <w:r w:rsidRPr="001F63C0">
              <w:rPr>
                <w:b/>
                <w:spacing w:val="-3"/>
              </w:rPr>
              <w:t>о</w:t>
            </w:r>
            <w:r w:rsidRPr="001F63C0">
              <w:rPr>
                <w:b/>
                <w:spacing w:val="-3"/>
              </w:rPr>
              <w:t>граммы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1F63C0">
              <w:rPr>
                <w:b/>
              </w:rPr>
              <w:t>Источники</w:t>
            </w:r>
          </w:p>
          <w:p w:rsidR="001F63C0" w:rsidRPr="001F63C0" w:rsidRDefault="001F63C0" w:rsidP="001F63C0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1F63C0">
              <w:rPr>
                <w:b/>
                <w:spacing w:val="-4"/>
              </w:rPr>
              <w:t>финансирования</w:t>
            </w:r>
          </w:p>
        </w:tc>
      </w:tr>
      <w:tr w:rsidR="001F63C0" w:rsidRPr="00C3742A" w:rsidTr="000B4B3E">
        <w:trPr>
          <w:trHeight w:hRule="exact" w:val="816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6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7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8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9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</w:t>
            </w:r>
            <w:r w:rsidR="004A17D3">
              <w:rPr>
                <w:b/>
              </w:rPr>
              <w:t>30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1F63C0" w:rsidRPr="00C3742A" w:rsidTr="000B4B3E">
        <w:trPr>
          <w:trHeight w:hRule="exact" w:val="269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0D164E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0B4B3E" w:rsidRPr="00C3742A" w:rsidTr="000B4B3E">
        <w:trPr>
          <w:trHeight w:hRule="exact" w:val="611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  <w:r w:rsidRPr="000B4B3E">
              <w:rPr>
                <w:b/>
                <w:i/>
              </w:rPr>
              <w:t>Цель: Обеспечение без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пасности жизни и здор</w:t>
            </w:r>
            <w:r w:rsidRPr="000B4B3E">
              <w:rPr>
                <w:b/>
                <w:i/>
              </w:rPr>
              <w:t>о</w:t>
            </w:r>
            <w:r w:rsidRPr="000B4B3E">
              <w:rPr>
                <w:b/>
                <w:i/>
              </w:rPr>
              <w:t>вья работающих граждан, повышение гарантий их законных прав на безопа</w:t>
            </w:r>
            <w:r w:rsidRPr="000B4B3E">
              <w:rPr>
                <w:b/>
                <w:i/>
              </w:rPr>
              <w:t>с</w:t>
            </w:r>
            <w:r w:rsidRPr="000B4B3E">
              <w:rPr>
                <w:b/>
                <w:i/>
              </w:rPr>
              <w:t>ные условия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4A17D3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202</w:t>
            </w:r>
            <w:r w:rsidR="004A17D3">
              <w:rPr>
                <w:b/>
                <w:i/>
              </w:rPr>
              <w:t>6</w:t>
            </w:r>
            <w:r>
              <w:rPr>
                <w:b/>
                <w:i/>
              </w:rPr>
              <w:t>-20</w:t>
            </w:r>
            <w:r w:rsidR="004A17D3">
              <w:rPr>
                <w:b/>
                <w:i/>
              </w:rPr>
              <w:t>30</w:t>
            </w:r>
            <w:r>
              <w:rPr>
                <w:b/>
                <w:i/>
              </w:rPr>
              <w:t xml:space="preserve"> г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223A">
              <w:rPr>
                <w:b/>
                <w:i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223A"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223A"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223A">
              <w:rPr>
                <w:b/>
                <w:i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D223A"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8D223A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D223A">
              <w:rPr>
                <w:b/>
                <w:i/>
              </w:rPr>
              <w:t>50,0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Всего:</w:t>
            </w:r>
          </w:p>
        </w:tc>
      </w:tr>
      <w:tr w:rsidR="000B4B3E" w:rsidRPr="00C3742A" w:rsidTr="000B4B3E">
        <w:trPr>
          <w:trHeight w:hRule="exact" w:val="577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8D223A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50,0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CD1286" w:rsidP="000B4B3E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местный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бю</w:t>
            </w:r>
            <w:r w:rsidRPr="000B4B3E">
              <w:rPr>
                <w:b/>
                <w:i/>
              </w:rPr>
              <w:t>д</w:t>
            </w:r>
            <w:r w:rsidRPr="000B4B3E">
              <w:rPr>
                <w:b/>
                <w:i/>
              </w:rPr>
              <w:t>жет</w:t>
            </w:r>
          </w:p>
        </w:tc>
      </w:tr>
      <w:tr w:rsidR="000B4B3E" w:rsidRPr="00C3742A" w:rsidTr="000B4B3E">
        <w:trPr>
          <w:trHeight w:hRule="exact" w:val="557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0B4B3E" w:rsidP="000B4B3E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4B3E" w:rsidRPr="000B4B3E" w:rsidRDefault="00A85285" w:rsidP="006D67F9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Pr="000B4B3E" w:rsidRDefault="00A85285" w:rsidP="000B4B3E">
            <w:pPr>
              <w:shd w:val="clear" w:color="auto" w:fill="FFFFFF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500</w:t>
            </w:r>
            <w:r w:rsidR="008D223A">
              <w:rPr>
                <w:b/>
                <w:i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 xml:space="preserve">внебюджетные </w:t>
            </w:r>
          </w:p>
          <w:p w:rsidR="000B4B3E" w:rsidRPr="000B4B3E" w:rsidRDefault="000B4B3E" w:rsidP="000B4B3E">
            <w:pPr>
              <w:shd w:val="clear" w:color="auto" w:fill="FFFFFF"/>
              <w:rPr>
                <w:b/>
                <w:i/>
              </w:rPr>
            </w:pPr>
            <w:r w:rsidRPr="000B4B3E">
              <w:rPr>
                <w:b/>
                <w:i/>
              </w:rPr>
              <w:t>и</w:t>
            </w:r>
            <w:r w:rsidRPr="000B4B3E">
              <w:rPr>
                <w:b/>
                <w:i/>
              </w:rPr>
              <w:t>с</w:t>
            </w:r>
            <w:r w:rsidRPr="000B4B3E">
              <w:rPr>
                <w:b/>
                <w:i/>
              </w:rPr>
              <w:t>точники</w:t>
            </w:r>
          </w:p>
        </w:tc>
      </w:tr>
      <w:tr w:rsidR="006747EE" w:rsidRPr="00C3742A" w:rsidTr="006747EE">
        <w:trPr>
          <w:trHeight w:hRule="exact" w:val="4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C51E65">
            <w:pPr>
              <w:shd w:val="clear" w:color="auto" w:fill="FFFFFF"/>
              <w:jc w:val="both"/>
              <w:rPr>
                <w:b/>
              </w:rPr>
            </w:pPr>
            <w:r w:rsidRPr="00FD24A2">
              <w:rPr>
                <w:b/>
              </w:rPr>
              <w:t>Задача 1: Организация с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циального партнерства между органами исполн</w:t>
            </w:r>
            <w:r w:rsidRPr="00FD24A2">
              <w:rPr>
                <w:b/>
              </w:rPr>
              <w:t>и</w:t>
            </w:r>
            <w:r w:rsidRPr="00FD24A2">
              <w:rPr>
                <w:b/>
              </w:rPr>
              <w:t>тельной власти, орг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нами местного сам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управления муниципальных образ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ваний района, работод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тел</w:t>
            </w:r>
            <w:r w:rsidRPr="00FD24A2">
              <w:rPr>
                <w:b/>
              </w:rPr>
              <w:t>я</w:t>
            </w:r>
            <w:r w:rsidRPr="00FD24A2">
              <w:rPr>
                <w:b/>
              </w:rPr>
              <w:t>ми и общественными организациями для ре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лизации политики в о</w:t>
            </w:r>
            <w:r w:rsidRPr="00FD24A2">
              <w:rPr>
                <w:b/>
              </w:rPr>
              <w:t>б</w:t>
            </w:r>
            <w:r w:rsidRPr="00FD24A2">
              <w:rPr>
                <w:b/>
              </w:rPr>
              <w:t>ласти охраны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4A17D3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  <w:i/>
              </w:rPr>
              <w:t xml:space="preserve">2026-2030 </w:t>
            </w:r>
            <w:r w:rsidR="00E81DEA" w:rsidRPr="00E81DEA">
              <w:rPr>
                <w:b/>
              </w:rPr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FD24A2" w:rsidRDefault="006747EE" w:rsidP="006747E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CD1286" w:rsidP="00F96EB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местный</w:t>
            </w:r>
            <w:r w:rsidR="006747EE" w:rsidRPr="00C51E65">
              <w:rPr>
                <w:b/>
              </w:rPr>
              <w:t xml:space="preserve">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бю</w:t>
            </w:r>
            <w:r w:rsidRPr="00C51E65">
              <w:rPr>
                <w:b/>
              </w:rPr>
              <w:t>д</w:t>
            </w:r>
            <w:r w:rsidRPr="00C51E65">
              <w:rPr>
                <w:b/>
              </w:rPr>
              <w:t>жет</w:t>
            </w:r>
          </w:p>
        </w:tc>
      </w:tr>
      <w:tr w:rsidR="006747EE" w:rsidRPr="00C3742A" w:rsidTr="00080594">
        <w:trPr>
          <w:trHeight w:hRule="exact" w:val="2450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FD24A2" w:rsidRDefault="006747E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 xml:space="preserve">внебюджетные </w:t>
            </w:r>
          </w:p>
          <w:p w:rsidR="006747EE" w:rsidRPr="00C51E65" w:rsidRDefault="006747EE" w:rsidP="00F96EB9">
            <w:pPr>
              <w:shd w:val="clear" w:color="auto" w:fill="FFFFFF"/>
              <w:rPr>
                <w:b/>
              </w:rPr>
            </w:pPr>
            <w:r w:rsidRPr="00C51E65">
              <w:rPr>
                <w:b/>
              </w:rPr>
              <w:t>и</w:t>
            </w:r>
            <w:r w:rsidRPr="00C51E65">
              <w:rPr>
                <w:b/>
              </w:rPr>
              <w:t>с</w:t>
            </w:r>
            <w:r w:rsidRPr="00C51E65">
              <w:rPr>
                <w:b/>
              </w:rPr>
              <w:t>точники</w:t>
            </w:r>
          </w:p>
        </w:tc>
      </w:tr>
    </w:tbl>
    <w:p w:rsidR="00C51E65" w:rsidRDefault="00C51E65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lastRenderedPageBreak/>
              <w:t>3.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BF6521">
            <w:pPr>
              <w:shd w:val="clear" w:color="auto" w:fill="FFFFFF"/>
              <w:jc w:val="both"/>
            </w:pPr>
            <w:r>
              <w:t xml:space="preserve">Мероприятие 1.1. </w:t>
            </w:r>
            <w:r w:rsidRPr="002F426C">
              <w:t>Оказание содействия по заключению соглашений и коллекти</w:t>
            </w:r>
            <w:r>
              <w:t>в</w:t>
            </w:r>
            <w:r>
              <w:t>ных договоров с обязател</w:t>
            </w:r>
            <w:r>
              <w:t>ь</w:t>
            </w:r>
            <w:r>
              <w:t>ным включением</w:t>
            </w:r>
            <w:r w:rsidRPr="002F426C">
              <w:t xml:space="preserve"> раздела «Улучшение условий и о</w:t>
            </w:r>
            <w:r w:rsidRPr="002F426C">
              <w:t>х</w:t>
            </w:r>
            <w:r w:rsidRPr="002F426C">
              <w:t>раны труда» и обязательс</w:t>
            </w:r>
            <w:r w:rsidRPr="002F426C">
              <w:t>т</w:t>
            </w:r>
            <w:r w:rsidRPr="002F426C">
              <w:t>вами сторон, учитывающ</w:t>
            </w:r>
            <w:r w:rsidRPr="002F426C">
              <w:t>и</w:t>
            </w:r>
            <w:r w:rsidRPr="002F426C">
              <w:t>ми требования законод</w:t>
            </w:r>
            <w:r w:rsidRPr="002F426C">
              <w:t>а</w:t>
            </w:r>
            <w:r w:rsidRPr="002F426C">
              <w:t>тельства Российск</w:t>
            </w:r>
            <w:r>
              <w:t>ой Фед</w:t>
            </w:r>
            <w:r>
              <w:t>е</w:t>
            </w:r>
            <w:r>
              <w:t>рации и Алтайского края</w:t>
            </w:r>
            <w:r w:rsidRPr="002F426C">
              <w:t xml:space="preserve"> об о</w:t>
            </w:r>
            <w:r w:rsidRPr="002F426C">
              <w:t>х</w:t>
            </w:r>
            <w:r w:rsidRPr="002F426C">
              <w:t>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E81DEA" w:rsidP="004A17D3">
            <w:pPr>
              <w:shd w:val="clear" w:color="auto" w:fill="FFFFFF"/>
              <w:jc w:val="both"/>
            </w:pPr>
            <w:r w:rsidRPr="00E81DEA">
              <w:t>202</w:t>
            </w:r>
            <w:r w:rsidR="004A17D3">
              <w:t>6</w:t>
            </w:r>
            <w:r w:rsidRPr="00E81DEA">
              <w:t>-20</w:t>
            </w:r>
            <w:r w:rsidR="004A17D3">
              <w:t>30</w:t>
            </w:r>
            <w:r w:rsidRPr="00E81DEA">
              <w:t xml:space="preserve"> г</w:t>
            </w:r>
            <w:r w:rsidRPr="00E81DEA">
              <w:t>о</w:t>
            </w:r>
            <w:r w:rsidRPr="00E81DEA">
              <w:t>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CD1286" w:rsidP="00F96EB9">
            <w:pPr>
              <w:shd w:val="clear" w:color="auto" w:fill="FFFFFF"/>
            </w:pPr>
            <w:r>
              <w:t>местный</w:t>
            </w:r>
            <w:r w:rsidR="006747EE" w:rsidRPr="00BF6521">
              <w:t xml:space="preserve">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6747EE" w:rsidRPr="00C3742A" w:rsidTr="006747EE">
        <w:trPr>
          <w:trHeight w:val="655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F96EB9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F96EB9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6747EE" w:rsidRPr="00C3742A" w:rsidTr="006747EE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5717A0" w:rsidP="000B4B3E">
            <w:pPr>
              <w:shd w:val="clear" w:color="auto" w:fill="FFFFFF"/>
              <w:jc w:val="both"/>
            </w:pPr>
            <w:r>
              <w:t>4.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  <w:r>
              <w:t xml:space="preserve">Мероприятие 1.2. </w:t>
            </w:r>
            <w:r w:rsidRPr="002F426C">
              <w:t>Содейс</w:t>
            </w:r>
            <w:r w:rsidRPr="002F426C">
              <w:t>т</w:t>
            </w:r>
            <w:r w:rsidRPr="002F426C">
              <w:t>вие формированию и э</w:t>
            </w:r>
            <w:r w:rsidRPr="002F426C">
              <w:t>ф</w:t>
            </w:r>
            <w:r w:rsidRPr="002F426C">
              <w:t>фективной де</w:t>
            </w:r>
            <w:r w:rsidRPr="002F426C">
              <w:t>я</w:t>
            </w:r>
            <w:r w:rsidRPr="002F426C">
              <w:t>тельности в организациях района с</w:t>
            </w:r>
            <w:r w:rsidRPr="002F426C">
              <w:t>о</w:t>
            </w:r>
            <w:r>
              <w:t xml:space="preserve">вместных </w:t>
            </w:r>
            <w:r w:rsidRPr="002F426C">
              <w:t>комис</w:t>
            </w:r>
            <w:r>
              <w:t>сий</w:t>
            </w:r>
            <w:r w:rsidRPr="002F426C">
              <w:t xml:space="preserve"> по о</w:t>
            </w:r>
            <w:r w:rsidRPr="002F426C">
              <w:t>х</w:t>
            </w:r>
            <w:r w:rsidRPr="002F426C">
              <w:t>ране труда в целях качес</w:t>
            </w:r>
            <w:r w:rsidRPr="002F426C">
              <w:t>т</w:t>
            </w:r>
            <w:r w:rsidRPr="002F426C">
              <w:t>венного формирования ра</w:t>
            </w:r>
            <w:r w:rsidRPr="002F426C">
              <w:t>з</w:t>
            </w:r>
            <w:r w:rsidRPr="002F426C">
              <w:t>делов «Улучшение у</w:t>
            </w:r>
            <w:r w:rsidRPr="002F426C">
              <w:t>с</w:t>
            </w:r>
            <w:r w:rsidRPr="002F426C">
              <w:t>ловий и охраны труда» колле</w:t>
            </w:r>
            <w:r w:rsidRPr="002F426C">
              <w:t>к</w:t>
            </w:r>
            <w:r w:rsidRPr="002F426C">
              <w:t>тивных договоров орган</w:t>
            </w:r>
            <w:r w:rsidRPr="002F426C">
              <w:t>и</w:t>
            </w:r>
            <w:r w:rsidRPr="002F426C">
              <w:t>заций и дальнейшего ко</w:t>
            </w:r>
            <w:r w:rsidRPr="002F426C">
              <w:t>н</w:t>
            </w:r>
            <w:r w:rsidRPr="002F426C">
              <w:t>троля за выполнением ог</w:t>
            </w:r>
            <w:r w:rsidRPr="002F426C">
              <w:t>о</w:t>
            </w:r>
            <w:r w:rsidRPr="002F426C">
              <w:t>воренных обязательств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E81DEA" w:rsidRDefault="004A17D3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</w:t>
            </w:r>
            <w:r w:rsidR="00E81DEA" w:rsidRPr="00E81DEA"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6747EE" w:rsidRPr="000B4B3E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47EE" w:rsidRPr="000B4B3E" w:rsidRDefault="006747EE" w:rsidP="006747EE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6747EE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6747EE" w:rsidRPr="00C3742A" w:rsidTr="00080594">
        <w:trPr>
          <w:trHeight w:hRule="exact" w:val="274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0B4B3E" w:rsidRDefault="006747EE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7EE" w:rsidRPr="00BF6521" w:rsidRDefault="006747EE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6747EE" w:rsidRPr="00BF6521" w:rsidRDefault="006747EE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992"/>
        <w:gridCol w:w="993"/>
        <w:gridCol w:w="1134"/>
        <w:gridCol w:w="1134"/>
        <w:gridCol w:w="992"/>
        <w:gridCol w:w="1134"/>
        <w:gridCol w:w="2097"/>
      </w:tblGrid>
      <w:tr w:rsidR="00BF6521" w:rsidRPr="00C3742A" w:rsidTr="00F96EB9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5717A0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2: Совершенств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вание системы обучения, подготовки и аттестации кадров по вопросам охр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4A17D3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81DEA">
              <w:rPr>
                <w:b/>
              </w:rPr>
              <w:t>-20</w:t>
            </w:r>
            <w:r>
              <w:rPr>
                <w:b/>
              </w:rPr>
              <w:t>30</w:t>
            </w:r>
            <w:r w:rsidRPr="00E81DEA">
              <w:rPr>
                <w:b/>
              </w:rPr>
              <w:t xml:space="preserve"> </w:t>
            </w:r>
            <w:r w:rsidR="00E81DEA" w:rsidRPr="00E81DEA">
              <w:rPr>
                <w:b/>
              </w:rPr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  <w:r w:rsidR="008D223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8D223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8D223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8D223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8D223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105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0D164E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52</w:t>
            </w:r>
            <w:r w:rsidR="008D223A"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BF6521" w:rsidRPr="00C3742A" w:rsidTr="00F96EB9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BF6521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FD24A2" w:rsidRDefault="00BF6521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21" w:rsidRPr="00E81DEA" w:rsidRDefault="00E81DEA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25</w:t>
            </w:r>
            <w:r w:rsidR="008D223A">
              <w:rPr>
                <w:b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CD1286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BF6521" w:rsidRPr="00BF6521" w:rsidRDefault="00BF6521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E81DEA" w:rsidRPr="00C3742A" w:rsidTr="00E81DE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100</w:t>
            </w:r>
            <w:r w:rsidR="008D22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80594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500</w:t>
            </w:r>
            <w:r w:rsidR="008D223A">
              <w:rPr>
                <w:b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5717A0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6.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AB4980">
            <w:pPr>
              <w:shd w:val="clear" w:color="auto" w:fill="FFFFFF"/>
            </w:pPr>
            <w:r w:rsidRPr="0099340D">
              <w:t>Мероприятие 2.1. прав</w:t>
            </w:r>
            <w:r w:rsidRPr="0099340D">
              <w:t>о</w:t>
            </w:r>
            <w:r w:rsidRPr="0099340D">
              <w:t>в</w:t>
            </w:r>
            <w:r>
              <w:t>ая</w:t>
            </w:r>
            <w:r w:rsidRPr="0099340D">
              <w:t xml:space="preserve"> и нормативн</w:t>
            </w:r>
            <w:r>
              <w:t>ая</w:t>
            </w:r>
            <w:r w:rsidRPr="0099340D">
              <w:t xml:space="preserve"> </w:t>
            </w:r>
            <w:r>
              <w:t xml:space="preserve">организация и </w:t>
            </w:r>
            <w:r w:rsidRPr="0099340D">
              <w:t>обеспечение</w:t>
            </w:r>
            <w:r>
              <w:t xml:space="preserve"> </w:t>
            </w:r>
            <w:r w:rsidRPr="0099340D">
              <w:t>подготовк</w:t>
            </w:r>
            <w:r>
              <w:t>и</w:t>
            </w:r>
            <w:r w:rsidRPr="0099340D">
              <w:t xml:space="preserve"> кадров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4A17D3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</w:t>
            </w:r>
            <w:r w:rsidR="005717A0" w:rsidRPr="00E81DEA"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5717A0" w:rsidRPr="00165F40" w:rsidRDefault="005717A0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  <w:r>
              <w:rPr>
                <w:color w:val="000000"/>
              </w:rPr>
              <w:t>, работодатели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E81DEA">
            <w:pPr>
              <w:shd w:val="clear" w:color="auto" w:fill="FFFFFF"/>
              <w:jc w:val="both"/>
            </w:pPr>
            <w:r>
              <w:t>104</w:t>
            </w:r>
            <w:r w:rsidR="008D223A"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8D223A" w:rsidP="00E81DEA">
            <w:pPr>
              <w:shd w:val="clear" w:color="auto" w:fill="FFFFFF"/>
              <w:jc w:val="both"/>
            </w:pPr>
            <w:r>
              <w:t>104,0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8D223A" w:rsidP="00E81DEA">
            <w:pPr>
              <w:shd w:val="clear" w:color="auto" w:fill="FFFFFF"/>
              <w:jc w:val="both"/>
            </w:pPr>
            <w:r>
              <w:t>104,0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8D223A" w:rsidP="00E81DEA">
            <w:pPr>
              <w:shd w:val="clear" w:color="auto" w:fill="FFFFFF"/>
              <w:jc w:val="both"/>
            </w:pPr>
            <w:r>
              <w:t>104,0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8D223A" w:rsidP="00E81DEA">
            <w:pPr>
              <w:shd w:val="clear" w:color="auto" w:fill="FFFFFF"/>
              <w:jc w:val="both"/>
            </w:pPr>
            <w:r>
              <w:t>104,0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0D164E" w:rsidP="00E81DEA">
            <w:pPr>
              <w:shd w:val="clear" w:color="auto" w:fill="FFFFFF"/>
              <w:jc w:val="both"/>
            </w:pPr>
            <w:r>
              <w:t>520</w:t>
            </w:r>
            <w:r w:rsid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5717A0" w:rsidRPr="00C3742A" w:rsidTr="00BF6521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  <w:r w:rsidR="008D223A"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  <w:r w:rsidR="008D223A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4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20</w:t>
            </w:r>
            <w:r w:rsid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BF6521" w:rsidRDefault="00CD1286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100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500</w:t>
            </w:r>
            <w:r w:rsid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5717A0" w:rsidRPr="00C3742A" w:rsidTr="00080594">
        <w:trPr>
          <w:trHeight w:hRule="exact" w:val="46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  <w:r>
              <w:t>7.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2F426C" w:rsidRDefault="005717A0" w:rsidP="004D7E71">
            <w:r>
              <w:t xml:space="preserve">Мероприятие 2.2. </w:t>
            </w:r>
            <w:r w:rsidRPr="002F426C">
              <w:t>Орган</w:t>
            </w:r>
            <w:r w:rsidRPr="002F426C">
              <w:t>и</w:t>
            </w:r>
            <w:r w:rsidRPr="002F426C">
              <w:t>зация и провед</w:t>
            </w:r>
            <w:r w:rsidRPr="002F426C">
              <w:t>е</w:t>
            </w:r>
            <w:r w:rsidRPr="002F426C">
              <w:t>ние:</w:t>
            </w:r>
          </w:p>
          <w:p w:rsidR="005717A0" w:rsidRPr="002F426C" w:rsidRDefault="005717A0" w:rsidP="004D7E71">
            <w:r w:rsidRPr="002F426C">
              <w:t>- семинаров, совещаний, консультаций по вопросам охраны труда для орган</w:t>
            </w:r>
            <w:r w:rsidRPr="002F426C">
              <w:t>и</w:t>
            </w:r>
            <w:r w:rsidRPr="002F426C">
              <w:t>заций района</w:t>
            </w:r>
            <w:r>
              <w:t>;</w:t>
            </w:r>
          </w:p>
          <w:p w:rsidR="005717A0" w:rsidRPr="002F426C" w:rsidRDefault="005717A0" w:rsidP="004D7E71">
            <w:r w:rsidRPr="002F426C">
              <w:t>- семинаров-совещаний по охране труда со специал</w:t>
            </w:r>
            <w:r w:rsidRPr="002F426C">
              <w:t>и</w:t>
            </w:r>
            <w:r w:rsidRPr="002F426C">
              <w:t>стами предприятий и орг</w:t>
            </w:r>
            <w:r w:rsidRPr="002F426C">
              <w:t>а</w:t>
            </w:r>
            <w:r w:rsidRPr="002F426C">
              <w:t>низаций района;</w:t>
            </w:r>
          </w:p>
          <w:p w:rsidR="005717A0" w:rsidRDefault="005717A0" w:rsidP="004D7E71">
            <w:r w:rsidRPr="002F426C">
              <w:t>- семинаров по вопросам аттестации рабочих мест по условиям труда и сертиф</w:t>
            </w:r>
            <w:r w:rsidRPr="002F426C">
              <w:t>и</w:t>
            </w:r>
            <w:r w:rsidRPr="002F426C">
              <w:t>кации работ по охране тр</w:t>
            </w:r>
            <w:r w:rsidRPr="002F426C">
              <w:t>у</w:t>
            </w:r>
            <w:r w:rsidRPr="002F426C">
              <w:t>да</w:t>
            </w:r>
            <w:r>
              <w:t>;</w:t>
            </w:r>
          </w:p>
          <w:p w:rsidR="00E96A23" w:rsidRPr="002F426C" w:rsidRDefault="00E96A23" w:rsidP="004D7E71">
            <w:r>
              <w:t>- специальной оценки раб</w:t>
            </w:r>
            <w:r>
              <w:t>о</w:t>
            </w:r>
            <w:r>
              <w:t>чих мест;</w:t>
            </w:r>
          </w:p>
          <w:p w:rsidR="005717A0" w:rsidRPr="00165F40" w:rsidRDefault="005717A0" w:rsidP="004D7E71">
            <w:pPr>
              <w:shd w:val="clear" w:color="auto" w:fill="FFFFFF"/>
            </w:pPr>
            <w:r w:rsidRPr="002F426C">
              <w:t>- семинаров по обмену опытом среди специалистов по охране труда предпр</w:t>
            </w:r>
            <w:r w:rsidRPr="002F426C">
              <w:t>и</w:t>
            </w:r>
            <w:r w:rsidRPr="002F426C">
              <w:t>ятий и организаций района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E81DEA" w:rsidRDefault="004A17D3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</w:t>
            </w:r>
            <w:r w:rsidR="005717A0" w:rsidRPr="00E81DEA">
              <w:t>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5717A0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  <w:r w:rsidR="008D223A"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  <w:r w:rsidR="008D223A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1</w:t>
            </w:r>
            <w:r w:rsidR="008D223A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80594">
            <w:pPr>
              <w:shd w:val="clear" w:color="auto" w:fill="FFFFFF"/>
              <w:jc w:val="both"/>
            </w:pPr>
            <w:r>
              <w:t>5</w:t>
            </w:r>
            <w:r w:rsid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8D223A" w:rsidRPr="00C3742A" w:rsidTr="00BF6521">
        <w:trPr>
          <w:trHeight w:hRule="exact" w:val="70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165F40" w:rsidRDefault="008D223A" w:rsidP="00C47C87">
            <w:pPr>
              <w:shd w:val="clear" w:color="auto" w:fill="FFFFFF"/>
              <w:jc w:val="both"/>
            </w:pPr>
            <w:r>
              <w:t>5,0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BF6521" w:rsidRDefault="008D223A" w:rsidP="00CD1286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8D223A" w:rsidRPr="00BF6521" w:rsidRDefault="008D223A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5717A0" w:rsidRPr="00C3742A" w:rsidTr="00D84E50">
        <w:trPr>
          <w:trHeight w:hRule="exact" w:val="4804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165F40" w:rsidRDefault="005717A0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BF6521" w:rsidRDefault="005717A0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5717A0" w:rsidRPr="00BF6521" w:rsidRDefault="005717A0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BF6521" w:rsidRDefault="00BF6521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1005"/>
        <w:gridCol w:w="129"/>
        <w:gridCol w:w="992"/>
        <w:gridCol w:w="7"/>
        <w:gridCol w:w="986"/>
        <w:gridCol w:w="155"/>
        <w:gridCol w:w="837"/>
        <w:gridCol w:w="73"/>
        <w:gridCol w:w="919"/>
        <w:gridCol w:w="86"/>
        <w:gridCol w:w="1190"/>
        <w:gridCol w:w="2097"/>
      </w:tblGrid>
      <w:tr w:rsidR="000D164E" w:rsidRPr="00C3742A" w:rsidTr="008D223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64E" w:rsidRPr="00FD24A2" w:rsidRDefault="000D164E" w:rsidP="000B4B3E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64E" w:rsidRPr="00FD24A2" w:rsidRDefault="000D164E" w:rsidP="00165F40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3: Создание и</w:t>
            </w:r>
            <w:r w:rsidRPr="00FD24A2">
              <w:rPr>
                <w:b/>
              </w:rPr>
              <w:t>н</w:t>
            </w:r>
            <w:r w:rsidRPr="00FD24A2">
              <w:rPr>
                <w:b/>
              </w:rPr>
              <w:t>формационно-аналитического обеспеч</w:t>
            </w:r>
            <w:r w:rsidRPr="00FD24A2">
              <w:rPr>
                <w:b/>
              </w:rPr>
              <w:t>е</w:t>
            </w:r>
            <w:r w:rsidRPr="00FD24A2">
              <w:rPr>
                <w:b/>
              </w:rPr>
              <w:t>ния в проведении раб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ты по охране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64E" w:rsidRPr="00E81DEA" w:rsidRDefault="000D164E" w:rsidP="000B4B3E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81DEA">
              <w:rPr>
                <w:b/>
              </w:rPr>
              <w:t>-20</w:t>
            </w:r>
            <w:r>
              <w:rPr>
                <w:b/>
              </w:rPr>
              <w:t>30</w:t>
            </w:r>
            <w:r w:rsidRPr="00E81DEA">
              <w:rPr>
                <w:b/>
              </w:rPr>
              <w:t xml:space="preserve">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64E" w:rsidRPr="00FD24A2" w:rsidRDefault="000D164E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64E" w:rsidRPr="00FD24A2" w:rsidRDefault="000D164E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64E" w:rsidRPr="00FD24A2" w:rsidRDefault="000D164E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64E" w:rsidRPr="00FD24A2" w:rsidRDefault="000D164E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64E" w:rsidRPr="00FD24A2" w:rsidRDefault="000D164E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64E" w:rsidRPr="00FD24A2" w:rsidRDefault="000D164E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64E" w:rsidRPr="00FD24A2" w:rsidRDefault="000D164E" w:rsidP="00FB1BA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64E" w:rsidRPr="00BF6521" w:rsidRDefault="000D164E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8D223A" w:rsidRPr="00C3742A" w:rsidTr="008D223A">
        <w:trPr>
          <w:trHeight w:val="748"/>
        </w:trPr>
        <w:tc>
          <w:tcPr>
            <w:tcW w:w="5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223A" w:rsidRPr="00E81DEA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0D164E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0D164E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0D164E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0D164E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0D164E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D223A">
              <w:rPr>
                <w:b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3A" w:rsidRPr="00FD24A2" w:rsidRDefault="000D164E" w:rsidP="00C47C8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8D223A">
              <w:rPr>
                <w:b/>
              </w:rPr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CD1286" w:rsidRDefault="008D223A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8D223A" w:rsidRPr="00BF6521" w:rsidRDefault="008D223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8D223A" w:rsidRPr="00C3742A" w:rsidTr="008D223A">
        <w:trPr>
          <w:trHeight w:hRule="exact" w:val="685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E81DEA" w:rsidRDefault="008D223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3A" w:rsidRPr="00FD24A2" w:rsidRDefault="008D223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BF6521" w:rsidRDefault="008D223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8D223A" w:rsidRPr="00BF6521" w:rsidRDefault="008D223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DA3622" w:rsidRPr="00C3742A" w:rsidTr="005717A0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>
              <w:t>9.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 w:rsidRPr="00165F40">
              <w:t xml:space="preserve">Мероприятие 3.1. </w:t>
            </w:r>
            <w:r w:rsidRPr="002F426C">
              <w:t>Оказание</w:t>
            </w:r>
            <w:r w:rsidR="00E96A23">
              <w:t xml:space="preserve"> организациям, </w:t>
            </w:r>
            <w:r w:rsidRPr="002F426C">
              <w:t>индивид</w:t>
            </w:r>
            <w:r w:rsidRPr="002F426C">
              <w:t>у</w:t>
            </w:r>
            <w:r w:rsidRPr="002F426C">
              <w:t>альным пре</w:t>
            </w:r>
            <w:r w:rsidRPr="002F426C">
              <w:t>д</w:t>
            </w:r>
            <w:r w:rsidR="00E96A23">
              <w:t>принимателям</w:t>
            </w:r>
            <w:r w:rsidRPr="002F426C">
              <w:t xml:space="preserve"> консульт</w:t>
            </w:r>
            <w:r w:rsidRPr="002F426C">
              <w:t>а</w:t>
            </w:r>
            <w:r w:rsidRPr="002F426C">
              <w:t>тивной помощи в сфере о</w:t>
            </w:r>
            <w:r w:rsidRPr="002F426C">
              <w:t>х</w:t>
            </w:r>
            <w:r w:rsidRPr="002F426C">
              <w:t>раны труда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5717A0" w:rsidRDefault="00DA3622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DA3622" w:rsidRPr="005717A0" w:rsidRDefault="00DA3622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DA3622" w:rsidRPr="00165F40" w:rsidRDefault="00DA3622" w:rsidP="005717A0">
            <w:pPr>
              <w:shd w:val="clear" w:color="auto" w:fill="FFFFFF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DA3622" w:rsidRPr="00C3742A" w:rsidTr="00E81DEA">
        <w:trPr>
          <w:trHeight w:hRule="exact" w:val="629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DA3622" w:rsidRPr="00C3742A" w:rsidTr="00080594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DA3622" w:rsidRPr="00C3742A" w:rsidTr="00080594">
        <w:trPr>
          <w:trHeight w:hRule="exact" w:val="432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>
              <w:t>10.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  <w:r>
              <w:t xml:space="preserve">Мероприятие 3.2. </w:t>
            </w:r>
            <w:r w:rsidRPr="002F426C">
              <w:t>Проп</w:t>
            </w:r>
            <w:r w:rsidRPr="002F426C">
              <w:t>а</w:t>
            </w:r>
            <w:r w:rsidRPr="002F426C">
              <w:t>ганда вопросов о</w:t>
            </w:r>
            <w:r w:rsidRPr="002F426C">
              <w:t>х</w:t>
            </w:r>
            <w:r w:rsidRPr="002F426C">
              <w:t>раны и условий труда в средствах массовой инфо</w:t>
            </w:r>
            <w:r w:rsidRPr="002F426C">
              <w:t>р</w:t>
            </w:r>
            <w:r w:rsidRPr="002F426C">
              <w:t>мации.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165F40" w:rsidRDefault="00DA3622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DA3622" w:rsidRPr="00C3742A" w:rsidTr="00080594">
        <w:trPr>
          <w:trHeight w:hRule="exact" w:val="70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Default="00DA3622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DA3622" w:rsidRPr="00C3742A" w:rsidTr="00C47C87">
        <w:trPr>
          <w:trHeight w:hRule="exact" w:val="52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165F40" w:rsidRDefault="00DA3622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DA3622" w:rsidRPr="00BF6521" w:rsidRDefault="00DA3622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  <w:tr w:rsidR="008D223A" w:rsidRPr="00C3742A" w:rsidTr="00DA3622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DA3622" w:rsidRDefault="008D223A" w:rsidP="000B4B3E">
            <w:pPr>
              <w:shd w:val="clear" w:color="auto" w:fill="FFFFFF"/>
              <w:jc w:val="both"/>
            </w:pPr>
            <w:r w:rsidRPr="00DA3622">
              <w:t>11.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99340D">
            <w:pPr>
              <w:shd w:val="clear" w:color="auto" w:fill="FFFFFF"/>
              <w:rPr>
                <w:b/>
              </w:rPr>
            </w:pPr>
            <w:r>
              <w:t>Мероприятие 3.3. Попул</w:t>
            </w:r>
            <w:r>
              <w:t>я</w:t>
            </w:r>
            <w:r>
              <w:t>ризация охраны труда ср</w:t>
            </w:r>
            <w:r>
              <w:t>е</w:t>
            </w:r>
            <w:r>
              <w:t>ди детей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E81DEA" w:rsidRDefault="008D223A" w:rsidP="004A17D3">
            <w:pPr>
              <w:shd w:val="clear" w:color="auto" w:fill="FFFFFF"/>
              <w:jc w:val="both"/>
              <w:rPr>
                <w:b/>
              </w:rPr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годы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3A" w:rsidRPr="008D223A" w:rsidRDefault="008D223A" w:rsidP="000D164E">
            <w:pPr>
              <w:shd w:val="clear" w:color="auto" w:fill="FFFFFF"/>
              <w:jc w:val="center"/>
            </w:pPr>
            <w:r w:rsidRPr="008D223A">
              <w:t>2</w:t>
            </w:r>
            <w:r w:rsidR="000D164E">
              <w:t>5</w:t>
            </w:r>
            <w:r w:rsidRP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BF6521" w:rsidRDefault="008D223A" w:rsidP="00C47C87">
            <w:pPr>
              <w:shd w:val="clear" w:color="auto" w:fill="FFFFFF"/>
            </w:pPr>
            <w:r w:rsidRPr="00BF6521">
              <w:t>Всего:</w:t>
            </w:r>
          </w:p>
        </w:tc>
      </w:tr>
      <w:tr w:rsidR="008D223A" w:rsidRPr="00C3742A" w:rsidTr="00DA3622">
        <w:trPr>
          <w:trHeight w:hRule="exact" w:val="682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99340D">
            <w:pPr>
              <w:shd w:val="clear" w:color="auto" w:fill="FFFFFF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E81DEA" w:rsidRDefault="008D223A" w:rsidP="004A17D3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Pr="00FD24A2" w:rsidRDefault="008D223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23A" w:rsidRPr="008D223A" w:rsidRDefault="008D223A" w:rsidP="00C47C87">
            <w:pPr>
              <w:shd w:val="clear" w:color="auto" w:fill="FFFFFF"/>
              <w:jc w:val="center"/>
            </w:pPr>
            <w:r w:rsidRPr="008D223A">
              <w:t>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223A" w:rsidRPr="008D223A" w:rsidRDefault="008D223A" w:rsidP="000D164E">
            <w:pPr>
              <w:shd w:val="clear" w:color="auto" w:fill="FFFFFF"/>
              <w:jc w:val="center"/>
            </w:pPr>
            <w:r w:rsidRPr="008D223A">
              <w:t>2</w:t>
            </w:r>
            <w:r w:rsidR="000D164E">
              <w:t>5</w:t>
            </w:r>
            <w:r w:rsidRPr="008D223A">
              <w:t>,0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23A" w:rsidRDefault="008D223A" w:rsidP="00C47C87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8D223A" w:rsidRPr="00BF6521" w:rsidRDefault="008D223A" w:rsidP="00C47C87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DA3622" w:rsidRPr="00C3742A" w:rsidTr="00DA3622">
        <w:trPr>
          <w:trHeight w:hRule="exact" w:val="720"/>
        </w:trPr>
        <w:tc>
          <w:tcPr>
            <w:tcW w:w="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Default="00DA3622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FD24A2" w:rsidRDefault="00DA3622" w:rsidP="0099340D">
            <w:pPr>
              <w:shd w:val="clear" w:color="auto" w:fill="FFFFFF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E81DEA" w:rsidRDefault="00DA3622" w:rsidP="004A17D3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FD24A2" w:rsidRDefault="00DA3622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3622" w:rsidRPr="00E81DEA" w:rsidRDefault="00DA3622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622" w:rsidRPr="00BF6521" w:rsidRDefault="00DA3622" w:rsidP="00C47C87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DA3622" w:rsidRPr="00BF6521" w:rsidRDefault="00DA3622" w:rsidP="00C47C87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DA3622" w:rsidRDefault="00DA3622">
      <w:r>
        <w:br w:type="page"/>
      </w:r>
    </w:p>
    <w:tbl>
      <w:tblPr>
        <w:tblW w:w="154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5"/>
        <w:gridCol w:w="2969"/>
        <w:gridCol w:w="1418"/>
        <w:gridCol w:w="1984"/>
        <w:gridCol w:w="6379"/>
        <w:gridCol w:w="2097"/>
      </w:tblGrid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5717A0" w:rsidP="00DA3622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DA362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99340D">
            <w:pPr>
              <w:shd w:val="clear" w:color="auto" w:fill="FFFFFF"/>
              <w:rPr>
                <w:b/>
              </w:rPr>
            </w:pPr>
            <w:r w:rsidRPr="00FD24A2">
              <w:rPr>
                <w:b/>
              </w:rPr>
              <w:t>Задача 4: Обеспечение взаимодействия органов законодательной и и</w:t>
            </w:r>
            <w:r w:rsidRPr="00FD24A2">
              <w:rPr>
                <w:b/>
              </w:rPr>
              <w:t>с</w:t>
            </w:r>
            <w:r w:rsidRPr="00FD24A2">
              <w:rPr>
                <w:b/>
              </w:rPr>
              <w:t>полнительной власти (в том числе контрольно-надзорных органов), пр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фессиональных орг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нов и работодателей в решении проблем улучшения усл</w:t>
            </w:r>
            <w:r w:rsidRPr="00FD24A2">
              <w:rPr>
                <w:b/>
              </w:rPr>
              <w:t>о</w:t>
            </w:r>
            <w:r w:rsidRPr="00FD24A2">
              <w:rPr>
                <w:b/>
              </w:rPr>
              <w:t>вий и охраны труда в о</w:t>
            </w:r>
            <w:r w:rsidRPr="00FD24A2">
              <w:rPr>
                <w:b/>
              </w:rPr>
              <w:t>р</w:t>
            </w:r>
            <w:r w:rsidRPr="00FD24A2">
              <w:rPr>
                <w:b/>
              </w:rPr>
              <w:t>ганиз</w:t>
            </w:r>
            <w:r w:rsidRPr="00FD24A2">
              <w:rPr>
                <w:b/>
              </w:rPr>
              <w:t>а</w:t>
            </w:r>
            <w:r w:rsidRPr="00FD24A2">
              <w:rPr>
                <w:b/>
              </w:rPr>
              <w:t>циях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4A17D3">
            <w:pPr>
              <w:shd w:val="clear" w:color="auto" w:fill="FFFFFF"/>
              <w:jc w:val="both"/>
              <w:rPr>
                <w:b/>
              </w:rPr>
            </w:pPr>
            <w:r w:rsidRPr="00E81DEA">
              <w:rPr>
                <w:b/>
              </w:rPr>
              <w:t>202</w:t>
            </w:r>
            <w:r w:rsidR="004A17D3">
              <w:rPr>
                <w:b/>
              </w:rPr>
              <w:t>6</w:t>
            </w:r>
            <w:r w:rsidRPr="00E81DEA">
              <w:rPr>
                <w:b/>
              </w:rPr>
              <w:t>-20</w:t>
            </w:r>
            <w:r w:rsidR="004A17D3">
              <w:rPr>
                <w:b/>
              </w:rPr>
              <w:t>30</w:t>
            </w:r>
            <w:r w:rsidRPr="00E81DEA">
              <w:rPr>
                <w:b/>
              </w:rPr>
              <w:t xml:space="preserve"> г</w:t>
            </w:r>
            <w:r w:rsidRPr="00E81DEA">
              <w:rPr>
                <w:b/>
              </w:rPr>
              <w:t>о</w:t>
            </w:r>
            <w:r w:rsidRPr="00E81DEA">
              <w:rPr>
                <w:b/>
              </w:rPr>
              <w:t>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E81DEA" w:rsidRDefault="00E81DEA" w:rsidP="00E81DEA">
            <w:pPr>
              <w:shd w:val="clear" w:color="auto" w:fill="FFFFFF"/>
              <w:jc w:val="center"/>
              <w:rPr>
                <w:b/>
              </w:rPr>
            </w:pPr>
            <w:r w:rsidRPr="00E81DEA">
              <w:rPr>
                <w:b/>
              </w:rP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Всего:</w:t>
            </w:r>
          </w:p>
        </w:tc>
      </w:tr>
      <w:tr w:rsidR="00E81DEA" w:rsidRPr="00C3742A" w:rsidTr="00E81DEA">
        <w:trPr>
          <w:trHeight w:hRule="exact" w:val="636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Pr="00CD1286" w:rsidRDefault="00CD1286" w:rsidP="00080594">
            <w:pPr>
              <w:shd w:val="clear" w:color="auto" w:fill="FFFFFF"/>
              <w:rPr>
                <w:b/>
              </w:rPr>
            </w:pPr>
            <w:r w:rsidRPr="00CD1286">
              <w:rPr>
                <w:b/>
              </w:rPr>
              <w:t xml:space="preserve">местный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бю</w:t>
            </w:r>
            <w:r w:rsidRPr="00BF6521">
              <w:rPr>
                <w:b/>
              </w:rPr>
              <w:t>д</w:t>
            </w:r>
            <w:r w:rsidRPr="00BF6521">
              <w:rPr>
                <w:b/>
              </w:rPr>
              <w:t>жет</w:t>
            </w:r>
          </w:p>
        </w:tc>
      </w:tr>
      <w:tr w:rsidR="00E81DEA" w:rsidRPr="00C3742A" w:rsidTr="00E81DEA">
        <w:trPr>
          <w:trHeight w:hRule="exact" w:val="2073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FD24A2" w:rsidRDefault="00E81DEA" w:rsidP="000B4B3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FD24A2" w:rsidRDefault="00E81DEA" w:rsidP="00E81DE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  <w:rPr>
                <w:b/>
              </w:rPr>
            </w:pPr>
            <w:r w:rsidRPr="00BF6521">
              <w:rPr>
                <w:b/>
              </w:rPr>
              <w:t>и</w:t>
            </w:r>
            <w:r w:rsidRPr="00BF6521">
              <w:rPr>
                <w:b/>
              </w:rPr>
              <w:t>с</w:t>
            </w:r>
            <w:r w:rsidRPr="00BF6521">
              <w:rPr>
                <w:b/>
              </w:rPr>
              <w:t>точники</w:t>
            </w:r>
          </w:p>
        </w:tc>
      </w:tr>
      <w:tr w:rsidR="00E81DEA" w:rsidRPr="00C3742A" w:rsidTr="00E81DEA">
        <w:trPr>
          <w:trHeight w:hRule="exact" w:val="523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5717A0" w:rsidP="00DA3622">
            <w:pPr>
              <w:shd w:val="clear" w:color="auto" w:fill="FFFFFF"/>
              <w:jc w:val="both"/>
            </w:pPr>
            <w:r>
              <w:t>1</w:t>
            </w:r>
            <w:r w:rsidR="00DA3622">
              <w:t>3</w:t>
            </w:r>
            <w:r>
              <w:t>.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  <w:r w:rsidRPr="00165F40">
              <w:t xml:space="preserve">Мероприятие 4.1. </w:t>
            </w:r>
            <w:r w:rsidRPr="002F426C">
              <w:t>Рассмо</w:t>
            </w:r>
            <w:r w:rsidRPr="002F426C">
              <w:t>т</w:t>
            </w:r>
            <w:r w:rsidRPr="002F426C">
              <w:t>рение хода выполнения м</w:t>
            </w:r>
            <w:r w:rsidRPr="002F426C">
              <w:t>е</w:t>
            </w:r>
            <w:r w:rsidRPr="002F426C">
              <w:t>роприятий по охране труда, включенных в соглашения и коллективные договоры, случаев грубого нарушения организациями район</w:t>
            </w:r>
            <w:r>
              <w:t>а тр</w:t>
            </w:r>
            <w:r>
              <w:t>е</w:t>
            </w:r>
            <w:r>
              <w:t>бований охраны труда на районной</w:t>
            </w:r>
            <w:r w:rsidRPr="002F426C">
              <w:t xml:space="preserve"> комиссии по о</w:t>
            </w:r>
            <w:r w:rsidRPr="002F426C">
              <w:t>х</w:t>
            </w:r>
            <w:r w:rsidRPr="002F426C">
              <w:t>ране труда, разработка р</w:t>
            </w:r>
            <w:r w:rsidRPr="002F426C">
              <w:t>е</w:t>
            </w:r>
            <w:r w:rsidRPr="002F426C">
              <w:t>комендаций по устранению выявленных нарушений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E81DEA" w:rsidRDefault="004A17D3" w:rsidP="000B4B3E">
            <w:pPr>
              <w:shd w:val="clear" w:color="auto" w:fill="FFFFFF"/>
              <w:jc w:val="both"/>
            </w:pPr>
            <w:r w:rsidRPr="00E81DEA">
              <w:t>202</w:t>
            </w:r>
            <w:r>
              <w:t>6</w:t>
            </w:r>
            <w:r w:rsidRPr="00E81DEA">
              <w:t>-20</w:t>
            </w:r>
            <w:r>
              <w:t>30</w:t>
            </w:r>
            <w:r w:rsidRPr="00E81DEA">
              <w:t xml:space="preserve"> </w:t>
            </w:r>
            <w:r w:rsidR="00E81DEA" w:rsidRPr="00E81DEA">
              <w:t>годы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Управление по экономическому </w:t>
            </w:r>
          </w:p>
          <w:p w:rsidR="005717A0" w:rsidRPr="005717A0" w:rsidRDefault="005717A0" w:rsidP="005717A0">
            <w:pPr>
              <w:pStyle w:val="Heading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развитию, имущ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ственным и з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Pr="005717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мельным </w:t>
            </w:r>
          </w:p>
          <w:p w:rsidR="00E81DEA" w:rsidRPr="00165F40" w:rsidRDefault="005717A0" w:rsidP="005717A0">
            <w:pPr>
              <w:shd w:val="clear" w:color="auto" w:fill="FFFFFF"/>
              <w:jc w:val="both"/>
            </w:pPr>
            <w:r w:rsidRPr="005717A0">
              <w:rPr>
                <w:color w:val="000000"/>
              </w:rPr>
              <w:t>отношениям А</w:t>
            </w:r>
            <w:r w:rsidRPr="005717A0">
              <w:rPr>
                <w:color w:val="000000"/>
              </w:rPr>
              <w:t>д</w:t>
            </w:r>
            <w:r w:rsidRPr="005717A0">
              <w:rPr>
                <w:color w:val="000000"/>
              </w:rPr>
              <w:t>министрации ра</w:t>
            </w:r>
            <w:r w:rsidRPr="005717A0">
              <w:rPr>
                <w:color w:val="000000"/>
              </w:rPr>
              <w:t>й</w:t>
            </w:r>
            <w:r w:rsidRPr="005717A0">
              <w:rPr>
                <w:color w:val="000000"/>
              </w:rPr>
              <w:t>она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1DEA" w:rsidRPr="00165F40" w:rsidRDefault="00E81DEA" w:rsidP="00E81DEA">
            <w:pPr>
              <w:shd w:val="clear" w:color="auto" w:fill="FFFFFF"/>
              <w:jc w:val="center"/>
            </w:pPr>
            <w:r>
              <w:t>Не требует финансирования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>Всего:</w:t>
            </w:r>
          </w:p>
        </w:tc>
      </w:tr>
      <w:tr w:rsidR="00E81DEA" w:rsidRPr="00C3742A" w:rsidTr="00080594">
        <w:trPr>
          <w:trHeight w:hRule="exact" w:val="638"/>
        </w:trPr>
        <w:tc>
          <w:tcPr>
            <w:tcW w:w="5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286" w:rsidRDefault="00CD1286" w:rsidP="00080594">
            <w:pPr>
              <w:shd w:val="clear" w:color="auto" w:fill="FFFFFF"/>
            </w:pPr>
            <w:r>
              <w:t>местный</w:t>
            </w:r>
            <w:r w:rsidRPr="00BF6521">
              <w:t xml:space="preserve">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бю</w:t>
            </w:r>
            <w:r w:rsidRPr="00BF6521">
              <w:t>д</w:t>
            </w:r>
            <w:r w:rsidRPr="00BF6521">
              <w:t>жет</w:t>
            </w:r>
          </w:p>
        </w:tc>
      </w:tr>
      <w:tr w:rsidR="00E81DEA" w:rsidRPr="00C3742A" w:rsidTr="00080594">
        <w:trPr>
          <w:trHeight w:hRule="exact" w:val="2364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165F40" w:rsidRDefault="00E81DEA" w:rsidP="000B4B3E">
            <w:pPr>
              <w:shd w:val="clear" w:color="auto" w:fill="FFFFFF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DEA" w:rsidRPr="00BF6521" w:rsidRDefault="00E81DEA" w:rsidP="00080594">
            <w:pPr>
              <w:shd w:val="clear" w:color="auto" w:fill="FFFFFF"/>
            </w:pPr>
            <w:r w:rsidRPr="00BF6521">
              <w:t xml:space="preserve">внебюджетные </w:t>
            </w:r>
          </w:p>
          <w:p w:rsidR="00E81DEA" w:rsidRPr="00BF6521" w:rsidRDefault="00E81DEA" w:rsidP="00080594">
            <w:pPr>
              <w:shd w:val="clear" w:color="auto" w:fill="FFFFFF"/>
            </w:pPr>
            <w:r w:rsidRPr="00BF6521">
              <w:t>и</w:t>
            </w:r>
            <w:r w:rsidRPr="00BF6521">
              <w:t>с</w:t>
            </w:r>
            <w:r w:rsidRPr="00BF6521">
              <w:t>точники</w:t>
            </w:r>
          </w:p>
        </w:tc>
      </w:tr>
    </w:tbl>
    <w:p w:rsidR="005717A0" w:rsidRDefault="005717A0" w:rsidP="000B4B3E">
      <w:pPr>
        <w:pStyle w:val="5"/>
        <w:spacing w:before="0" w:after="0"/>
        <w:ind w:left="10915"/>
        <w:rPr>
          <w:b w:val="0"/>
          <w:i w:val="0"/>
          <w:sz w:val="24"/>
          <w:szCs w:val="24"/>
        </w:rPr>
      </w:pPr>
    </w:p>
    <w:p w:rsidR="001F63C0" w:rsidRPr="002538E5" w:rsidRDefault="005717A0" w:rsidP="005717A0">
      <w:pPr>
        <w:ind w:left="10915"/>
      </w:pPr>
      <w:r>
        <w:br w:type="page"/>
      </w:r>
      <w:r w:rsidR="001F63C0" w:rsidRPr="002538E5">
        <w:lastRenderedPageBreak/>
        <w:t>Приложение</w:t>
      </w:r>
      <w:r w:rsidR="000B4B3E">
        <w:t xml:space="preserve"> 3</w:t>
      </w:r>
    </w:p>
    <w:p w:rsidR="001F63C0" w:rsidRDefault="001F63C0" w:rsidP="000B4B3E">
      <w:pPr>
        <w:ind w:left="10915"/>
      </w:pPr>
      <w:r w:rsidRPr="002538E5">
        <w:t xml:space="preserve">к муниципальной программе </w:t>
      </w:r>
    </w:p>
    <w:p w:rsidR="001F63C0" w:rsidRPr="002538E5" w:rsidRDefault="001F63C0" w:rsidP="000B4B3E">
      <w:pPr>
        <w:ind w:left="10915"/>
      </w:pPr>
      <w:r w:rsidRPr="002538E5">
        <w:t>«Улучшение условий и охраны труда в Бурлинском районе на 20</w:t>
      </w:r>
      <w:r w:rsidR="000B4B3E">
        <w:t>2</w:t>
      </w:r>
      <w:r w:rsidR="004A17D3">
        <w:t>6</w:t>
      </w:r>
      <w:r w:rsidRPr="002538E5">
        <w:t>-20</w:t>
      </w:r>
      <w:r w:rsidR="004A17D3">
        <w:t>30</w:t>
      </w:r>
      <w:r w:rsidRPr="002538E5">
        <w:t xml:space="preserve"> годы»</w:t>
      </w: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7207FB" w:rsidRDefault="007207FB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</w:p>
    <w:p w:rsidR="001F63C0" w:rsidRDefault="001F63C0" w:rsidP="001F63C0">
      <w:pPr>
        <w:shd w:val="clear" w:color="auto" w:fill="FFFFFF"/>
        <w:jc w:val="center"/>
        <w:outlineLvl w:val="0"/>
        <w:rPr>
          <w:b/>
          <w:sz w:val="26"/>
          <w:szCs w:val="26"/>
        </w:rPr>
      </w:pPr>
      <w:r w:rsidRPr="00C3742A">
        <w:rPr>
          <w:b/>
          <w:sz w:val="26"/>
          <w:szCs w:val="26"/>
        </w:rPr>
        <w:t xml:space="preserve">ОБЪЕМ </w:t>
      </w:r>
    </w:p>
    <w:p w:rsidR="00D83CEC" w:rsidRPr="001F63C0" w:rsidRDefault="00D83CEC" w:rsidP="001F63C0">
      <w:pPr>
        <w:shd w:val="clear" w:color="auto" w:fill="FFFFFF"/>
        <w:jc w:val="center"/>
        <w:outlineLvl w:val="0"/>
        <w:rPr>
          <w:b/>
          <w:spacing w:val="-2"/>
          <w:sz w:val="26"/>
          <w:szCs w:val="26"/>
        </w:rPr>
      </w:pPr>
      <w:r w:rsidRPr="00C3742A">
        <w:rPr>
          <w:b/>
          <w:sz w:val="26"/>
          <w:szCs w:val="26"/>
        </w:rPr>
        <w:t xml:space="preserve">финансовых ресурсов, </w:t>
      </w:r>
      <w:r w:rsidRPr="00C3742A">
        <w:rPr>
          <w:b/>
          <w:spacing w:val="-2"/>
          <w:sz w:val="26"/>
          <w:szCs w:val="26"/>
        </w:rPr>
        <w:t>необходимых для реализации</w:t>
      </w:r>
      <w:r w:rsidR="001F63C0">
        <w:rPr>
          <w:b/>
          <w:spacing w:val="-2"/>
          <w:sz w:val="26"/>
          <w:szCs w:val="26"/>
        </w:rPr>
        <w:t xml:space="preserve"> </w:t>
      </w:r>
      <w:r w:rsidRPr="00C3742A">
        <w:rPr>
          <w:b/>
          <w:spacing w:val="-2"/>
          <w:sz w:val="26"/>
          <w:szCs w:val="26"/>
        </w:rPr>
        <w:t>муниципальной программы</w:t>
      </w:r>
    </w:p>
    <w:p w:rsidR="00D83CEC" w:rsidRPr="00C3742A" w:rsidRDefault="00D83CEC" w:rsidP="00B0746D">
      <w:pPr>
        <w:jc w:val="both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55"/>
        <w:gridCol w:w="1358"/>
        <w:gridCol w:w="1176"/>
        <w:gridCol w:w="1316"/>
        <w:gridCol w:w="1119"/>
        <w:gridCol w:w="1232"/>
        <w:gridCol w:w="1512"/>
      </w:tblGrid>
      <w:tr w:rsidR="001F63C0" w:rsidRPr="00C3742A" w:rsidTr="007207FB">
        <w:trPr>
          <w:trHeight w:hRule="exact" w:val="571"/>
        </w:trPr>
        <w:tc>
          <w:tcPr>
            <w:tcW w:w="6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  <w:spacing w:val="-2"/>
              </w:rPr>
              <w:t>Источники и направления ра</w:t>
            </w:r>
            <w:r w:rsidRPr="001F63C0">
              <w:rPr>
                <w:b/>
                <w:spacing w:val="-2"/>
              </w:rPr>
              <w:t>с</w:t>
            </w:r>
            <w:r w:rsidRPr="001F63C0">
              <w:rPr>
                <w:b/>
                <w:spacing w:val="-2"/>
              </w:rPr>
              <w:t>ходов</w:t>
            </w:r>
          </w:p>
        </w:tc>
        <w:tc>
          <w:tcPr>
            <w:tcW w:w="77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1F63C0">
              <w:rPr>
                <w:b/>
                <w:spacing w:val="-2"/>
              </w:rPr>
              <w:t>Сумма расходов, тыс. рублей</w:t>
            </w:r>
          </w:p>
        </w:tc>
      </w:tr>
      <w:tr w:rsidR="001F63C0" w:rsidRPr="00C3742A" w:rsidTr="007207FB">
        <w:trPr>
          <w:trHeight w:hRule="exact" w:val="413"/>
        </w:trPr>
        <w:tc>
          <w:tcPr>
            <w:tcW w:w="6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6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7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4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5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4A17D3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202</w:t>
            </w:r>
            <w:r w:rsidR="004A17D3">
              <w:rPr>
                <w:b/>
              </w:rPr>
              <w:t>6</w:t>
            </w:r>
            <w:r w:rsidR="00011586">
              <w:rPr>
                <w:b/>
              </w:rPr>
              <w:t xml:space="preserve"> год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всего</w:t>
            </w:r>
          </w:p>
        </w:tc>
      </w:tr>
      <w:tr w:rsidR="001F63C0" w:rsidRPr="00C3742A" w:rsidTr="007207FB">
        <w:trPr>
          <w:trHeight w:hRule="exact" w:val="269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3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63C0" w:rsidRPr="001F63C0" w:rsidRDefault="001F63C0" w:rsidP="001F63C0">
            <w:pPr>
              <w:shd w:val="clear" w:color="auto" w:fill="FFFFFF"/>
              <w:jc w:val="center"/>
              <w:rPr>
                <w:b/>
              </w:rPr>
            </w:pPr>
            <w:r w:rsidRPr="001F63C0">
              <w:rPr>
                <w:b/>
              </w:rPr>
              <w:t>7</w:t>
            </w:r>
          </w:p>
        </w:tc>
      </w:tr>
      <w:tr w:rsidR="001F63C0" w:rsidRPr="00C3742A" w:rsidTr="007207FB">
        <w:trPr>
          <w:trHeight w:hRule="exact" w:val="31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BF652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</w:t>
            </w:r>
          </w:p>
        </w:tc>
      </w:tr>
      <w:tr w:rsidR="001F63C0" w:rsidRPr="00C3742A" w:rsidTr="007207FB">
        <w:trPr>
          <w:trHeight w:hRule="exact" w:val="394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в том числе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12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CD128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</w:t>
            </w:r>
            <w:r w:rsidR="00CD1286">
              <w:rPr>
                <w:spacing w:val="-2"/>
                <w:sz w:val="26"/>
                <w:szCs w:val="26"/>
              </w:rPr>
              <w:t>средств местного бюджета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8D223A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2616A6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D223A">
              <w:rPr>
                <w:sz w:val="26"/>
                <w:szCs w:val="26"/>
              </w:rPr>
              <w:t>0,0</w:t>
            </w:r>
          </w:p>
        </w:tc>
      </w:tr>
      <w:tr w:rsidR="001F63C0" w:rsidRPr="00C3742A" w:rsidTr="007207FB">
        <w:trPr>
          <w:trHeight w:val="387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краевого бюджета (на условиях софинансиров</w:t>
            </w:r>
            <w:r w:rsidRPr="00C3742A">
              <w:rPr>
                <w:sz w:val="26"/>
                <w:szCs w:val="26"/>
              </w:rPr>
              <w:t>а</w:t>
            </w:r>
            <w:r w:rsidRPr="00C3742A">
              <w:rPr>
                <w:sz w:val="26"/>
                <w:szCs w:val="26"/>
              </w:rPr>
              <w:t>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val="421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pacing w:val="-2"/>
                <w:sz w:val="26"/>
                <w:szCs w:val="26"/>
              </w:rPr>
              <w:t xml:space="preserve">из федерального бюджета (на условиях </w:t>
            </w:r>
            <w:r w:rsidRPr="00C3742A">
              <w:rPr>
                <w:sz w:val="26"/>
                <w:szCs w:val="26"/>
              </w:rPr>
              <w:t>софинанс</w:t>
            </w:r>
            <w:r w:rsidRPr="00C3742A">
              <w:rPr>
                <w:sz w:val="26"/>
                <w:szCs w:val="26"/>
              </w:rPr>
              <w:t>и</w:t>
            </w:r>
            <w:r w:rsidRPr="00C3742A">
              <w:rPr>
                <w:sz w:val="26"/>
                <w:szCs w:val="26"/>
              </w:rPr>
              <w:t>рования)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F63C0" w:rsidRPr="00C3742A" w:rsidTr="007207FB">
        <w:trPr>
          <w:trHeight w:hRule="exact" w:val="430"/>
        </w:trPr>
        <w:tc>
          <w:tcPr>
            <w:tcW w:w="6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1F63C0" w:rsidP="00B0746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3742A">
              <w:rPr>
                <w:sz w:val="26"/>
                <w:szCs w:val="26"/>
              </w:rPr>
              <w:t>из внебюджетных исто</w:t>
            </w:r>
            <w:r w:rsidRPr="00C3742A">
              <w:rPr>
                <w:sz w:val="26"/>
                <w:szCs w:val="26"/>
              </w:rPr>
              <w:t>ч</w:t>
            </w:r>
            <w:r w:rsidRPr="00C3742A">
              <w:rPr>
                <w:sz w:val="26"/>
                <w:szCs w:val="26"/>
              </w:rPr>
              <w:t>ников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D223A">
              <w:rPr>
                <w:sz w:val="26"/>
                <w:szCs w:val="26"/>
              </w:rPr>
              <w:t>,0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3C0" w:rsidRPr="00C3742A" w:rsidRDefault="00BF6521" w:rsidP="001F63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  <w:r w:rsidR="008D223A">
              <w:rPr>
                <w:sz w:val="26"/>
                <w:szCs w:val="26"/>
              </w:rPr>
              <w:t>,0</w:t>
            </w:r>
          </w:p>
        </w:tc>
      </w:tr>
    </w:tbl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p w:rsidR="00D83CEC" w:rsidRPr="00C3742A" w:rsidRDefault="00D83CEC" w:rsidP="00B0746D">
      <w:pPr>
        <w:shd w:val="clear" w:color="auto" w:fill="FFFFFF"/>
        <w:jc w:val="both"/>
        <w:rPr>
          <w:sz w:val="26"/>
          <w:szCs w:val="26"/>
        </w:rPr>
      </w:pPr>
    </w:p>
    <w:sectPr w:rsidR="00D83CEC" w:rsidRPr="00C3742A" w:rsidSect="001F63C0">
      <w:pgSz w:w="16838" w:h="11906" w:orient="landscape"/>
      <w:pgMar w:top="881" w:right="614" w:bottom="100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FA" w:rsidRDefault="00051BFA">
      <w:r>
        <w:separator/>
      </w:r>
    </w:p>
  </w:endnote>
  <w:endnote w:type="continuationSeparator" w:id="0">
    <w:p w:rsidR="00051BFA" w:rsidRDefault="00051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FA" w:rsidRDefault="00051BFA">
      <w:r>
        <w:separator/>
      </w:r>
    </w:p>
  </w:footnote>
  <w:footnote w:type="continuationSeparator" w:id="0">
    <w:p w:rsidR="00051BFA" w:rsidRDefault="00051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187"/>
    <w:multiLevelType w:val="hybridMultilevel"/>
    <w:tmpl w:val="1B5E6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857DF"/>
    <w:multiLevelType w:val="multilevel"/>
    <w:tmpl w:val="DC44AD1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AA0187"/>
    <w:multiLevelType w:val="hybridMultilevel"/>
    <w:tmpl w:val="A88C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295665"/>
    <w:multiLevelType w:val="hybridMultilevel"/>
    <w:tmpl w:val="3472782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603"/>
    <w:rsid w:val="000067F7"/>
    <w:rsid w:val="000109E4"/>
    <w:rsid w:val="00011586"/>
    <w:rsid w:val="0004769F"/>
    <w:rsid w:val="00051BFA"/>
    <w:rsid w:val="00054642"/>
    <w:rsid w:val="00056888"/>
    <w:rsid w:val="00063EEC"/>
    <w:rsid w:val="00080594"/>
    <w:rsid w:val="000A5EFB"/>
    <w:rsid w:val="000A65D0"/>
    <w:rsid w:val="000B2514"/>
    <w:rsid w:val="000B4B3E"/>
    <w:rsid w:val="000B6358"/>
    <w:rsid w:val="000D0371"/>
    <w:rsid w:val="000D164E"/>
    <w:rsid w:val="000D50A0"/>
    <w:rsid w:val="000D6E1E"/>
    <w:rsid w:val="00126C8C"/>
    <w:rsid w:val="0013763F"/>
    <w:rsid w:val="001446D6"/>
    <w:rsid w:val="001464E2"/>
    <w:rsid w:val="001500FE"/>
    <w:rsid w:val="0015486C"/>
    <w:rsid w:val="00162E21"/>
    <w:rsid w:val="00165D0F"/>
    <w:rsid w:val="00165F40"/>
    <w:rsid w:val="001678B6"/>
    <w:rsid w:val="00177603"/>
    <w:rsid w:val="00184B6C"/>
    <w:rsid w:val="00186DF2"/>
    <w:rsid w:val="00187A75"/>
    <w:rsid w:val="0019322F"/>
    <w:rsid w:val="001A3E6E"/>
    <w:rsid w:val="001C424F"/>
    <w:rsid w:val="001D513D"/>
    <w:rsid w:val="001F3706"/>
    <w:rsid w:val="001F63C0"/>
    <w:rsid w:val="002200C2"/>
    <w:rsid w:val="00222E87"/>
    <w:rsid w:val="002238F3"/>
    <w:rsid w:val="0024134C"/>
    <w:rsid w:val="002538E5"/>
    <w:rsid w:val="002542B5"/>
    <w:rsid w:val="002616A6"/>
    <w:rsid w:val="00274BF9"/>
    <w:rsid w:val="00292EF6"/>
    <w:rsid w:val="0029719D"/>
    <w:rsid w:val="002A3A58"/>
    <w:rsid w:val="002A6E1B"/>
    <w:rsid w:val="002B24EB"/>
    <w:rsid w:val="002C185C"/>
    <w:rsid w:val="002E0381"/>
    <w:rsid w:val="002F0E9E"/>
    <w:rsid w:val="00303688"/>
    <w:rsid w:val="00322EF9"/>
    <w:rsid w:val="00323067"/>
    <w:rsid w:val="00341738"/>
    <w:rsid w:val="00354130"/>
    <w:rsid w:val="00356703"/>
    <w:rsid w:val="003578CE"/>
    <w:rsid w:val="0038446B"/>
    <w:rsid w:val="00386B18"/>
    <w:rsid w:val="003870B5"/>
    <w:rsid w:val="003A6201"/>
    <w:rsid w:val="003B5BC5"/>
    <w:rsid w:val="003B7AAF"/>
    <w:rsid w:val="003C790A"/>
    <w:rsid w:val="003D4D4E"/>
    <w:rsid w:val="003E12B0"/>
    <w:rsid w:val="003F0648"/>
    <w:rsid w:val="003F0A3D"/>
    <w:rsid w:val="003F29DD"/>
    <w:rsid w:val="003F472A"/>
    <w:rsid w:val="004201A5"/>
    <w:rsid w:val="00460BFE"/>
    <w:rsid w:val="00480BC1"/>
    <w:rsid w:val="0048102D"/>
    <w:rsid w:val="00491885"/>
    <w:rsid w:val="00496C6E"/>
    <w:rsid w:val="00497872"/>
    <w:rsid w:val="004A17D3"/>
    <w:rsid w:val="004A3559"/>
    <w:rsid w:val="004B2140"/>
    <w:rsid w:val="004D01DB"/>
    <w:rsid w:val="004D7E71"/>
    <w:rsid w:val="004E28E4"/>
    <w:rsid w:val="00515A5C"/>
    <w:rsid w:val="005169D0"/>
    <w:rsid w:val="00546AC6"/>
    <w:rsid w:val="00565791"/>
    <w:rsid w:val="00566520"/>
    <w:rsid w:val="005717A0"/>
    <w:rsid w:val="00580DEC"/>
    <w:rsid w:val="00595AF6"/>
    <w:rsid w:val="005D790E"/>
    <w:rsid w:val="005F039D"/>
    <w:rsid w:val="00611746"/>
    <w:rsid w:val="00625AAB"/>
    <w:rsid w:val="006370E1"/>
    <w:rsid w:val="0064137C"/>
    <w:rsid w:val="006474F1"/>
    <w:rsid w:val="00661A93"/>
    <w:rsid w:val="00664966"/>
    <w:rsid w:val="006747EE"/>
    <w:rsid w:val="00676CC9"/>
    <w:rsid w:val="00683F30"/>
    <w:rsid w:val="006B1D03"/>
    <w:rsid w:val="006B572A"/>
    <w:rsid w:val="006C1E62"/>
    <w:rsid w:val="006D67F9"/>
    <w:rsid w:val="0070738F"/>
    <w:rsid w:val="0071711F"/>
    <w:rsid w:val="007207FB"/>
    <w:rsid w:val="007364AE"/>
    <w:rsid w:val="007450A5"/>
    <w:rsid w:val="0075238C"/>
    <w:rsid w:val="0077321D"/>
    <w:rsid w:val="00776787"/>
    <w:rsid w:val="00780D86"/>
    <w:rsid w:val="007A228E"/>
    <w:rsid w:val="007B59D9"/>
    <w:rsid w:val="007D72A8"/>
    <w:rsid w:val="007F1DD5"/>
    <w:rsid w:val="00801A4D"/>
    <w:rsid w:val="00833C6E"/>
    <w:rsid w:val="0083580B"/>
    <w:rsid w:val="00835D8C"/>
    <w:rsid w:val="008422EE"/>
    <w:rsid w:val="00842ED0"/>
    <w:rsid w:val="008533C8"/>
    <w:rsid w:val="00893639"/>
    <w:rsid w:val="008A735C"/>
    <w:rsid w:val="008C2858"/>
    <w:rsid w:val="008D223A"/>
    <w:rsid w:val="008D75E5"/>
    <w:rsid w:val="008F75D8"/>
    <w:rsid w:val="009345DA"/>
    <w:rsid w:val="009475BE"/>
    <w:rsid w:val="00950884"/>
    <w:rsid w:val="00966628"/>
    <w:rsid w:val="00966D21"/>
    <w:rsid w:val="009670D1"/>
    <w:rsid w:val="0099340D"/>
    <w:rsid w:val="00995875"/>
    <w:rsid w:val="009B333A"/>
    <w:rsid w:val="009C1778"/>
    <w:rsid w:val="009D3AF2"/>
    <w:rsid w:val="009F101B"/>
    <w:rsid w:val="009F12FB"/>
    <w:rsid w:val="009F5DE8"/>
    <w:rsid w:val="00A160D0"/>
    <w:rsid w:val="00A34660"/>
    <w:rsid w:val="00A47FEA"/>
    <w:rsid w:val="00A53B41"/>
    <w:rsid w:val="00A53F93"/>
    <w:rsid w:val="00A85285"/>
    <w:rsid w:val="00A85A0C"/>
    <w:rsid w:val="00AB4980"/>
    <w:rsid w:val="00AC43A1"/>
    <w:rsid w:val="00AE7367"/>
    <w:rsid w:val="00B0746D"/>
    <w:rsid w:val="00B13473"/>
    <w:rsid w:val="00B138CB"/>
    <w:rsid w:val="00B3710D"/>
    <w:rsid w:val="00B45CA1"/>
    <w:rsid w:val="00B662F5"/>
    <w:rsid w:val="00B66C41"/>
    <w:rsid w:val="00B7323F"/>
    <w:rsid w:val="00B76473"/>
    <w:rsid w:val="00B80E0E"/>
    <w:rsid w:val="00B95A69"/>
    <w:rsid w:val="00BA4D84"/>
    <w:rsid w:val="00BB2A7D"/>
    <w:rsid w:val="00BB51B5"/>
    <w:rsid w:val="00BC442B"/>
    <w:rsid w:val="00BE1FEF"/>
    <w:rsid w:val="00BE28A7"/>
    <w:rsid w:val="00BE58A4"/>
    <w:rsid w:val="00BF566D"/>
    <w:rsid w:val="00BF6521"/>
    <w:rsid w:val="00C3742A"/>
    <w:rsid w:val="00C42CC0"/>
    <w:rsid w:val="00C47C87"/>
    <w:rsid w:val="00C513D4"/>
    <w:rsid w:val="00C51E65"/>
    <w:rsid w:val="00CD1286"/>
    <w:rsid w:val="00CD2A51"/>
    <w:rsid w:val="00CE6843"/>
    <w:rsid w:val="00CF63A7"/>
    <w:rsid w:val="00D02F59"/>
    <w:rsid w:val="00D05985"/>
    <w:rsid w:val="00D3233F"/>
    <w:rsid w:val="00D32D78"/>
    <w:rsid w:val="00D83CEC"/>
    <w:rsid w:val="00D84E50"/>
    <w:rsid w:val="00D90F24"/>
    <w:rsid w:val="00D96A76"/>
    <w:rsid w:val="00DA21B8"/>
    <w:rsid w:val="00DA3622"/>
    <w:rsid w:val="00DE37AF"/>
    <w:rsid w:val="00DF177E"/>
    <w:rsid w:val="00E00217"/>
    <w:rsid w:val="00E02FA7"/>
    <w:rsid w:val="00E12C11"/>
    <w:rsid w:val="00E20645"/>
    <w:rsid w:val="00E260F3"/>
    <w:rsid w:val="00E604B9"/>
    <w:rsid w:val="00E72165"/>
    <w:rsid w:val="00E74385"/>
    <w:rsid w:val="00E7775A"/>
    <w:rsid w:val="00E81DEA"/>
    <w:rsid w:val="00E94F60"/>
    <w:rsid w:val="00E96A23"/>
    <w:rsid w:val="00EA50AC"/>
    <w:rsid w:val="00EC4DEF"/>
    <w:rsid w:val="00ED4AC2"/>
    <w:rsid w:val="00EE5CF3"/>
    <w:rsid w:val="00F0018E"/>
    <w:rsid w:val="00F06FE2"/>
    <w:rsid w:val="00F160B5"/>
    <w:rsid w:val="00F1728D"/>
    <w:rsid w:val="00F21BD0"/>
    <w:rsid w:val="00F30F2D"/>
    <w:rsid w:val="00F33C37"/>
    <w:rsid w:val="00F36248"/>
    <w:rsid w:val="00F420AC"/>
    <w:rsid w:val="00F4313C"/>
    <w:rsid w:val="00F56787"/>
    <w:rsid w:val="00F82FF6"/>
    <w:rsid w:val="00F91D1F"/>
    <w:rsid w:val="00F96EB9"/>
    <w:rsid w:val="00FB1BAB"/>
    <w:rsid w:val="00FC657E"/>
    <w:rsid w:val="00FD24A2"/>
    <w:rsid w:val="00FD4F91"/>
    <w:rsid w:val="00FF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603"/>
    <w:rPr>
      <w:sz w:val="24"/>
      <w:szCs w:val="24"/>
    </w:rPr>
  </w:style>
  <w:style w:type="paragraph" w:styleId="1">
    <w:name w:val="heading 1"/>
    <w:basedOn w:val="a"/>
    <w:next w:val="a"/>
    <w:qFormat/>
    <w:rsid w:val="00162E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2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2E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2E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62E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62E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776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177603"/>
    <w:pPr>
      <w:ind w:left="232"/>
      <w:jc w:val="both"/>
    </w:pPr>
    <w:rPr>
      <w:rFonts w:ascii="Arial" w:hAnsi="Arial"/>
      <w:szCs w:val="20"/>
    </w:rPr>
  </w:style>
  <w:style w:type="paragraph" w:styleId="30">
    <w:name w:val="Body Text Indent 3"/>
    <w:basedOn w:val="a"/>
    <w:link w:val="31"/>
    <w:rsid w:val="00177603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177603"/>
    <w:rPr>
      <w:rFonts w:ascii="Arial" w:hAnsi="Arial"/>
      <w:sz w:val="24"/>
      <w:lang w:val="ru-RU" w:eastAsia="ru-RU" w:bidi="ar-SA"/>
    </w:rPr>
  </w:style>
  <w:style w:type="character" w:customStyle="1" w:styleId="31">
    <w:name w:val="Основной текст с отступом 3 Знак"/>
    <w:link w:val="30"/>
    <w:semiHidden/>
    <w:rsid w:val="00177603"/>
    <w:rPr>
      <w:sz w:val="16"/>
      <w:szCs w:val="16"/>
      <w:lang w:val="ru-RU" w:eastAsia="ru-RU" w:bidi="ar-SA"/>
    </w:rPr>
  </w:style>
  <w:style w:type="paragraph" w:styleId="a5">
    <w:name w:val="Body Text"/>
    <w:basedOn w:val="a"/>
    <w:link w:val="a6"/>
    <w:unhideWhenUsed/>
    <w:rsid w:val="0017760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link w:val="a5"/>
    <w:rsid w:val="00177603"/>
    <w:rPr>
      <w:rFonts w:ascii="Arial" w:hAnsi="Arial" w:cs="Arial"/>
      <w:lang w:val="ru-RU" w:eastAsia="ru-RU" w:bidi="ar-SA"/>
    </w:rPr>
  </w:style>
  <w:style w:type="paragraph" w:customStyle="1" w:styleId="a7">
    <w:name w:val="Содержимое таблицы"/>
    <w:basedOn w:val="a"/>
    <w:rsid w:val="00B1347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Normal">
    <w:name w:val="ConsPlusNormal"/>
    <w:rsid w:val="008936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17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417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CD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rsid w:val="006C1E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a9">
    <w:name w:val="footer"/>
    <w:basedOn w:val="a"/>
    <w:rsid w:val="00222E8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22E87"/>
  </w:style>
  <w:style w:type="paragraph" w:styleId="ab">
    <w:name w:val="header"/>
    <w:basedOn w:val="a"/>
    <w:rsid w:val="00801A4D"/>
    <w:pPr>
      <w:tabs>
        <w:tab w:val="center" w:pos="4677"/>
        <w:tab w:val="right" w:pos="9355"/>
      </w:tabs>
    </w:pPr>
  </w:style>
  <w:style w:type="paragraph" w:styleId="ac">
    <w:name w:val="Document Map"/>
    <w:basedOn w:val="a"/>
    <w:semiHidden/>
    <w:rsid w:val="003230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List 2"/>
    <w:basedOn w:val="a"/>
    <w:rsid w:val="00162E21"/>
    <w:pPr>
      <w:ind w:left="566" w:hanging="283"/>
    </w:pPr>
  </w:style>
  <w:style w:type="paragraph" w:styleId="ad">
    <w:name w:val="Заголовок"/>
    <w:basedOn w:val="a"/>
    <w:link w:val="ae"/>
    <w:qFormat/>
    <w:rsid w:val="007207FB"/>
    <w:pPr>
      <w:jc w:val="center"/>
    </w:pPr>
    <w:rPr>
      <w:b/>
      <w:bCs/>
      <w:sz w:val="26"/>
      <w:lang/>
    </w:rPr>
  </w:style>
  <w:style w:type="character" w:customStyle="1" w:styleId="ae">
    <w:name w:val="Заголовок Знак"/>
    <w:link w:val="ad"/>
    <w:rsid w:val="007207FB"/>
    <w:rPr>
      <w:b/>
      <w:bCs/>
      <w:sz w:val="26"/>
      <w:szCs w:val="24"/>
    </w:rPr>
  </w:style>
  <w:style w:type="paragraph" w:customStyle="1" w:styleId="Heading">
    <w:name w:val="Heading"/>
    <w:rsid w:val="004B2140"/>
    <w:pPr>
      <w:snapToGrid w:val="0"/>
    </w:pPr>
    <w:rPr>
      <w:rFonts w:ascii="Arial" w:hAnsi="Arial"/>
      <w:b/>
      <w:sz w:val="22"/>
    </w:rPr>
  </w:style>
  <w:style w:type="character" w:styleId="af">
    <w:name w:val="Strong"/>
    <w:basedOn w:val="a0"/>
    <w:uiPriority w:val="22"/>
    <w:qFormat/>
    <w:rsid w:val="00154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MoBIL GROUP</Company>
  <LinksUpToDate>false</LinksUpToDate>
  <CharactersWithSpaces>20027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dc:description/>
  <cp:lastModifiedBy>Admin</cp:lastModifiedBy>
  <cp:revision>2</cp:revision>
  <cp:lastPrinted>2025-10-07T05:04:00Z</cp:lastPrinted>
  <dcterms:created xsi:type="dcterms:W3CDTF">2025-10-16T10:10:00Z</dcterms:created>
  <dcterms:modified xsi:type="dcterms:W3CDTF">2025-10-16T10:10:00Z</dcterms:modified>
</cp:coreProperties>
</file>