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7968" w:rsidRPr="004E7FC1" w:rsidRDefault="006E7968" w:rsidP="006E7968">
      <w:pPr>
        <w:jc w:val="center"/>
        <w:rPr>
          <w:b/>
        </w:rPr>
      </w:pPr>
      <w:r w:rsidRPr="004E7FC1">
        <w:rPr>
          <w:b/>
        </w:rPr>
        <w:t>РОССИЙСКАЯ ФЕДЕРАЦИЯ</w:t>
      </w:r>
      <w:r w:rsidRPr="004E7FC1">
        <w:rPr>
          <w:b/>
        </w:rPr>
        <w:br/>
        <w:t>АДМИНИСТРАЦИЯ БУРЛИНСКОГО РАЙОН</w:t>
      </w:r>
    </w:p>
    <w:p w:rsidR="006E7968" w:rsidRPr="004E7FC1" w:rsidRDefault="006E7968" w:rsidP="006E7968">
      <w:pPr>
        <w:jc w:val="center"/>
        <w:rPr>
          <w:b/>
        </w:rPr>
      </w:pPr>
      <w:r w:rsidRPr="004E7FC1">
        <w:rPr>
          <w:b/>
        </w:rPr>
        <w:t xml:space="preserve">АЛТАЙСКОГО КРАЯ </w:t>
      </w:r>
    </w:p>
    <w:p w:rsidR="006E7968" w:rsidRPr="004E7FC1" w:rsidRDefault="006E7968" w:rsidP="006E7968">
      <w:pPr>
        <w:jc w:val="center"/>
        <w:rPr>
          <w:b/>
        </w:rPr>
      </w:pPr>
    </w:p>
    <w:p w:rsidR="006E7968" w:rsidRDefault="006E7968" w:rsidP="006E7968">
      <w:pPr>
        <w:jc w:val="both"/>
        <w:rPr>
          <w:sz w:val="26"/>
          <w:szCs w:val="26"/>
        </w:rPr>
      </w:pPr>
    </w:p>
    <w:p w:rsidR="006E7968" w:rsidRDefault="006E7968" w:rsidP="006E7968">
      <w:pPr>
        <w:jc w:val="center"/>
        <w:rPr>
          <w:b/>
          <w:sz w:val="28"/>
          <w:szCs w:val="28"/>
        </w:rPr>
      </w:pPr>
      <w:r w:rsidRPr="004E7FC1">
        <w:rPr>
          <w:b/>
          <w:sz w:val="28"/>
          <w:szCs w:val="28"/>
        </w:rPr>
        <w:t>П</w:t>
      </w:r>
      <w:r>
        <w:rPr>
          <w:b/>
          <w:sz w:val="28"/>
          <w:szCs w:val="28"/>
        </w:rPr>
        <w:t xml:space="preserve"> </w:t>
      </w:r>
      <w:r w:rsidRPr="004E7FC1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 xml:space="preserve"> </w:t>
      </w:r>
      <w:r w:rsidRPr="004E7FC1">
        <w:rPr>
          <w:b/>
          <w:sz w:val="28"/>
          <w:szCs w:val="28"/>
        </w:rPr>
        <w:t>С</w:t>
      </w:r>
      <w:r>
        <w:rPr>
          <w:b/>
          <w:sz w:val="28"/>
          <w:szCs w:val="28"/>
        </w:rPr>
        <w:t xml:space="preserve"> </w:t>
      </w:r>
      <w:r w:rsidRPr="004E7FC1">
        <w:rPr>
          <w:b/>
          <w:sz w:val="28"/>
          <w:szCs w:val="28"/>
        </w:rPr>
        <w:t>Т</w:t>
      </w:r>
      <w:r>
        <w:rPr>
          <w:b/>
          <w:sz w:val="28"/>
          <w:szCs w:val="28"/>
        </w:rPr>
        <w:t xml:space="preserve"> </w:t>
      </w:r>
      <w:r w:rsidRPr="004E7FC1">
        <w:rPr>
          <w:b/>
          <w:sz w:val="28"/>
          <w:szCs w:val="28"/>
        </w:rPr>
        <w:t>А</w:t>
      </w:r>
      <w:r>
        <w:rPr>
          <w:b/>
          <w:sz w:val="28"/>
          <w:szCs w:val="28"/>
        </w:rPr>
        <w:t xml:space="preserve"> </w:t>
      </w:r>
      <w:r w:rsidRPr="004E7FC1">
        <w:rPr>
          <w:b/>
          <w:sz w:val="28"/>
          <w:szCs w:val="28"/>
        </w:rPr>
        <w:t>Н</w:t>
      </w:r>
      <w:r>
        <w:rPr>
          <w:b/>
          <w:sz w:val="28"/>
          <w:szCs w:val="28"/>
        </w:rPr>
        <w:t xml:space="preserve"> </w:t>
      </w:r>
      <w:r w:rsidRPr="004E7FC1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 xml:space="preserve"> </w:t>
      </w:r>
      <w:r w:rsidRPr="004E7FC1">
        <w:rPr>
          <w:b/>
          <w:sz w:val="28"/>
          <w:szCs w:val="28"/>
        </w:rPr>
        <w:t>В</w:t>
      </w:r>
      <w:r>
        <w:rPr>
          <w:b/>
          <w:sz w:val="28"/>
          <w:szCs w:val="28"/>
        </w:rPr>
        <w:t xml:space="preserve"> </w:t>
      </w:r>
      <w:r w:rsidRPr="004E7FC1">
        <w:rPr>
          <w:b/>
          <w:sz w:val="28"/>
          <w:szCs w:val="28"/>
        </w:rPr>
        <w:t>Л</w:t>
      </w:r>
      <w:r>
        <w:rPr>
          <w:b/>
          <w:sz w:val="28"/>
          <w:szCs w:val="28"/>
        </w:rPr>
        <w:t xml:space="preserve"> </w:t>
      </w:r>
      <w:r w:rsidRPr="004E7FC1">
        <w:rPr>
          <w:b/>
          <w:sz w:val="28"/>
          <w:szCs w:val="28"/>
        </w:rPr>
        <w:t>Е</w:t>
      </w:r>
      <w:r>
        <w:rPr>
          <w:b/>
          <w:sz w:val="28"/>
          <w:szCs w:val="28"/>
        </w:rPr>
        <w:t xml:space="preserve"> </w:t>
      </w:r>
      <w:r w:rsidRPr="004E7FC1">
        <w:rPr>
          <w:b/>
          <w:sz w:val="28"/>
          <w:szCs w:val="28"/>
        </w:rPr>
        <w:t>Н</w:t>
      </w:r>
      <w:r>
        <w:rPr>
          <w:b/>
          <w:sz w:val="28"/>
          <w:szCs w:val="28"/>
        </w:rPr>
        <w:t xml:space="preserve"> </w:t>
      </w:r>
      <w:r w:rsidRPr="004E7FC1">
        <w:rPr>
          <w:b/>
          <w:sz w:val="28"/>
          <w:szCs w:val="28"/>
        </w:rPr>
        <w:t>И</w:t>
      </w:r>
      <w:r>
        <w:rPr>
          <w:b/>
          <w:sz w:val="28"/>
          <w:szCs w:val="28"/>
        </w:rPr>
        <w:t xml:space="preserve"> </w:t>
      </w:r>
      <w:r w:rsidRPr="004E7FC1">
        <w:rPr>
          <w:b/>
          <w:sz w:val="28"/>
          <w:szCs w:val="28"/>
        </w:rPr>
        <w:t>Е</w:t>
      </w:r>
    </w:p>
    <w:p w:rsidR="006E7968" w:rsidRPr="004E7FC1" w:rsidRDefault="006E7968" w:rsidP="006E7968">
      <w:pPr>
        <w:jc w:val="center"/>
        <w:rPr>
          <w:sz w:val="28"/>
          <w:szCs w:val="28"/>
        </w:rPr>
      </w:pPr>
    </w:p>
    <w:p w:rsidR="006E7968" w:rsidRPr="00DA1161" w:rsidRDefault="001020D6" w:rsidP="006E7968">
      <w:pPr>
        <w:rPr>
          <w:sz w:val="26"/>
          <w:szCs w:val="26"/>
        </w:rPr>
      </w:pPr>
      <w:r>
        <w:rPr>
          <w:sz w:val="26"/>
          <w:szCs w:val="26"/>
        </w:rPr>
        <w:t xml:space="preserve">25 </w:t>
      </w:r>
      <w:r w:rsidR="0064554D">
        <w:rPr>
          <w:sz w:val="26"/>
          <w:szCs w:val="26"/>
        </w:rPr>
        <w:t>ноября</w:t>
      </w:r>
      <w:r w:rsidR="00356A2E">
        <w:rPr>
          <w:sz w:val="26"/>
          <w:szCs w:val="26"/>
        </w:rPr>
        <w:t xml:space="preserve"> </w:t>
      </w:r>
      <w:r w:rsidR="006E7968">
        <w:rPr>
          <w:sz w:val="26"/>
          <w:szCs w:val="26"/>
        </w:rPr>
        <w:t>2025 г.</w:t>
      </w:r>
      <w:r w:rsidR="006E7968" w:rsidRPr="00DA1161">
        <w:rPr>
          <w:sz w:val="26"/>
          <w:szCs w:val="26"/>
        </w:rPr>
        <w:t xml:space="preserve"> </w:t>
      </w:r>
      <w:r w:rsidR="006E7968">
        <w:rPr>
          <w:sz w:val="26"/>
          <w:szCs w:val="26"/>
        </w:rPr>
        <w:t xml:space="preserve">                                                                           </w:t>
      </w:r>
      <w:r>
        <w:rPr>
          <w:sz w:val="26"/>
          <w:szCs w:val="26"/>
        </w:rPr>
        <w:t xml:space="preserve">                              </w:t>
      </w:r>
      <w:r w:rsidR="006E7968">
        <w:rPr>
          <w:sz w:val="26"/>
          <w:szCs w:val="26"/>
        </w:rPr>
        <w:t xml:space="preserve">     №</w:t>
      </w:r>
      <w:r>
        <w:rPr>
          <w:sz w:val="26"/>
          <w:szCs w:val="26"/>
        </w:rPr>
        <w:t xml:space="preserve"> 322</w:t>
      </w:r>
    </w:p>
    <w:p w:rsidR="006E7968" w:rsidRPr="00652FFD" w:rsidRDefault="006E7968" w:rsidP="00652FFD">
      <w:pPr>
        <w:jc w:val="center"/>
        <w:rPr>
          <w:sz w:val="22"/>
          <w:szCs w:val="26"/>
        </w:rPr>
      </w:pPr>
      <w:r w:rsidRPr="00652FFD">
        <w:rPr>
          <w:sz w:val="22"/>
          <w:szCs w:val="26"/>
        </w:rPr>
        <w:t>с. Бурла</w:t>
      </w:r>
    </w:p>
    <w:p w:rsidR="00532F37" w:rsidRDefault="006E7968" w:rsidP="006E7968">
      <w:pPr>
        <w:widowControl w:val="0"/>
        <w:autoSpaceDE w:val="0"/>
        <w:autoSpaceDN w:val="0"/>
        <w:adjustRightInd w:val="0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 xml:space="preserve">Об участии субъектов </w:t>
      </w:r>
    </w:p>
    <w:p w:rsidR="00532F37" w:rsidRDefault="006E7968" w:rsidP="006E7968">
      <w:pPr>
        <w:widowControl w:val="0"/>
        <w:autoSpaceDE w:val="0"/>
        <w:autoSpaceDN w:val="0"/>
        <w:adjustRightInd w:val="0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 xml:space="preserve">агропромышленного комплекса </w:t>
      </w:r>
    </w:p>
    <w:p w:rsidR="006E7968" w:rsidRDefault="006E7968" w:rsidP="006E7968">
      <w:pPr>
        <w:widowControl w:val="0"/>
        <w:autoSpaceDE w:val="0"/>
        <w:autoSpaceDN w:val="0"/>
        <w:adjustRightInd w:val="0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 xml:space="preserve">в развитии социально-культурной </w:t>
      </w:r>
    </w:p>
    <w:p w:rsidR="006E7968" w:rsidRDefault="006E7968" w:rsidP="006E7968">
      <w:pPr>
        <w:widowControl w:val="0"/>
        <w:autoSpaceDE w:val="0"/>
        <w:autoSpaceDN w:val="0"/>
        <w:adjustRightInd w:val="0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сферы района</w:t>
      </w:r>
    </w:p>
    <w:p w:rsidR="006E7968" w:rsidRPr="00652FFD" w:rsidRDefault="006E7968" w:rsidP="00386AC6">
      <w:pPr>
        <w:rPr>
          <w:rFonts w:eastAsia="Calibri"/>
          <w:b/>
          <w:sz w:val="28"/>
          <w:szCs w:val="28"/>
          <w:lang w:eastAsia="en-US"/>
        </w:rPr>
      </w:pPr>
    </w:p>
    <w:p w:rsidR="006E7968" w:rsidRDefault="006E7968" w:rsidP="00386AC6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Налоговым кодексом предусмотрены обязательные платежи в бюджеты всех уровней всеми налогоплательщиками, в том числе сельхозтоваропроизводителями. К сожалению, не всегда и не все хозяйства выполняют свои обязательства по уплате налогов. Немаловажным фактором хозяйственной деятельности субъектов АПК кроме вышеуказанных обязательных финансовых нагрузок является поддержка всех сфер жизнедеятельности на селе. Однако с таким утверждением не все руководители и главы К(Ф)Х согласны.</w:t>
      </w:r>
      <w:r w:rsidRPr="00C54643">
        <w:rPr>
          <w:sz w:val="26"/>
          <w:szCs w:val="26"/>
        </w:rPr>
        <w:t xml:space="preserve"> </w:t>
      </w:r>
    </w:p>
    <w:p w:rsidR="006E7968" w:rsidRDefault="006E7968" w:rsidP="00386AC6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Хозяйствующие субъекты обеспечивают работой </w:t>
      </w:r>
      <w:r w:rsidR="0064554D">
        <w:rPr>
          <w:sz w:val="26"/>
          <w:szCs w:val="26"/>
        </w:rPr>
        <w:t>в среднем за год</w:t>
      </w:r>
      <w:r>
        <w:rPr>
          <w:sz w:val="26"/>
          <w:szCs w:val="26"/>
        </w:rPr>
        <w:t xml:space="preserve"> </w:t>
      </w:r>
      <w:r w:rsidR="0064554D">
        <w:rPr>
          <w:sz w:val="26"/>
          <w:szCs w:val="26"/>
        </w:rPr>
        <w:t>200</w:t>
      </w:r>
      <w:r w:rsidR="00D647D6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человек, проживающих на территории района, которые обеспечили получение выручки от реализации </w:t>
      </w:r>
      <w:r w:rsidR="00D647D6">
        <w:rPr>
          <w:sz w:val="26"/>
          <w:szCs w:val="26"/>
        </w:rPr>
        <w:t>сельхозпродукции и услуг за 2024 - 2025</w:t>
      </w:r>
      <w:r>
        <w:rPr>
          <w:sz w:val="26"/>
          <w:szCs w:val="26"/>
        </w:rPr>
        <w:t xml:space="preserve"> год</w:t>
      </w:r>
      <w:r w:rsidR="00D647D6">
        <w:rPr>
          <w:sz w:val="26"/>
          <w:szCs w:val="26"/>
        </w:rPr>
        <w:t>ы</w:t>
      </w:r>
      <w:r w:rsidR="0073480D">
        <w:rPr>
          <w:sz w:val="26"/>
          <w:szCs w:val="26"/>
        </w:rPr>
        <w:t xml:space="preserve"> в сумме 976 млн. руб.</w:t>
      </w:r>
    </w:p>
    <w:p w:rsidR="006E7968" w:rsidRDefault="006E7968" w:rsidP="00652FFD">
      <w:pPr>
        <w:tabs>
          <w:tab w:val="left" w:pos="9921"/>
        </w:tabs>
        <w:ind w:right="-39"/>
        <w:jc w:val="center"/>
        <w:rPr>
          <w:sz w:val="26"/>
          <w:szCs w:val="26"/>
        </w:rPr>
      </w:pPr>
      <w:r w:rsidRPr="00943A58">
        <w:rPr>
          <w:sz w:val="26"/>
          <w:szCs w:val="26"/>
        </w:rPr>
        <w:t>П О С Т А Н О В Л Я Ю:</w:t>
      </w:r>
    </w:p>
    <w:p w:rsidR="001819E9" w:rsidRDefault="006E7968" w:rsidP="009A10C6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>
        <w:rPr>
          <w:sz w:val="26"/>
          <w:szCs w:val="26"/>
        </w:rPr>
        <w:t>1.</w:t>
      </w:r>
      <w:r w:rsidR="001819E9">
        <w:rPr>
          <w:sz w:val="26"/>
          <w:szCs w:val="26"/>
        </w:rPr>
        <w:t xml:space="preserve"> </w:t>
      </w:r>
      <w:r w:rsidR="001020D6">
        <w:rPr>
          <w:sz w:val="26"/>
          <w:szCs w:val="26"/>
        </w:rPr>
        <w:t>Информации</w:t>
      </w:r>
      <w:r>
        <w:rPr>
          <w:sz w:val="26"/>
          <w:szCs w:val="26"/>
        </w:rPr>
        <w:t xml:space="preserve"> начальника Управления сельского хозяйства Администрации района Карагаева Т.К. </w:t>
      </w:r>
      <w:r w:rsidRPr="000920B2">
        <w:rPr>
          <w:rFonts w:eastAsia="Calibri"/>
          <w:sz w:val="26"/>
          <w:szCs w:val="26"/>
          <w:lang w:eastAsia="en-US"/>
        </w:rPr>
        <w:t>«Об участии субъектов агропромышленного комплекса в развитии социально-культурной сферы района»</w:t>
      </w:r>
      <w:r w:rsidR="001020D6">
        <w:rPr>
          <w:rFonts w:eastAsia="Calibri"/>
          <w:sz w:val="26"/>
          <w:szCs w:val="26"/>
          <w:lang w:eastAsia="en-US"/>
        </w:rPr>
        <w:t xml:space="preserve"> и глав сельсоветов Бурлинского района </w:t>
      </w:r>
      <w:r>
        <w:rPr>
          <w:rFonts w:eastAsia="Calibri"/>
          <w:sz w:val="26"/>
          <w:szCs w:val="26"/>
          <w:lang w:eastAsia="en-US"/>
        </w:rPr>
        <w:t xml:space="preserve"> </w:t>
      </w:r>
      <w:r w:rsidR="001020D6">
        <w:rPr>
          <w:rFonts w:eastAsia="Calibri"/>
          <w:sz w:val="26"/>
          <w:szCs w:val="26"/>
          <w:lang w:eastAsia="en-US"/>
        </w:rPr>
        <w:t xml:space="preserve">Алтайского края </w:t>
      </w:r>
      <w:r>
        <w:rPr>
          <w:rFonts w:eastAsia="Calibri"/>
          <w:sz w:val="26"/>
          <w:szCs w:val="26"/>
          <w:lang w:eastAsia="en-US"/>
        </w:rPr>
        <w:t>принять к сведению.</w:t>
      </w:r>
    </w:p>
    <w:p w:rsidR="006E7968" w:rsidRPr="009A10C6" w:rsidRDefault="001020D6" w:rsidP="009A10C6">
      <w:pPr>
        <w:ind w:firstLine="709"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>2</w:t>
      </w:r>
      <w:r w:rsidR="006E7968">
        <w:rPr>
          <w:rFonts w:eastAsia="Calibri"/>
          <w:sz w:val="26"/>
          <w:szCs w:val="26"/>
          <w:lang w:eastAsia="en-US"/>
        </w:rPr>
        <w:t>.</w:t>
      </w:r>
      <w:r w:rsidR="001819E9">
        <w:rPr>
          <w:rFonts w:eastAsia="Calibri"/>
          <w:sz w:val="26"/>
          <w:szCs w:val="26"/>
          <w:lang w:eastAsia="en-US"/>
        </w:rPr>
        <w:t xml:space="preserve"> </w:t>
      </w:r>
      <w:r w:rsidR="009A10C6">
        <w:rPr>
          <w:rFonts w:eastAsia="Calibri"/>
          <w:sz w:val="26"/>
          <w:szCs w:val="26"/>
          <w:lang w:eastAsia="en-US"/>
        </w:rPr>
        <w:t xml:space="preserve">Обратить внимание глав сельсоветов Бурлинского района Алтайского края на необходимость создания условий для </w:t>
      </w:r>
      <w:r w:rsidR="009A10C6">
        <w:rPr>
          <w:sz w:val="26"/>
          <w:szCs w:val="26"/>
        </w:rPr>
        <w:t>хозяйствующих субъектов АПК Бурлинского района на своих территориях</w:t>
      </w:r>
      <w:r w:rsidR="009A10C6">
        <w:rPr>
          <w:rFonts w:eastAsia="Calibri"/>
          <w:sz w:val="26"/>
          <w:szCs w:val="26"/>
          <w:lang w:eastAsia="en-US"/>
        </w:rPr>
        <w:t xml:space="preserve"> </w:t>
      </w:r>
      <w:r w:rsidR="009C2515">
        <w:rPr>
          <w:rFonts w:eastAsia="Calibri"/>
          <w:sz w:val="26"/>
          <w:szCs w:val="26"/>
          <w:lang w:eastAsia="en-US"/>
        </w:rPr>
        <w:t>в части содействия и</w:t>
      </w:r>
      <w:r w:rsidR="006E7968">
        <w:rPr>
          <w:rFonts w:eastAsia="Calibri"/>
          <w:sz w:val="26"/>
          <w:szCs w:val="26"/>
          <w:lang w:eastAsia="en-US"/>
        </w:rPr>
        <w:t xml:space="preserve"> </w:t>
      </w:r>
      <w:r w:rsidR="009C2515">
        <w:rPr>
          <w:sz w:val="26"/>
          <w:szCs w:val="26"/>
        </w:rPr>
        <w:t>развития</w:t>
      </w:r>
      <w:r w:rsidR="006E7968" w:rsidRPr="00CE67FC">
        <w:rPr>
          <w:sz w:val="26"/>
          <w:szCs w:val="26"/>
        </w:rPr>
        <w:t xml:space="preserve"> </w:t>
      </w:r>
      <w:r w:rsidR="006E7968">
        <w:rPr>
          <w:sz w:val="26"/>
          <w:szCs w:val="26"/>
        </w:rPr>
        <w:t xml:space="preserve">сельскохозяйственного производства малого и среднего предпринимательства. </w:t>
      </w:r>
    </w:p>
    <w:p w:rsidR="006E7968" w:rsidRDefault="006E7968" w:rsidP="00653D49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3.</w:t>
      </w:r>
      <w:r w:rsidR="008D1BD4">
        <w:rPr>
          <w:sz w:val="26"/>
          <w:szCs w:val="26"/>
        </w:rPr>
        <w:t xml:space="preserve"> </w:t>
      </w:r>
      <w:r w:rsidR="009A10C6">
        <w:rPr>
          <w:sz w:val="26"/>
          <w:szCs w:val="26"/>
        </w:rPr>
        <w:t xml:space="preserve">В целях укрепления  уровня </w:t>
      </w:r>
      <w:r w:rsidR="009C4C8E">
        <w:rPr>
          <w:sz w:val="26"/>
          <w:szCs w:val="26"/>
        </w:rPr>
        <w:t xml:space="preserve">социально </w:t>
      </w:r>
      <w:r w:rsidR="00653D49">
        <w:rPr>
          <w:sz w:val="26"/>
          <w:szCs w:val="26"/>
        </w:rPr>
        <w:t>культурной сферы в селах района р</w:t>
      </w:r>
      <w:r>
        <w:rPr>
          <w:sz w:val="26"/>
          <w:szCs w:val="26"/>
        </w:rPr>
        <w:t>екомендовать</w:t>
      </w:r>
      <w:r w:rsidR="003503F3" w:rsidRPr="003503F3">
        <w:rPr>
          <w:sz w:val="26"/>
          <w:szCs w:val="26"/>
        </w:rPr>
        <w:t xml:space="preserve"> </w:t>
      </w:r>
      <w:r w:rsidR="001020D6">
        <w:rPr>
          <w:sz w:val="26"/>
          <w:szCs w:val="26"/>
        </w:rPr>
        <w:t>главам сель</w:t>
      </w:r>
      <w:r w:rsidR="003503F3">
        <w:rPr>
          <w:sz w:val="26"/>
          <w:szCs w:val="26"/>
        </w:rPr>
        <w:t>советов,</w:t>
      </w:r>
      <w:r>
        <w:rPr>
          <w:sz w:val="26"/>
          <w:szCs w:val="26"/>
        </w:rPr>
        <w:t xml:space="preserve"> руководителям се</w:t>
      </w:r>
      <w:r w:rsidR="003503F3">
        <w:rPr>
          <w:sz w:val="26"/>
          <w:szCs w:val="26"/>
        </w:rPr>
        <w:t xml:space="preserve">льхозпредприятий, главам К(Ф)Х и индивидуальным предпринимателям </w:t>
      </w:r>
      <w:r>
        <w:rPr>
          <w:sz w:val="26"/>
          <w:szCs w:val="26"/>
        </w:rPr>
        <w:t>закреплять вопросы взаимодействия</w:t>
      </w:r>
      <w:r w:rsidR="00334455">
        <w:rPr>
          <w:sz w:val="26"/>
          <w:szCs w:val="26"/>
        </w:rPr>
        <w:t xml:space="preserve"> и сотрудничества через Договоры</w:t>
      </w:r>
      <w:r>
        <w:rPr>
          <w:sz w:val="26"/>
          <w:szCs w:val="26"/>
        </w:rPr>
        <w:t xml:space="preserve"> о социальном партнёрстве.</w:t>
      </w:r>
    </w:p>
    <w:p w:rsidR="00397341" w:rsidRDefault="009A10C6" w:rsidP="009A10C6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4. Управлению сельского хозяйства Администрации района и хозяйствующим субъектам АПК Бурлинского района</w:t>
      </w:r>
      <w:r w:rsidR="006E7968">
        <w:rPr>
          <w:sz w:val="26"/>
          <w:szCs w:val="26"/>
        </w:rPr>
        <w:t xml:space="preserve">    </w:t>
      </w:r>
      <w:r w:rsidR="00397341">
        <w:rPr>
          <w:sz w:val="26"/>
          <w:szCs w:val="26"/>
        </w:rPr>
        <w:t>закреплять свои намерения в</w:t>
      </w:r>
      <w:r w:rsidR="006E7968">
        <w:rPr>
          <w:sz w:val="26"/>
          <w:szCs w:val="26"/>
        </w:rPr>
        <w:t xml:space="preserve">   </w:t>
      </w:r>
      <w:r w:rsidR="00397341">
        <w:rPr>
          <w:sz w:val="26"/>
          <w:szCs w:val="26"/>
        </w:rPr>
        <w:t>поддержке всех сфер жизнедеятельности на селе</w:t>
      </w:r>
      <w:r w:rsidR="006E7968">
        <w:rPr>
          <w:sz w:val="26"/>
          <w:szCs w:val="26"/>
        </w:rPr>
        <w:t xml:space="preserve"> </w:t>
      </w:r>
      <w:r w:rsidR="00653D49">
        <w:rPr>
          <w:sz w:val="26"/>
          <w:szCs w:val="26"/>
        </w:rPr>
        <w:t xml:space="preserve"> договорами о социальном</w:t>
      </w:r>
      <w:r w:rsidR="00397341">
        <w:rPr>
          <w:sz w:val="26"/>
          <w:szCs w:val="26"/>
        </w:rPr>
        <w:t xml:space="preserve"> </w:t>
      </w:r>
      <w:r w:rsidR="00653D49">
        <w:rPr>
          <w:sz w:val="26"/>
          <w:szCs w:val="26"/>
        </w:rPr>
        <w:t>партнерстве.</w:t>
      </w:r>
      <w:r w:rsidR="00397341">
        <w:rPr>
          <w:sz w:val="26"/>
          <w:szCs w:val="26"/>
        </w:rPr>
        <w:t xml:space="preserve"> </w:t>
      </w:r>
    </w:p>
    <w:p w:rsidR="006E7968" w:rsidRDefault="00397341" w:rsidP="009A10C6">
      <w:pPr>
        <w:ind w:firstLine="709"/>
        <w:jc w:val="both"/>
        <w:rPr>
          <w:color w:val="333333"/>
          <w:sz w:val="26"/>
          <w:szCs w:val="26"/>
          <w:shd w:val="clear" w:color="auto" w:fill="FDFDFD"/>
        </w:rPr>
      </w:pPr>
      <w:r>
        <w:rPr>
          <w:sz w:val="26"/>
          <w:szCs w:val="26"/>
        </w:rPr>
        <w:t>5</w:t>
      </w:r>
      <w:r w:rsidR="006E7968">
        <w:rPr>
          <w:sz w:val="26"/>
          <w:szCs w:val="26"/>
        </w:rPr>
        <w:t>.</w:t>
      </w:r>
      <w:r w:rsidR="00CF0EA2">
        <w:rPr>
          <w:sz w:val="26"/>
          <w:szCs w:val="26"/>
        </w:rPr>
        <w:t xml:space="preserve"> </w:t>
      </w:r>
      <w:r w:rsidR="006E7968">
        <w:rPr>
          <w:sz w:val="26"/>
          <w:szCs w:val="26"/>
        </w:rPr>
        <w:t xml:space="preserve">Контроль за выполнением данного постановления возложить на управление сельского хозяйства Администрации района и информировать о его </w:t>
      </w:r>
      <w:r w:rsidR="00CF0EA2">
        <w:rPr>
          <w:sz w:val="26"/>
          <w:szCs w:val="26"/>
        </w:rPr>
        <w:t>выполнении в июле</w:t>
      </w:r>
      <w:r w:rsidR="00334455">
        <w:rPr>
          <w:sz w:val="26"/>
          <w:szCs w:val="26"/>
        </w:rPr>
        <w:t xml:space="preserve"> 2026</w:t>
      </w:r>
      <w:r w:rsidR="006E7968">
        <w:rPr>
          <w:sz w:val="26"/>
          <w:szCs w:val="26"/>
        </w:rPr>
        <w:t xml:space="preserve"> года.   </w:t>
      </w:r>
      <w:r w:rsidR="006E7968">
        <w:rPr>
          <w:color w:val="333333"/>
          <w:sz w:val="26"/>
          <w:szCs w:val="26"/>
          <w:shd w:val="clear" w:color="auto" w:fill="FDFDFD"/>
        </w:rPr>
        <w:t xml:space="preserve"> </w:t>
      </w:r>
    </w:p>
    <w:p w:rsidR="006E7968" w:rsidRDefault="006E7968" w:rsidP="006E7968">
      <w:pPr>
        <w:jc w:val="both"/>
        <w:rPr>
          <w:color w:val="333333"/>
          <w:sz w:val="26"/>
          <w:szCs w:val="26"/>
          <w:shd w:val="clear" w:color="auto" w:fill="FDFDFD"/>
        </w:rPr>
      </w:pPr>
    </w:p>
    <w:p w:rsidR="006E7968" w:rsidRDefault="006E7968" w:rsidP="006E7968">
      <w:pPr>
        <w:jc w:val="both"/>
        <w:rPr>
          <w:color w:val="333333"/>
          <w:sz w:val="26"/>
          <w:szCs w:val="26"/>
          <w:shd w:val="clear" w:color="auto" w:fill="FDFDFD"/>
        </w:rPr>
      </w:pPr>
    </w:p>
    <w:p w:rsidR="006E7968" w:rsidRPr="006A68A2" w:rsidRDefault="006E7968" w:rsidP="006E7968">
      <w:pPr>
        <w:jc w:val="both"/>
        <w:rPr>
          <w:color w:val="333333"/>
          <w:sz w:val="26"/>
          <w:szCs w:val="26"/>
          <w:shd w:val="clear" w:color="auto" w:fill="FDFDFD"/>
        </w:rPr>
      </w:pPr>
      <w:r w:rsidRPr="00C221ED">
        <w:rPr>
          <w:rFonts w:eastAsia="Calibri"/>
          <w:sz w:val="28"/>
          <w:szCs w:val="28"/>
          <w:lang w:eastAsia="en-US"/>
        </w:rPr>
        <w:t xml:space="preserve">Глава района                                                                                 </w:t>
      </w:r>
      <w:r>
        <w:rPr>
          <w:rFonts w:eastAsia="Calibri"/>
          <w:sz w:val="28"/>
          <w:szCs w:val="28"/>
          <w:lang w:eastAsia="en-US"/>
        </w:rPr>
        <w:t xml:space="preserve">  </w:t>
      </w:r>
      <w:r w:rsidR="00CF0EA2">
        <w:rPr>
          <w:rFonts w:eastAsia="Calibri"/>
          <w:sz w:val="28"/>
          <w:szCs w:val="28"/>
          <w:lang w:eastAsia="en-US"/>
        </w:rPr>
        <w:t xml:space="preserve">    </w:t>
      </w:r>
      <w:r w:rsidRPr="00147F56">
        <w:rPr>
          <w:rFonts w:eastAsia="Calibri"/>
          <w:sz w:val="28"/>
          <w:szCs w:val="28"/>
          <w:lang w:eastAsia="en-US"/>
        </w:rPr>
        <w:t>С.А.</w:t>
      </w:r>
      <w:r w:rsidR="00CF0EA2">
        <w:rPr>
          <w:rFonts w:eastAsia="Calibri"/>
          <w:sz w:val="28"/>
          <w:szCs w:val="28"/>
          <w:lang w:eastAsia="en-US"/>
        </w:rPr>
        <w:t xml:space="preserve"> </w:t>
      </w:r>
      <w:r w:rsidRPr="00147F56">
        <w:rPr>
          <w:rFonts w:eastAsia="Calibri"/>
          <w:sz w:val="28"/>
          <w:szCs w:val="28"/>
          <w:lang w:eastAsia="en-US"/>
        </w:rPr>
        <w:t>Давыденко</w:t>
      </w:r>
    </w:p>
    <w:p w:rsidR="006E7968" w:rsidRDefault="006E7968" w:rsidP="006E7968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p w:rsidR="006E7968" w:rsidRDefault="006E7968" w:rsidP="006E7968">
      <w:pPr>
        <w:jc w:val="both"/>
        <w:rPr>
          <w:sz w:val="26"/>
          <w:szCs w:val="26"/>
        </w:rPr>
      </w:pPr>
    </w:p>
    <w:p w:rsidR="00652FFD" w:rsidRDefault="00652FFD">
      <w:pPr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br w:type="page"/>
      </w:r>
    </w:p>
    <w:p w:rsidR="00715A83" w:rsidRPr="008155F4" w:rsidRDefault="00715A83" w:rsidP="00715A83">
      <w:pPr>
        <w:widowControl w:val="0"/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  <w:r w:rsidRPr="008155F4">
        <w:rPr>
          <w:rFonts w:eastAsia="Calibri"/>
          <w:b/>
          <w:sz w:val="28"/>
          <w:szCs w:val="28"/>
          <w:lang w:eastAsia="en-US"/>
        </w:rPr>
        <w:lastRenderedPageBreak/>
        <w:t>ИНФОРМАЦИЯ</w:t>
      </w:r>
    </w:p>
    <w:p w:rsidR="000A22B8" w:rsidRDefault="000A22B8" w:rsidP="003F309A">
      <w:pPr>
        <w:widowControl w:val="0"/>
        <w:autoSpaceDE w:val="0"/>
        <w:autoSpaceDN w:val="0"/>
        <w:adjustRightInd w:val="0"/>
        <w:ind w:firstLine="567"/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 xml:space="preserve"> </w:t>
      </w:r>
      <w:r w:rsidR="00715A83">
        <w:rPr>
          <w:rFonts w:eastAsia="Calibri"/>
          <w:b/>
          <w:sz w:val="28"/>
          <w:szCs w:val="28"/>
          <w:lang w:eastAsia="en-US"/>
        </w:rPr>
        <w:t xml:space="preserve">Об участии субъектов агропромышленного комплекса </w:t>
      </w:r>
    </w:p>
    <w:p w:rsidR="003F309A" w:rsidRPr="008C05E4" w:rsidRDefault="00715A83" w:rsidP="008C05E4">
      <w:pPr>
        <w:widowControl w:val="0"/>
        <w:autoSpaceDE w:val="0"/>
        <w:autoSpaceDN w:val="0"/>
        <w:adjustRightInd w:val="0"/>
        <w:ind w:firstLine="567"/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в развитии со</w:t>
      </w:r>
      <w:r w:rsidR="000A22B8">
        <w:rPr>
          <w:rFonts w:eastAsia="Calibri"/>
          <w:b/>
          <w:sz w:val="28"/>
          <w:szCs w:val="28"/>
          <w:lang w:eastAsia="en-US"/>
        </w:rPr>
        <w:t>циально-культурной сферы района</w:t>
      </w:r>
    </w:p>
    <w:p w:rsidR="00715A83" w:rsidRDefault="00715A83" w:rsidP="00386AC6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Ведущее место в экономике района занимает сельское хозяйство, от его состояния и развития во многом зависит положение дел в сельских поселениях. На начало года в районе насчи</w:t>
      </w:r>
      <w:r w:rsidR="00F92B9D">
        <w:rPr>
          <w:sz w:val="26"/>
          <w:szCs w:val="26"/>
        </w:rPr>
        <w:t>тывается 4 сельхозпредприятий, 5</w:t>
      </w:r>
      <w:r>
        <w:rPr>
          <w:sz w:val="26"/>
          <w:szCs w:val="26"/>
        </w:rPr>
        <w:t xml:space="preserve"> К(Ф)Х, 2 ИП. </w:t>
      </w:r>
    </w:p>
    <w:p w:rsidR="00F60F61" w:rsidRDefault="00715A83" w:rsidP="00386AC6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Выше указанные хозяйствующие субъекты обеспечивают работой </w:t>
      </w:r>
      <w:r w:rsidR="001D4101">
        <w:rPr>
          <w:sz w:val="26"/>
          <w:szCs w:val="26"/>
        </w:rPr>
        <w:t>в среднем за год 200</w:t>
      </w:r>
      <w:r w:rsidR="00F92B9D">
        <w:rPr>
          <w:sz w:val="26"/>
          <w:szCs w:val="26"/>
        </w:rPr>
        <w:t xml:space="preserve"> человек, проживающих на территории района, которые обеспечили получение выручки от реализации </w:t>
      </w:r>
      <w:r w:rsidR="004A2267">
        <w:rPr>
          <w:sz w:val="26"/>
          <w:szCs w:val="26"/>
        </w:rPr>
        <w:t>сельхозпродукции и услуг за 2023 - 2024</w:t>
      </w:r>
      <w:r w:rsidR="00F92B9D">
        <w:rPr>
          <w:sz w:val="26"/>
          <w:szCs w:val="26"/>
        </w:rPr>
        <w:t xml:space="preserve"> годы в сумме 976 млн. руб.</w:t>
      </w:r>
    </w:p>
    <w:p w:rsidR="00F60F61" w:rsidRDefault="00F60F61" w:rsidP="00386AC6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Сведения об уплате налогов и сб</w:t>
      </w:r>
      <w:r w:rsidR="00F92B9D">
        <w:rPr>
          <w:sz w:val="26"/>
          <w:szCs w:val="26"/>
        </w:rPr>
        <w:t>о</w:t>
      </w:r>
      <w:r w:rsidR="00241D8A">
        <w:rPr>
          <w:sz w:val="26"/>
          <w:szCs w:val="26"/>
        </w:rPr>
        <w:t xml:space="preserve">ров в бюджетную систему за </w:t>
      </w:r>
      <w:r w:rsidR="00F92B9D">
        <w:rPr>
          <w:sz w:val="26"/>
          <w:szCs w:val="26"/>
        </w:rPr>
        <w:t>2024</w:t>
      </w:r>
      <w:r>
        <w:rPr>
          <w:sz w:val="26"/>
          <w:szCs w:val="26"/>
        </w:rPr>
        <w:t xml:space="preserve"> год</w:t>
      </w:r>
      <w:r w:rsidR="00F92B9D">
        <w:rPr>
          <w:sz w:val="26"/>
          <w:szCs w:val="26"/>
        </w:rPr>
        <w:t xml:space="preserve"> приведены в п</w:t>
      </w:r>
      <w:r w:rsidR="00E2683A">
        <w:rPr>
          <w:sz w:val="26"/>
          <w:szCs w:val="26"/>
        </w:rPr>
        <w:t>риложении № 1.</w:t>
      </w:r>
    </w:p>
    <w:p w:rsidR="00930266" w:rsidRDefault="00F60F61" w:rsidP="00386AC6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Необходимо отметить, что средства, направленные только на уплату налогов, сборов, оплату </w:t>
      </w:r>
      <w:r w:rsidR="0062460C">
        <w:rPr>
          <w:sz w:val="26"/>
          <w:szCs w:val="26"/>
        </w:rPr>
        <w:t>труда, аренду земли составили 282</w:t>
      </w:r>
      <w:r w:rsidR="0097456C">
        <w:rPr>
          <w:sz w:val="26"/>
          <w:szCs w:val="26"/>
        </w:rPr>
        <w:t xml:space="preserve"> млн. руб.</w:t>
      </w:r>
      <w:r w:rsidR="00FD1638">
        <w:rPr>
          <w:sz w:val="26"/>
          <w:szCs w:val="26"/>
        </w:rPr>
        <w:t>,</w:t>
      </w:r>
      <w:r w:rsidR="0097456C">
        <w:rPr>
          <w:sz w:val="26"/>
          <w:szCs w:val="26"/>
        </w:rPr>
        <w:t xml:space="preserve"> (29</w:t>
      </w:r>
      <w:r>
        <w:rPr>
          <w:sz w:val="26"/>
          <w:szCs w:val="26"/>
        </w:rPr>
        <w:t xml:space="preserve"> %) от суммы выручки, в том числе:</w:t>
      </w:r>
    </w:p>
    <w:p w:rsidR="00F60F61" w:rsidRDefault="0097456C" w:rsidP="00386AC6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АО «ПЗ «Бурлинский» - 155 </w:t>
      </w:r>
      <w:r w:rsidR="00624CD6">
        <w:rPr>
          <w:sz w:val="26"/>
          <w:szCs w:val="26"/>
        </w:rPr>
        <w:t>млн. руб. (58</w:t>
      </w:r>
      <w:r w:rsidR="00F60F61">
        <w:rPr>
          <w:sz w:val="26"/>
          <w:szCs w:val="26"/>
        </w:rPr>
        <w:t>%)</w:t>
      </w:r>
    </w:p>
    <w:p w:rsidR="00F60F61" w:rsidRDefault="00FD1638" w:rsidP="00386AC6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ООО «АгроСтрой» - 30</w:t>
      </w:r>
      <w:r w:rsidR="00624CD6">
        <w:rPr>
          <w:sz w:val="26"/>
          <w:szCs w:val="26"/>
        </w:rPr>
        <w:t xml:space="preserve"> млн. руб. (100</w:t>
      </w:r>
      <w:r w:rsidR="002D14B4">
        <w:rPr>
          <w:sz w:val="26"/>
          <w:szCs w:val="26"/>
        </w:rPr>
        <w:t>%)</w:t>
      </w:r>
    </w:p>
    <w:p w:rsidR="00624CD6" w:rsidRDefault="00624CD6" w:rsidP="00386AC6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ООО «Лесное» - 39 млн. руб. (16%)</w:t>
      </w:r>
    </w:p>
    <w:p w:rsidR="00660F13" w:rsidRDefault="00660F13" w:rsidP="00386AC6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ИП Дайрабаев М.М. – 16</w:t>
      </w:r>
      <w:r w:rsidR="00624CD6">
        <w:rPr>
          <w:sz w:val="26"/>
          <w:szCs w:val="26"/>
        </w:rPr>
        <w:t xml:space="preserve"> млн. руб. (9</w:t>
      </w:r>
      <w:r>
        <w:rPr>
          <w:sz w:val="26"/>
          <w:szCs w:val="26"/>
        </w:rPr>
        <w:t>%)</w:t>
      </w:r>
    </w:p>
    <w:p w:rsidR="00660F13" w:rsidRDefault="00660F13" w:rsidP="00386AC6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ИП Диркс И.В. – 21</w:t>
      </w:r>
      <w:r w:rsidR="00624CD6">
        <w:rPr>
          <w:sz w:val="26"/>
          <w:szCs w:val="26"/>
        </w:rPr>
        <w:t xml:space="preserve"> млн. руб. (43</w:t>
      </w:r>
      <w:r>
        <w:rPr>
          <w:sz w:val="26"/>
          <w:szCs w:val="26"/>
        </w:rPr>
        <w:t>%).</w:t>
      </w:r>
    </w:p>
    <w:p w:rsidR="002D14B4" w:rsidRDefault="00660F13" w:rsidP="00386AC6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К(Ф)Х Веретенников А.В. – 8</w:t>
      </w:r>
      <w:r w:rsidR="003172E2">
        <w:rPr>
          <w:sz w:val="26"/>
          <w:szCs w:val="26"/>
        </w:rPr>
        <w:t xml:space="preserve"> </w:t>
      </w:r>
      <w:r w:rsidR="002D14B4">
        <w:rPr>
          <w:sz w:val="26"/>
          <w:szCs w:val="26"/>
        </w:rPr>
        <w:t>млн. руб. (</w:t>
      </w:r>
      <w:r w:rsidR="008E0070">
        <w:rPr>
          <w:sz w:val="26"/>
          <w:szCs w:val="26"/>
        </w:rPr>
        <w:t>11</w:t>
      </w:r>
      <w:r w:rsidR="002D14B4">
        <w:rPr>
          <w:sz w:val="26"/>
          <w:szCs w:val="26"/>
        </w:rPr>
        <w:t>%)</w:t>
      </w:r>
    </w:p>
    <w:p w:rsidR="002D14B4" w:rsidRDefault="002D14B4" w:rsidP="00386AC6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К(Ф)Х Кулинич А.В.</w:t>
      </w:r>
      <w:r w:rsidR="003172E2">
        <w:rPr>
          <w:sz w:val="26"/>
          <w:szCs w:val="26"/>
        </w:rPr>
        <w:t xml:space="preserve"> -</w:t>
      </w:r>
      <w:r w:rsidR="00660F13">
        <w:rPr>
          <w:sz w:val="26"/>
          <w:szCs w:val="26"/>
        </w:rPr>
        <w:t xml:space="preserve"> 10</w:t>
      </w:r>
      <w:r w:rsidR="008E0070">
        <w:rPr>
          <w:sz w:val="26"/>
          <w:szCs w:val="26"/>
        </w:rPr>
        <w:t xml:space="preserve"> млн. руб. (9</w:t>
      </w:r>
      <w:r>
        <w:rPr>
          <w:sz w:val="26"/>
          <w:szCs w:val="26"/>
        </w:rPr>
        <w:t>%)</w:t>
      </w:r>
    </w:p>
    <w:p w:rsidR="00660F13" w:rsidRDefault="00660F13" w:rsidP="00386AC6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К(Ф)Х Кулинич Л.И. -</w:t>
      </w:r>
      <w:r w:rsidR="00624CD6">
        <w:rPr>
          <w:sz w:val="26"/>
          <w:szCs w:val="26"/>
        </w:rPr>
        <w:t xml:space="preserve"> 1</w:t>
      </w:r>
      <w:r w:rsidR="008E0070">
        <w:rPr>
          <w:sz w:val="26"/>
          <w:szCs w:val="26"/>
        </w:rPr>
        <w:t xml:space="preserve"> млн. руб. (8</w:t>
      </w:r>
      <w:r>
        <w:rPr>
          <w:sz w:val="26"/>
          <w:szCs w:val="26"/>
        </w:rPr>
        <w:t>%)</w:t>
      </w:r>
    </w:p>
    <w:p w:rsidR="00B34787" w:rsidRDefault="00BB00C1" w:rsidP="00386AC6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Налоговым кодексом предусмотрены обязательные платежи в бюджеты всех уровней всеми налогоплательщиками, в том числ</w:t>
      </w:r>
      <w:r w:rsidR="00B972E4">
        <w:rPr>
          <w:sz w:val="26"/>
          <w:szCs w:val="26"/>
        </w:rPr>
        <w:t xml:space="preserve">е </w:t>
      </w:r>
      <w:r w:rsidR="00411AC3">
        <w:rPr>
          <w:sz w:val="26"/>
          <w:szCs w:val="26"/>
        </w:rPr>
        <w:t>сельхозтоваропроизводителями</w:t>
      </w:r>
      <w:r w:rsidR="00B972E4">
        <w:rPr>
          <w:sz w:val="26"/>
          <w:szCs w:val="26"/>
        </w:rPr>
        <w:t xml:space="preserve">. </w:t>
      </w:r>
      <w:r>
        <w:rPr>
          <w:sz w:val="26"/>
          <w:szCs w:val="26"/>
        </w:rPr>
        <w:t xml:space="preserve">К сожалению, не всегда и не все хозяйства выполняют свои обязательства по уплате налогов. </w:t>
      </w:r>
      <w:r w:rsidR="00B972E4">
        <w:rPr>
          <w:sz w:val="26"/>
          <w:szCs w:val="26"/>
        </w:rPr>
        <w:t xml:space="preserve">Немаловажным фактором хозяйственной деятельности субъектов АПК кроме вышеуказанных обязательных финансовых нагрузок является поддержка всех сфер жизнедеятельности на селе. Однако с таким утверждением не все руководители </w:t>
      </w:r>
      <w:r w:rsidR="00411AC3">
        <w:rPr>
          <w:sz w:val="26"/>
          <w:szCs w:val="26"/>
        </w:rPr>
        <w:t xml:space="preserve">и главы К(Ф)Х </w:t>
      </w:r>
      <w:r w:rsidR="00B972E4">
        <w:rPr>
          <w:sz w:val="26"/>
          <w:szCs w:val="26"/>
        </w:rPr>
        <w:t>согласн</w:t>
      </w:r>
      <w:r w:rsidR="00B34787">
        <w:rPr>
          <w:sz w:val="26"/>
          <w:szCs w:val="26"/>
        </w:rPr>
        <w:t>ы.</w:t>
      </w:r>
    </w:p>
    <w:p w:rsidR="00EE2DC7" w:rsidRDefault="00EE2DC7" w:rsidP="00386AC6">
      <w:pPr>
        <w:ind w:firstLine="709"/>
        <w:jc w:val="both"/>
        <w:rPr>
          <w:color w:val="333333"/>
          <w:sz w:val="26"/>
          <w:szCs w:val="26"/>
          <w:shd w:val="clear" w:color="auto" w:fill="FDFDFD"/>
        </w:rPr>
      </w:pPr>
      <w:r>
        <w:rPr>
          <w:sz w:val="26"/>
          <w:szCs w:val="26"/>
        </w:rPr>
        <w:t>По информациям</w:t>
      </w:r>
      <w:r w:rsidR="00DD2659">
        <w:rPr>
          <w:sz w:val="26"/>
          <w:szCs w:val="26"/>
        </w:rPr>
        <w:t xml:space="preserve"> глав сель</w:t>
      </w:r>
      <w:r w:rsidR="00F46464">
        <w:rPr>
          <w:sz w:val="26"/>
          <w:szCs w:val="26"/>
        </w:rPr>
        <w:t>с</w:t>
      </w:r>
      <w:r w:rsidR="00B34787">
        <w:rPr>
          <w:sz w:val="26"/>
          <w:szCs w:val="26"/>
        </w:rPr>
        <w:t xml:space="preserve">оветов </w:t>
      </w:r>
      <w:r w:rsidR="00C90034">
        <w:rPr>
          <w:sz w:val="26"/>
          <w:szCs w:val="26"/>
        </w:rPr>
        <w:t>(приложение</w:t>
      </w:r>
      <w:r w:rsidR="00B22287">
        <w:rPr>
          <w:sz w:val="26"/>
          <w:szCs w:val="26"/>
        </w:rPr>
        <w:t xml:space="preserve"> № 2</w:t>
      </w:r>
      <w:r w:rsidR="00241D8A">
        <w:rPr>
          <w:sz w:val="26"/>
          <w:szCs w:val="26"/>
        </w:rPr>
        <w:t>)</w:t>
      </w:r>
      <w:r w:rsidR="00FD5BF1">
        <w:rPr>
          <w:sz w:val="26"/>
          <w:szCs w:val="26"/>
        </w:rPr>
        <w:t xml:space="preserve"> на разных территориях взаимодействие с хозяйствую</w:t>
      </w:r>
      <w:r>
        <w:rPr>
          <w:sz w:val="26"/>
          <w:szCs w:val="26"/>
        </w:rPr>
        <w:t>щими субъектами складывае</w:t>
      </w:r>
      <w:r w:rsidR="00FD5BF1">
        <w:rPr>
          <w:sz w:val="26"/>
          <w:szCs w:val="26"/>
        </w:rPr>
        <w:t>тся по-разному.</w:t>
      </w:r>
      <w:r>
        <w:rPr>
          <w:color w:val="333333"/>
          <w:sz w:val="26"/>
          <w:szCs w:val="26"/>
          <w:shd w:val="clear" w:color="auto" w:fill="FDFDFD"/>
        </w:rPr>
        <w:t xml:space="preserve">    Главы сельских поселений приводят примеры руководителей сельхозпредприятий, глав К(Ф)Х, индивидуальных предпринимателей и ЛПХ, которые проявляют заботу о повседнев</w:t>
      </w:r>
      <w:r w:rsidR="00532F37">
        <w:rPr>
          <w:color w:val="333333"/>
          <w:sz w:val="26"/>
          <w:szCs w:val="26"/>
          <w:shd w:val="clear" w:color="auto" w:fill="FDFDFD"/>
        </w:rPr>
        <w:t>ных проблемах жителей своих сел и района. Спонсорская помощь в проведении мероприятий, п</w:t>
      </w:r>
      <w:r w:rsidR="00B22287">
        <w:rPr>
          <w:color w:val="333333"/>
          <w:sz w:val="26"/>
          <w:szCs w:val="26"/>
          <w:shd w:val="clear" w:color="auto" w:fill="FDFDFD"/>
        </w:rPr>
        <w:t xml:space="preserve">освященных юбилею района в 2024 </w:t>
      </w:r>
      <w:r w:rsidR="00532F37">
        <w:rPr>
          <w:color w:val="333333"/>
          <w:sz w:val="26"/>
          <w:szCs w:val="26"/>
          <w:shd w:val="clear" w:color="auto" w:fill="FDFDFD"/>
        </w:rPr>
        <w:t>году</w:t>
      </w:r>
      <w:r w:rsidR="00B22287">
        <w:rPr>
          <w:color w:val="333333"/>
          <w:sz w:val="26"/>
          <w:szCs w:val="26"/>
          <w:shd w:val="clear" w:color="auto" w:fill="FDFDFD"/>
        </w:rPr>
        <w:t>,</w:t>
      </w:r>
      <w:r w:rsidR="00532F37">
        <w:rPr>
          <w:color w:val="333333"/>
          <w:sz w:val="26"/>
          <w:szCs w:val="26"/>
          <w:shd w:val="clear" w:color="auto" w:fill="FDFDFD"/>
        </w:rPr>
        <w:t xml:space="preserve"> была оказана АО «ПЗ «Бурлинский», ООО «АгроСтрой», ООО «АЛТЕКС», ООО «МОДЕРН-АГРО», ООО «Алтайское поле», ИП Дайрабаев М.М., ИП Диркс. И.В. </w:t>
      </w:r>
    </w:p>
    <w:p w:rsidR="000D755D" w:rsidRPr="00CE67FC" w:rsidRDefault="000D755D" w:rsidP="00386AC6">
      <w:pPr>
        <w:ind w:firstLine="709"/>
        <w:jc w:val="both"/>
        <w:rPr>
          <w:sz w:val="26"/>
          <w:szCs w:val="26"/>
        </w:rPr>
      </w:pPr>
      <w:r>
        <w:rPr>
          <w:color w:val="333333"/>
          <w:sz w:val="26"/>
          <w:szCs w:val="26"/>
          <w:shd w:val="clear" w:color="auto" w:fill="FDFDFD"/>
        </w:rPr>
        <w:t>В марте текущего года по инициативе управления сельского хозяйства района были организованы встречи в Новопесчанском и Михайловском сельсоветах с руководителями и специалистами, индивидуальными предпринимателями, ведущими хозяйственную деятельность на данных территориях. Рассматривались вопросы по взаимодействию, оказанию услуг и поддержки жизнедеятельности сельсоветов</w:t>
      </w:r>
      <w:r w:rsidR="00813D1A">
        <w:rPr>
          <w:color w:val="333333"/>
          <w:sz w:val="26"/>
          <w:szCs w:val="26"/>
          <w:shd w:val="clear" w:color="auto" w:fill="FDFDFD"/>
        </w:rPr>
        <w:t xml:space="preserve">, в том числе противопаводковые и противопожарные мероприятия. </w:t>
      </w:r>
      <w:r>
        <w:rPr>
          <w:color w:val="333333"/>
          <w:sz w:val="26"/>
          <w:szCs w:val="26"/>
          <w:shd w:val="clear" w:color="auto" w:fill="FDFDFD"/>
        </w:rPr>
        <w:t xml:space="preserve">   </w:t>
      </w:r>
    </w:p>
    <w:p w:rsidR="00386AC6" w:rsidRPr="00386AC6" w:rsidRDefault="00FD5BF1" w:rsidP="00386AC6">
      <w:pPr>
        <w:ind w:firstLine="709"/>
        <w:jc w:val="both"/>
        <w:rPr>
          <w:color w:val="333333"/>
          <w:sz w:val="26"/>
          <w:szCs w:val="26"/>
          <w:shd w:val="clear" w:color="auto" w:fill="FDFDFD"/>
        </w:rPr>
      </w:pPr>
      <w:r>
        <w:rPr>
          <w:sz w:val="26"/>
          <w:szCs w:val="26"/>
        </w:rPr>
        <w:t>Одним из полномочий, оставшихся у поселений, является содействие в развитии сельскохозяйственного производства, создание условий для развития малого и среднего предпринимательства.</w:t>
      </w:r>
      <w:r w:rsidR="00A60514">
        <w:rPr>
          <w:sz w:val="26"/>
          <w:szCs w:val="26"/>
        </w:rPr>
        <w:t xml:space="preserve"> </w:t>
      </w:r>
      <w:r w:rsidR="00CE67FC">
        <w:rPr>
          <w:sz w:val="26"/>
          <w:szCs w:val="26"/>
        </w:rPr>
        <w:t>Органам местного самоуправления в пределах своих полномочий необходимо осуществлять</w:t>
      </w:r>
      <w:r w:rsidR="00A60514">
        <w:rPr>
          <w:sz w:val="26"/>
          <w:szCs w:val="26"/>
        </w:rPr>
        <w:t xml:space="preserve"> меры </w:t>
      </w:r>
      <w:r w:rsidR="00CE67FC">
        <w:rPr>
          <w:sz w:val="26"/>
          <w:szCs w:val="26"/>
        </w:rPr>
        <w:t xml:space="preserve">по </w:t>
      </w:r>
      <w:r w:rsidR="00CE67FC" w:rsidRPr="00CE67FC">
        <w:rPr>
          <w:sz w:val="26"/>
          <w:szCs w:val="26"/>
        </w:rPr>
        <w:t xml:space="preserve">развитию </w:t>
      </w:r>
      <w:r w:rsidR="00BB571B">
        <w:rPr>
          <w:sz w:val="26"/>
          <w:szCs w:val="26"/>
        </w:rPr>
        <w:t xml:space="preserve">сельскохозяйственного производства </w:t>
      </w:r>
      <w:r w:rsidR="00CE67FC" w:rsidRPr="00CE67FC">
        <w:rPr>
          <w:color w:val="333333"/>
          <w:sz w:val="26"/>
          <w:szCs w:val="26"/>
          <w:shd w:val="clear" w:color="auto" w:fill="FDFDFD"/>
        </w:rPr>
        <w:t>и социально-экономическ</w:t>
      </w:r>
      <w:r w:rsidR="00BB571B">
        <w:rPr>
          <w:color w:val="333333"/>
          <w:sz w:val="26"/>
          <w:szCs w:val="26"/>
          <w:shd w:val="clear" w:color="auto" w:fill="FDFDFD"/>
        </w:rPr>
        <w:t>ого развития</w:t>
      </w:r>
      <w:r w:rsidR="00CE67FC" w:rsidRPr="00CE67FC">
        <w:rPr>
          <w:color w:val="333333"/>
          <w:sz w:val="26"/>
          <w:szCs w:val="26"/>
          <w:shd w:val="clear" w:color="auto" w:fill="FDFDFD"/>
        </w:rPr>
        <w:t xml:space="preserve"> сельских поселений.</w:t>
      </w:r>
    </w:p>
    <w:p w:rsidR="008C05E4" w:rsidRPr="00652FFD" w:rsidRDefault="008C05E4" w:rsidP="00BB571B">
      <w:pPr>
        <w:rPr>
          <w:sz w:val="26"/>
          <w:szCs w:val="26"/>
        </w:rPr>
      </w:pPr>
    </w:p>
    <w:p w:rsidR="00BB571B" w:rsidRDefault="00BB571B" w:rsidP="00BB571B">
      <w:pPr>
        <w:rPr>
          <w:sz w:val="26"/>
          <w:szCs w:val="26"/>
        </w:rPr>
      </w:pPr>
      <w:r>
        <w:rPr>
          <w:sz w:val="26"/>
          <w:szCs w:val="26"/>
        </w:rPr>
        <w:t xml:space="preserve">Начальник управления </w:t>
      </w:r>
    </w:p>
    <w:p w:rsidR="00C54643" w:rsidRPr="00386AC6" w:rsidRDefault="00BB571B" w:rsidP="00BB571B">
      <w:pPr>
        <w:rPr>
          <w:sz w:val="26"/>
          <w:szCs w:val="26"/>
        </w:rPr>
      </w:pPr>
      <w:r>
        <w:rPr>
          <w:sz w:val="26"/>
          <w:szCs w:val="26"/>
        </w:rPr>
        <w:t xml:space="preserve">сельского хозяйства                                                                            </w:t>
      </w:r>
      <w:r w:rsidR="00652FFD">
        <w:rPr>
          <w:sz w:val="26"/>
          <w:szCs w:val="26"/>
          <w:lang w:val="en-US"/>
        </w:rPr>
        <w:t xml:space="preserve">           </w:t>
      </w:r>
      <w:r>
        <w:rPr>
          <w:sz w:val="26"/>
          <w:szCs w:val="26"/>
        </w:rPr>
        <w:t xml:space="preserve">      Т.К. Карагаев </w:t>
      </w:r>
    </w:p>
    <w:sectPr w:rsidR="00C54643" w:rsidRPr="00386AC6" w:rsidSect="00652FFD">
      <w:pgSz w:w="11906" w:h="16838"/>
      <w:pgMar w:top="709" w:right="707" w:bottom="284" w:left="1276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C093F"/>
    <w:multiLevelType w:val="hybridMultilevel"/>
    <w:tmpl w:val="A1D4D0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2E24CF"/>
    <w:multiLevelType w:val="hybridMultilevel"/>
    <w:tmpl w:val="BF84B6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6CF6E21"/>
    <w:multiLevelType w:val="hybridMultilevel"/>
    <w:tmpl w:val="A8F07BB0"/>
    <w:lvl w:ilvl="0" w:tplc="7508245E">
      <w:start w:val="1"/>
      <w:numFmt w:val="decimal"/>
      <w:lvlText w:val="%1."/>
      <w:lvlJc w:val="left"/>
      <w:pPr>
        <w:ind w:left="927" w:hanging="360"/>
      </w:pPr>
      <w:rPr>
        <w:rFonts w:eastAsia="Times New Roman"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490C1534"/>
    <w:multiLevelType w:val="hybridMultilevel"/>
    <w:tmpl w:val="A8F07BB0"/>
    <w:lvl w:ilvl="0" w:tplc="7508245E">
      <w:start w:val="1"/>
      <w:numFmt w:val="decimal"/>
      <w:lvlText w:val="%1."/>
      <w:lvlJc w:val="left"/>
      <w:pPr>
        <w:ind w:left="927" w:hanging="360"/>
      </w:pPr>
      <w:rPr>
        <w:rFonts w:eastAsia="Times New Roman"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587A0775"/>
    <w:multiLevelType w:val="hybridMultilevel"/>
    <w:tmpl w:val="A8F07BB0"/>
    <w:lvl w:ilvl="0" w:tplc="7508245E">
      <w:start w:val="1"/>
      <w:numFmt w:val="decimal"/>
      <w:lvlText w:val="%1."/>
      <w:lvlJc w:val="left"/>
      <w:pPr>
        <w:ind w:left="927" w:hanging="360"/>
      </w:pPr>
      <w:rPr>
        <w:rFonts w:eastAsia="Times New Roman"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embedSystemFonts/>
  <w:stylePaneFormatFilter w:val="3F01"/>
  <w:defaultTabStop w:val="708"/>
  <w:characterSpacingControl w:val="doNotCompress"/>
  <w:compat/>
  <w:rsids>
    <w:rsidRoot w:val="00E2419E"/>
    <w:rsid w:val="000119C6"/>
    <w:rsid w:val="00017387"/>
    <w:rsid w:val="0002556B"/>
    <w:rsid w:val="00027906"/>
    <w:rsid w:val="000354F2"/>
    <w:rsid w:val="00046D10"/>
    <w:rsid w:val="000536DA"/>
    <w:rsid w:val="00061979"/>
    <w:rsid w:val="0007446B"/>
    <w:rsid w:val="000920B2"/>
    <w:rsid w:val="000A22B8"/>
    <w:rsid w:val="000B464D"/>
    <w:rsid w:val="000D755D"/>
    <w:rsid w:val="000D790F"/>
    <w:rsid w:val="001020D6"/>
    <w:rsid w:val="00102F29"/>
    <w:rsid w:val="0011389A"/>
    <w:rsid w:val="00131CAD"/>
    <w:rsid w:val="00147F56"/>
    <w:rsid w:val="0017677C"/>
    <w:rsid w:val="001819E9"/>
    <w:rsid w:val="00197578"/>
    <w:rsid w:val="001D4101"/>
    <w:rsid w:val="001F5D44"/>
    <w:rsid w:val="001F76B3"/>
    <w:rsid w:val="00211C73"/>
    <w:rsid w:val="0021303E"/>
    <w:rsid w:val="00215659"/>
    <w:rsid w:val="002324D4"/>
    <w:rsid w:val="00241D8A"/>
    <w:rsid w:val="00244B76"/>
    <w:rsid w:val="00253909"/>
    <w:rsid w:val="00265B34"/>
    <w:rsid w:val="002D14B4"/>
    <w:rsid w:val="0030199E"/>
    <w:rsid w:val="00310EA9"/>
    <w:rsid w:val="00311B4E"/>
    <w:rsid w:val="003172E2"/>
    <w:rsid w:val="00334455"/>
    <w:rsid w:val="00343898"/>
    <w:rsid w:val="003503F3"/>
    <w:rsid w:val="003542E9"/>
    <w:rsid w:val="00356A2E"/>
    <w:rsid w:val="00366C1C"/>
    <w:rsid w:val="0037622F"/>
    <w:rsid w:val="0038606F"/>
    <w:rsid w:val="00386AC6"/>
    <w:rsid w:val="00397341"/>
    <w:rsid w:val="003D0295"/>
    <w:rsid w:val="003D2FA3"/>
    <w:rsid w:val="003E6826"/>
    <w:rsid w:val="003E75B1"/>
    <w:rsid w:val="003E7F17"/>
    <w:rsid w:val="003F309A"/>
    <w:rsid w:val="003F41D9"/>
    <w:rsid w:val="00411AC3"/>
    <w:rsid w:val="00417CED"/>
    <w:rsid w:val="004229B0"/>
    <w:rsid w:val="00424A41"/>
    <w:rsid w:val="0047184C"/>
    <w:rsid w:val="0047622E"/>
    <w:rsid w:val="00487BCB"/>
    <w:rsid w:val="004A2267"/>
    <w:rsid w:val="004A3237"/>
    <w:rsid w:val="004E7FC1"/>
    <w:rsid w:val="0050799A"/>
    <w:rsid w:val="00513456"/>
    <w:rsid w:val="005231F0"/>
    <w:rsid w:val="00525D37"/>
    <w:rsid w:val="00530FE6"/>
    <w:rsid w:val="00532F37"/>
    <w:rsid w:val="0057214A"/>
    <w:rsid w:val="005922EB"/>
    <w:rsid w:val="005B4253"/>
    <w:rsid w:val="005C52AC"/>
    <w:rsid w:val="005D6120"/>
    <w:rsid w:val="005E5C85"/>
    <w:rsid w:val="0062460C"/>
    <w:rsid w:val="00624CD6"/>
    <w:rsid w:val="00641339"/>
    <w:rsid w:val="0064554D"/>
    <w:rsid w:val="00651208"/>
    <w:rsid w:val="00652FFD"/>
    <w:rsid w:val="00653D49"/>
    <w:rsid w:val="006555EE"/>
    <w:rsid w:val="00660F13"/>
    <w:rsid w:val="00677DC6"/>
    <w:rsid w:val="006A68A2"/>
    <w:rsid w:val="006A6BDA"/>
    <w:rsid w:val="006E6EEA"/>
    <w:rsid w:val="006E7968"/>
    <w:rsid w:val="00715A83"/>
    <w:rsid w:val="0073480D"/>
    <w:rsid w:val="0074120E"/>
    <w:rsid w:val="007614AE"/>
    <w:rsid w:val="007819AF"/>
    <w:rsid w:val="00783576"/>
    <w:rsid w:val="00785DD5"/>
    <w:rsid w:val="00795068"/>
    <w:rsid w:val="007B23CD"/>
    <w:rsid w:val="007E775D"/>
    <w:rsid w:val="007F0372"/>
    <w:rsid w:val="007F171B"/>
    <w:rsid w:val="00811DFE"/>
    <w:rsid w:val="00813D1A"/>
    <w:rsid w:val="00884666"/>
    <w:rsid w:val="008B6726"/>
    <w:rsid w:val="008C05E4"/>
    <w:rsid w:val="008D1BD4"/>
    <w:rsid w:val="008E0070"/>
    <w:rsid w:val="008F2C50"/>
    <w:rsid w:val="008F7E9C"/>
    <w:rsid w:val="00921D8F"/>
    <w:rsid w:val="00923900"/>
    <w:rsid w:val="00930266"/>
    <w:rsid w:val="00972F16"/>
    <w:rsid w:val="0097456C"/>
    <w:rsid w:val="009A0B91"/>
    <w:rsid w:val="009A10C6"/>
    <w:rsid w:val="009A483D"/>
    <w:rsid w:val="009C2515"/>
    <w:rsid w:val="009C4C8E"/>
    <w:rsid w:val="009F490F"/>
    <w:rsid w:val="00A05573"/>
    <w:rsid w:val="00A06E77"/>
    <w:rsid w:val="00A44302"/>
    <w:rsid w:val="00A57926"/>
    <w:rsid w:val="00A60514"/>
    <w:rsid w:val="00A61F98"/>
    <w:rsid w:val="00A64CFD"/>
    <w:rsid w:val="00A7323E"/>
    <w:rsid w:val="00A81B09"/>
    <w:rsid w:val="00A8439D"/>
    <w:rsid w:val="00AA575B"/>
    <w:rsid w:val="00B22287"/>
    <w:rsid w:val="00B34787"/>
    <w:rsid w:val="00B43CD9"/>
    <w:rsid w:val="00B62450"/>
    <w:rsid w:val="00B807AF"/>
    <w:rsid w:val="00B972E4"/>
    <w:rsid w:val="00BB00C1"/>
    <w:rsid w:val="00BB571B"/>
    <w:rsid w:val="00BC0E36"/>
    <w:rsid w:val="00BE15A7"/>
    <w:rsid w:val="00C01BC4"/>
    <w:rsid w:val="00C14B60"/>
    <w:rsid w:val="00C221ED"/>
    <w:rsid w:val="00C27964"/>
    <w:rsid w:val="00C54643"/>
    <w:rsid w:val="00C6334D"/>
    <w:rsid w:val="00C90034"/>
    <w:rsid w:val="00CA5444"/>
    <w:rsid w:val="00CA5B96"/>
    <w:rsid w:val="00CC1EF8"/>
    <w:rsid w:val="00CE1284"/>
    <w:rsid w:val="00CE67FC"/>
    <w:rsid w:val="00CF0EA2"/>
    <w:rsid w:val="00CF1FDC"/>
    <w:rsid w:val="00D0447C"/>
    <w:rsid w:val="00D15C87"/>
    <w:rsid w:val="00D51389"/>
    <w:rsid w:val="00D52257"/>
    <w:rsid w:val="00D53D28"/>
    <w:rsid w:val="00D647D6"/>
    <w:rsid w:val="00D655F3"/>
    <w:rsid w:val="00D729A4"/>
    <w:rsid w:val="00D735C1"/>
    <w:rsid w:val="00D76270"/>
    <w:rsid w:val="00D762A1"/>
    <w:rsid w:val="00DA1161"/>
    <w:rsid w:val="00DD2659"/>
    <w:rsid w:val="00DF3764"/>
    <w:rsid w:val="00E16D50"/>
    <w:rsid w:val="00E2419E"/>
    <w:rsid w:val="00E2683A"/>
    <w:rsid w:val="00E34457"/>
    <w:rsid w:val="00E36C94"/>
    <w:rsid w:val="00E71980"/>
    <w:rsid w:val="00E8103A"/>
    <w:rsid w:val="00EB1AEF"/>
    <w:rsid w:val="00EB2706"/>
    <w:rsid w:val="00EE2AB6"/>
    <w:rsid w:val="00EE2DC7"/>
    <w:rsid w:val="00EF223E"/>
    <w:rsid w:val="00F46464"/>
    <w:rsid w:val="00F60F61"/>
    <w:rsid w:val="00F70C7E"/>
    <w:rsid w:val="00F803CB"/>
    <w:rsid w:val="00F908F9"/>
    <w:rsid w:val="00F92661"/>
    <w:rsid w:val="00F92B9D"/>
    <w:rsid w:val="00FB649F"/>
    <w:rsid w:val="00FD1638"/>
    <w:rsid w:val="00FD5BF1"/>
    <w:rsid w:val="00FE0DA5"/>
    <w:rsid w:val="00FE706A"/>
    <w:rsid w:val="00FF1404"/>
    <w:rsid w:val="00FF3C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A6BDA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F490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rsid w:val="007E775D"/>
    <w:rPr>
      <w:rFonts w:ascii="Tahoma" w:hAnsi="Tahoma"/>
      <w:sz w:val="16"/>
      <w:szCs w:val="16"/>
    </w:rPr>
  </w:style>
  <w:style w:type="character" w:customStyle="1" w:styleId="a5">
    <w:name w:val="Текст выноски Знак"/>
    <w:link w:val="a4"/>
    <w:rsid w:val="007E775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830</Words>
  <Characters>4737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5556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Admin</cp:lastModifiedBy>
  <cp:revision>3</cp:revision>
  <cp:lastPrinted>2025-11-27T04:32:00Z</cp:lastPrinted>
  <dcterms:created xsi:type="dcterms:W3CDTF">2025-12-01T04:22:00Z</dcterms:created>
  <dcterms:modified xsi:type="dcterms:W3CDTF">2025-12-01T04:26:00Z</dcterms:modified>
</cp:coreProperties>
</file>