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938" w:rsidRDefault="00630938" w:rsidP="00630938">
      <w:pPr>
        <w:jc w:val="center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РОССИЙСКАЯ ФЕДЕРАЦИЯ</w:t>
      </w:r>
    </w:p>
    <w:p w:rsidR="00630938" w:rsidRDefault="00630938" w:rsidP="00630938">
      <w:pPr>
        <w:jc w:val="center"/>
        <w:rPr>
          <w:rFonts w:eastAsia="Calibri"/>
          <w:b/>
          <w:bCs/>
          <w:sz w:val="24"/>
        </w:rPr>
      </w:pPr>
      <w:r>
        <w:rPr>
          <w:rFonts w:eastAsia="Calibri"/>
          <w:b/>
          <w:bCs/>
          <w:sz w:val="24"/>
        </w:rPr>
        <w:t>АДМИНИСТРАЦИЯ БУРЛИНСКОГО РАЙОНА</w:t>
      </w:r>
    </w:p>
    <w:p w:rsidR="00630938" w:rsidRDefault="00630938" w:rsidP="00630938">
      <w:pPr>
        <w:pStyle w:val="1"/>
      </w:pPr>
      <w:r>
        <w:t>АЛТАЙСКОГО КРАЯ</w:t>
      </w:r>
    </w:p>
    <w:p w:rsidR="00630938" w:rsidRDefault="00630938" w:rsidP="00630938">
      <w:pPr>
        <w:jc w:val="center"/>
        <w:rPr>
          <w:rFonts w:eastAsia="Calibri"/>
          <w:b/>
          <w:bCs/>
          <w:sz w:val="24"/>
        </w:rPr>
      </w:pPr>
    </w:p>
    <w:p w:rsidR="00630938" w:rsidRDefault="00630938" w:rsidP="00630938">
      <w:pPr>
        <w:rPr>
          <w:rFonts w:eastAsia="Calibri"/>
          <w:b/>
          <w:bCs/>
          <w:sz w:val="24"/>
        </w:rPr>
      </w:pPr>
    </w:p>
    <w:p w:rsidR="00630938" w:rsidRDefault="00630938" w:rsidP="00630938">
      <w:pPr>
        <w:pStyle w:val="2"/>
      </w:pPr>
      <w:r>
        <w:t>П О С Т А Н О В Л Е Н И Е</w:t>
      </w:r>
    </w:p>
    <w:p w:rsidR="00630938" w:rsidRDefault="00630938" w:rsidP="00630938">
      <w:pPr>
        <w:ind w:firstLine="0"/>
        <w:rPr>
          <w:rFonts w:eastAsia="Calibri"/>
          <w:b/>
          <w:bCs/>
          <w:sz w:val="28"/>
        </w:rPr>
      </w:pPr>
    </w:p>
    <w:p w:rsidR="00630938" w:rsidRDefault="00630938" w:rsidP="00630938">
      <w:pPr>
        <w:ind w:firstLine="0"/>
        <w:rPr>
          <w:rFonts w:eastAsia="Calibri"/>
        </w:rPr>
      </w:pPr>
      <w:r>
        <w:rPr>
          <w:rFonts w:eastAsia="Calibri"/>
          <w:bCs/>
        </w:rPr>
        <w:t xml:space="preserve">    </w:t>
      </w:r>
      <w:r w:rsidR="001B414F">
        <w:rPr>
          <w:rFonts w:eastAsia="Calibri"/>
          <w:bCs/>
        </w:rPr>
        <w:t xml:space="preserve">06 </w:t>
      </w:r>
      <w:r>
        <w:rPr>
          <w:rFonts w:eastAsia="Calibri"/>
          <w:bCs/>
        </w:rPr>
        <w:t xml:space="preserve">февраля </w:t>
      </w:r>
      <w:r>
        <w:rPr>
          <w:rFonts w:eastAsia="Calibri"/>
        </w:rPr>
        <w:t xml:space="preserve">2024 г.  </w:t>
      </w:r>
      <w:r>
        <w:rPr>
          <w:rFonts w:eastAsia="Calibri"/>
        </w:rPr>
        <w:tab/>
        <w:t xml:space="preserve">                      </w:t>
      </w:r>
      <w:r>
        <w:rPr>
          <w:rFonts w:eastAsia="Calibri"/>
        </w:rPr>
        <w:tab/>
        <w:t xml:space="preserve">                                                              № </w:t>
      </w:r>
      <w:r w:rsidR="001B414F">
        <w:rPr>
          <w:rFonts w:eastAsia="Calibri"/>
        </w:rPr>
        <w:t>33</w:t>
      </w:r>
      <w:bookmarkStart w:id="0" w:name="_GoBack"/>
      <w:bookmarkEnd w:id="0"/>
    </w:p>
    <w:p w:rsidR="00630938" w:rsidRDefault="00630938" w:rsidP="00630938">
      <w:pPr>
        <w:jc w:val="center"/>
        <w:rPr>
          <w:rFonts w:eastAsia="Calibri"/>
          <w:sz w:val="22"/>
        </w:rPr>
      </w:pPr>
      <w:r>
        <w:rPr>
          <w:rFonts w:eastAsia="Calibri"/>
          <w:sz w:val="22"/>
        </w:rPr>
        <w:t>с. Бурла</w:t>
      </w:r>
    </w:p>
    <w:p w:rsidR="00630938" w:rsidRDefault="00630938" w:rsidP="00630938">
      <w:pPr>
        <w:jc w:val="center"/>
        <w:rPr>
          <w:rFonts w:eastAsia="Calibri"/>
          <w:sz w:val="22"/>
          <w:szCs w:val="22"/>
        </w:rPr>
      </w:pPr>
    </w:p>
    <w:p w:rsidR="00630938" w:rsidRDefault="00630938" w:rsidP="00630938">
      <w:pPr>
        <w:pStyle w:val="3"/>
        <w:tabs>
          <w:tab w:val="left" w:pos="13041"/>
        </w:tabs>
        <w:ind w:right="4675"/>
        <w:jc w:val="left"/>
      </w:pPr>
      <w:r>
        <w:t>О внесении изменений и дополнений в муниципальную программу «Противодействие экстремизму в Бурлинском районе на 2021-2025 годы», утвержденную постановлением Администрации Бурлинского района от 22.11.2021 г. № 300</w:t>
      </w:r>
    </w:p>
    <w:p w:rsidR="00630938" w:rsidRDefault="00630938" w:rsidP="00630938">
      <w:pPr>
        <w:ind w:firstLine="0"/>
        <w:rPr>
          <w:rFonts w:eastAsia="Calibri"/>
          <w:b/>
          <w:bCs/>
          <w:sz w:val="28"/>
        </w:rPr>
      </w:pPr>
    </w:p>
    <w:p w:rsidR="00630938" w:rsidRPr="00945E96" w:rsidRDefault="00630938" w:rsidP="00630938">
      <w:pPr>
        <w:pStyle w:val="ConsPlusNonformat"/>
        <w:widowControl/>
        <w:ind w:right="-7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1029AB">
        <w:rPr>
          <w:rFonts w:ascii="Times New Roman" w:hAnsi="Times New Roman"/>
          <w:spacing w:val="-4"/>
          <w:sz w:val="26"/>
          <w:szCs w:val="26"/>
        </w:rPr>
        <w:t>В соответствии с пунктом 6.1.ст. 15 Федерального закона от 06.10.2003 г. № 131-ФЗ «Об общих принципах организации местного самоуправления в Российской Федерации</w:t>
      </w:r>
      <w:r w:rsidRPr="001029AB">
        <w:rPr>
          <w:rFonts w:ascii="Times New Roman" w:hAnsi="Times New Roman"/>
          <w:sz w:val="26"/>
          <w:szCs w:val="26"/>
        </w:rPr>
        <w:t>», Федеральным законом от 25.07.2002 г. № 114 «О противодействии экстремистской деятельности» и Федерального закона от 06.03.2006 г. № 35-ФЗ  « О противодействии тер</w:t>
      </w:r>
      <w:r>
        <w:rPr>
          <w:rFonts w:ascii="Times New Roman" w:hAnsi="Times New Roman"/>
          <w:sz w:val="26"/>
          <w:szCs w:val="26"/>
        </w:rPr>
        <w:t xml:space="preserve">роризму», </w:t>
      </w:r>
      <w:r w:rsidRPr="00561D35">
        <w:rPr>
          <w:rFonts w:ascii="Times New Roman" w:hAnsi="Times New Roman" w:cs="Times New Roman"/>
          <w:sz w:val="26"/>
          <w:szCs w:val="26"/>
        </w:rPr>
        <w:t>Стратегией социально-экономического развития муниципального образования Бурлинский район Алтайского края до 2035 года</w:t>
      </w:r>
      <w:r>
        <w:rPr>
          <w:rFonts w:ascii="Times New Roman" w:hAnsi="Times New Roman" w:cs="Times New Roman"/>
          <w:sz w:val="26"/>
          <w:szCs w:val="26"/>
        </w:rPr>
        <w:t xml:space="preserve">, на основании постановления Администрации Бурлинского района от 28.02.2018 № 31 «Об утверждении Порядка </w:t>
      </w:r>
      <w:r w:rsidRPr="00A82B3B">
        <w:rPr>
          <w:rFonts w:ascii="Times New Roman" w:hAnsi="Times New Roman" w:cs="Times New Roman"/>
          <w:sz w:val="26"/>
          <w:szCs w:val="26"/>
        </w:rPr>
        <w:t>разработки, реализации и оценки эффективности муниципальных программ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Бурлинский район Алтайского края», </w:t>
      </w:r>
    </w:p>
    <w:p w:rsidR="00630938" w:rsidRDefault="00630938" w:rsidP="00630938">
      <w:pPr>
        <w:jc w:val="center"/>
        <w:rPr>
          <w:rFonts w:eastAsia="Calibri"/>
        </w:rPr>
      </w:pPr>
      <w:r>
        <w:rPr>
          <w:rFonts w:eastAsia="Calibri"/>
        </w:rPr>
        <w:t>П О С Т А Н О В Л Я Ю:</w:t>
      </w:r>
    </w:p>
    <w:p w:rsidR="00630938" w:rsidRDefault="00630938" w:rsidP="00630938">
      <w:r>
        <w:t>1. Внести и дополнить в муниципальную программу «Противодействие экстремизму в Бурлинском районе на 2021-2025 годы», утвержденную постановлением Администрации Бурлинского района от 22.11.2021г. № 300 следующие изменения и дополнения:</w:t>
      </w:r>
    </w:p>
    <w:p w:rsidR="00630938" w:rsidRDefault="00630938" w:rsidP="00630938">
      <w:pPr>
        <w:rPr>
          <w:rFonts w:eastAsia="Times New Roman"/>
          <w:szCs w:val="26"/>
          <w:lang w:eastAsia="ru-RU"/>
        </w:rPr>
      </w:pPr>
      <w:r>
        <w:t xml:space="preserve">1.1. Раздел 2 </w:t>
      </w:r>
      <w:r w:rsidRPr="000665D1">
        <w:rPr>
          <w:rFonts w:eastAsia="Times New Roman"/>
          <w:szCs w:val="26"/>
          <w:lang w:eastAsia="ru-RU"/>
        </w:rPr>
        <w:t xml:space="preserve">Приоритеты государственной политики, цели и задачи, основные ожидаемые конечные результаты в сфере реализации муниципальной программы, сроки </w:t>
      </w:r>
      <w:r>
        <w:rPr>
          <w:rFonts w:eastAsia="Times New Roman"/>
          <w:szCs w:val="26"/>
          <w:lang w:eastAsia="ru-RU"/>
        </w:rPr>
        <w:t>ее реализации, дополнить следующего содержания:</w:t>
      </w:r>
    </w:p>
    <w:p w:rsidR="00630938" w:rsidRDefault="00630938" w:rsidP="00630938">
      <w:pPr>
        <w:rPr>
          <w:rFonts w:eastAsia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 xml:space="preserve"> «Участники программы осуществляют ведомственный контроль за исполнением программных мероприятий и предоставляют отчетную информацию об исполнении программных мероприятий по мере необходимости в отчетный год.».</w:t>
      </w:r>
    </w:p>
    <w:p w:rsidR="00630938" w:rsidRPr="00630938" w:rsidRDefault="00630938" w:rsidP="00630938">
      <w:pPr>
        <w:rPr>
          <w:rFonts w:eastAsia="Times New Roman"/>
          <w:szCs w:val="26"/>
          <w:lang w:eastAsia="ru-RU"/>
        </w:rPr>
      </w:pPr>
      <w:r w:rsidRPr="00630938">
        <w:rPr>
          <w:rFonts w:eastAsia="Times New Roman"/>
          <w:szCs w:val="26"/>
          <w:lang w:eastAsia="ru-RU"/>
        </w:rPr>
        <w:t>2. Постановление Администрации Бурлинского района от 07.11.2023 г № 300 «</w:t>
      </w:r>
      <w:r w:rsidRPr="00630938">
        <w:t>О внесении изменений и дополнений в муниципальную программу «Противодействие экстремизму в Бурлинском районе на 2021-2025 годы», утвержденную постановлением Администрации Бурлинского района от 16.10.2020 г. № 259»</w:t>
      </w:r>
      <w:r>
        <w:t xml:space="preserve"> считать утратившим силу.</w:t>
      </w:r>
    </w:p>
    <w:p w:rsidR="00630938" w:rsidRDefault="00630938" w:rsidP="00630938">
      <w:pPr>
        <w:tabs>
          <w:tab w:val="left" w:pos="0"/>
        </w:tabs>
        <w:ind w:firstLine="0"/>
        <w:rPr>
          <w:szCs w:val="26"/>
        </w:rPr>
      </w:pPr>
      <w:r>
        <w:tab/>
        <w:t>3.</w:t>
      </w:r>
      <w:r>
        <w:rPr>
          <w:szCs w:val="26"/>
        </w:rPr>
        <w:t xml:space="preserve"> Обнародовать данное постановление путем размещения на официальном Интернет-сайте Администрации Бурлинского района. </w:t>
      </w:r>
    </w:p>
    <w:p w:rsidR="00630938" w:rsidRDefault="00630938" w:rsidP="00630938">
      <w:pPr>
        <w:pStyle w:val="a3"/>
        <w:ind w:firstLine="708"/>
      </w:pPr>
      <w:r>
        <w:t>4. Контроль за исполнением настоящего постановления возложить на комитет по культуре Администрации района.</w:t>
      </w:r>
    </w:p>
    <w:p w:rsidR="00630938" w:rsidRDefault="00630938" w:rsidP="00630938">
      <w:pPr>
        <w:pStyle w:val="a3"/>
        <w:ind w:firstLine="708"/>
      </w:pPr>
    </w:p>
    <w:p w:rsidR="00630938" w:rsidRPr="00084E44" w:rsidRDefault="00630938" w:rsidP="00630938">
      <w:pPr>
        <w:pStyle w:val="a3"/>
      </w:pPr>
      <w:r>
        <w:rPr>
          <w:rFonts w:eastAsia="Calibri"/>
        </w:rPr>
        <w:t xml:space="preserve"> Глава района                                                                                                     С.А. Давыденко                                                                 </w:t>
      </w:r>
    </w:p>
    <w:p w:rsidR="00630938" w:rsidRDefault="00630938" w:rsidP="00630938">
      <w:pPr>
        <w:rPr>
          <w:rFonts w:eastAsia="Calibri"/>
        </w:rPr>
      </w:pPr>
      <w:r>
        <w:rPr>
          <w:rFonts w:eastAsia="Calibri"/>
        </w:rPr>
        <w:t xml:space="preserve">   </w:t>
      </w:r>
    </w:p>
    <w:p w:rsidR="00630938" w:rsidRDefault="00630938" w:rsidP="00630938">
      <w:pPr>
        <w:pStyle w:val="a5"/>
        <w:tabs>
          <w:tab w:val="left" w:pos="5103"/>
        </w:tabs>
        <w:spacing w:after="0" w:line="240" w:lineRule="auto"/>
        <w:ind w:left="0" w:right="-1" w:hanging="14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  СОГЛАСОВАНО: </w:t>
      </w:r>
    </w:p>
    <w:p w:rsidR="00630938" w:rsidRDefault="00630938" w:rsidP="00630938">
      <w:pPr>
        <w:pStyle w:val="a5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 комитета по культуре</w:t>
      </w:r>
    </w:p>
    <w:p w:rsidR="00630938" w:rsidRDefault="00630938" w:rsidP="00630938">
      <w:pPr>
        <w:pStyle w:val="a5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Бурлинского района</w:t>
      </w:r>
    </w:p>
    <w:p w:rsidR="00630938" w:rsidRDefault="00630938" w:rsidP="00630938">
      <w:pPr>
        <w:pStyle w:val="a5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________________ С.А. </w:t>
      </w:r>
      <w:proofErr w:type="spellStart"/>
      <w:r>
        <w:rPr>
          <w:rFonts w:ascii="Times New Roman" w:hAnsi="Times New Roman"/>
          <w:sz w:val="26"/>
          <w:szCs w:val="26"/>
        </w:rPr>
        <w:t>Ступко</w:t>
      </w:r>
      <w:proofErr w:type="spellEnd"/>
    </w:p>
    <w:p w:rsidR="00630938" w:rsidRDefault="00630938" w:rsidP="00630938">
      <w:pPr>
        <w:pStyle w:val="a5"/>
        <w:tabs>
          <w:tab w:val="left" w:pos="5103"/>
        </w:tabs>
        <w:spacing w:after="0" w:line="240" w:lineRule="auto"/>
        <w:ind w:left="0" w:right="-1"/>
        <w:rPr>
          <w:rFonts w:ascii="Times New Roman" w:hAnsi="Times New Roman"/>
          <w:sz w:val="26"/>
          <w:szCs w:val="26"/>
        </w:rPr>
      </w:pPr>
    </w:p>
    <w:p w:rsidR="00630938" w:rsidRDefault="00630938" w:rsidP="00630938">
      <w:pPr>
        <w:ind w:firstLine="0"/>
        <w:rPr>
          <w:rFonts w:eastAsia="Calibri"/>
        </w:rPr>
      </w:pPr>
      <w:r>
        <w:rPr>
          <w:rFonts w:eastAsia="Calibri"/>
        </w:rPr>
        <w:t>СОГЛАСОВАНО:</w:t>
      </w:r>
    </w:p>
    <w:p w:rsidR="00630938" w:rsidRDefault="00630938" w:rsidP="00630938">
      <w:pPr>
        <w:rPr>
          <w:rFonts w:eastAsia="Calibri"/>
        </w:rPr>
      </w:pPr>
    </w:p>
    <w:p w:rsidR="00630938" w:rsidRDefault="00630938" w:rsidP="00630938">
      <w:pPr>
        <w:ind w:firstLine="0"/>
      </w:pPr>
      <w:r>
        <w:t xml:space="preserve">Начальник контрольно-правового </w:t>
      </w:r>
    </w:p>
    <w:p w:rsidR="00630938" w:rsidRDefault="00630938" w:rsidP="00630938">
      <w:pPr>
        <w:ind w:firstLine="0"/>
      </w:pPr>
      <w:r>
        <w:t>отдела Администрации района</w:t>
      </w:r>
    </w:p>
    <w:p w:rsidR="00630938" w:rsidRDefault="00630938" w:rsidP="00630938">
      <w:pPr>
        <w:ind w:firstLine="0"/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Т.А. Ломаная</w:t>
      </w:r>
    </w:p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630938" w:rsidRDefault="00630938" w:rsidP="00630938"/>
    <w:p w:rsidR="00DC7965" w:rsidRDefault="00DC7965"/>
    <w:sectPr w:rsidR="00DC7965" w:rsidSect="00630938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0938"/>
    <w:rsid w:val="001B414F"/>
    <w:rsid w:val="004E7D7F"/>
    <w:rsid w:val="00630938"/>
    <w:rsid w:val="00747AB0"/>
    <w:rsid w:val="00DC7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938"/>
    <w:pPr>
      <w:spacing w:after="0" w:line="240" w:lineRule="auto"/>
      <w:ind w:firstLine="709"/>
      <w:jc w:val="both"/>
    </w:pPr>
    <w:rPr>
      <w:rFonts w:ascii="Times New Roman" w:hAnsi="Times New Roman" w:cs="Times New Roman"/>
      <w:sz w:val="26"/>
      <w:szCs w:val="28"/>
    </w:rPr>
  </w:style>
  <w:style w:type="paragraph" w:styleId="1">
    <w:name w:val="heading 1"/>
    <w:basedOn w:val="a"/>
    <w:next w:val="a"/>
    <w:link w:val="10"/>
    <w:uiPriority w:val="99"/>
    <w:qFormat/>
    <w:rsid w:val="00630938"/>
    <w:pPr>
      <w:keepNext/>
      <w:ind w:firstLine="0"/>
      <w:jc w:val="center"/>
      <w:outlineLvl w:val="0"/>
    </w:pPr>
    <w:rPr>
      <w:rFonts w:eastAsia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0938"/>
    <w:pPr>
      <w:keepNext/>
      <w:ind w:firstLine="0"/>
      <w:jc w:val="center"/>
      <w:outlineLvl w:val="1"/>
    </w:pPr>
    <w:rPr>
      <w:rFonts w:eastAsia="Times New Roman"/>
      <w:b/>
      <w:bCs/>
      <w:sz w:val="28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30938"/>
    <w:pPr>
      <w:keepNext/>
      <w:ind w:firstLine="0"/>
      <w:outlineLvl w:val="2"/>
    </w:pPr>
    <w:rPr>
      <w:rFonts w:eastAsia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093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6309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63093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ody Text"/>
    <w:basedOn w:val="a"/>
    <w:link w:val="a4"/>
    <w:uiPriority w:val="99"/>
    <w:unhideWhenUsed/>
    <w:rsid w:val="00630938"/>
    <w:pPr>
      <w:ind w:firstLine="0"/>
    </w:pPr>
    <w:rPr>
      <w:rFonts w:eastAsia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63093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99"/>
    <w:qFormat/>
    <w:rsid w:val="00630938"/>
    <w:pPr>
      <w:spacing w:after="200" w:line="276" w:lineRule="auto"/>
      <w:ind w:left="720" w:firstLine="0"/>
      <w:contextualSpacing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Nonformat">
    <w:name w:val="ConsPlusNonformat"/>
    <w:rsid w:val="006309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093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09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cp:lastPrinted>2024-02-05T09:15:00Z</cp:lastPrinted>
  <dcterms:created xsi:type="dcterms:W3CDTF">2024-02-06T03:58:00Z</dcterms:created>
  <dcterms:modified xsi:type="dcterms:W3CDTF">2024-02-07T08:36:00Z</dcterms:modified>
</cp:coreProperties>
</file>