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1BD" w:rsidRDefault="009F11BD">
      <w:pPr>
        <w:pStyle w:val="ConsPlusNormal"/>
        <w:outlineLvl w:val="0"/>
      </w:pPr>
    </w:p>
    <w:p w:rsidR="00691D43" w:rsidRPr="00872FFC" w:rsidRDefault="00691D43" w:rsidP="00691D43">
      <w:pPr>
        <w:pStyle w:val="a3"/>
        <w:rPr>
          <w:sz w:val="24"/>
          <w:szCs w:val="24"/>
        </w:rPr>
      </w:pPr>
      <w:r w:rsidRPr="00872FFC">
        <w:rPr>
          <w:sz w:val="24"/>
          <w:szCs w:val="24"/>
        </w:rPr>
        <w:t>РОССИЙСКАЯ ФЕДЕРАЦИЯ</w:t>
      </w:r>
    </w:p>
    <w:p w:rsidR="00691D43" w:rsidRPr="00872FFC" w:rsidRDefault="00691D43" w:rsidP="00691D43">
      <w:pPr>
        <w:pStyle w:val="a3"/>
        <w:rPr>
          <w:sz w:val="24"/>
          <w:szCs w:val="24"/>
        </w:rPr>
      </w:pPr>
      <w:r w:rsidRPr="00872FFC">
        <w:rPr>
          <w:sz w:val="24"/>
          <w:szCs w:val="24"/>
        </w:rPr>
        <w:t>АДМИНИСТРАЦИЯ БУРЛИНСКОГО РАЙОНА</w:t>
      </w:r>
    </w:p>
    <w:p w:rsidR="00691D43" w:rsidRPr="00A0695A" w:rsidRDefault="00691D43" w:rsidP="00691D43">
      <w:pPr>
        <w:pStyle w:val="a3"/>
      </w:pPr>
      <w:r w:rsidRPr="00872FFC">
        <w:rPr>
          <w:sz w:val="24"/>
          <w:szCs w:val="24"/>
        </w:rPr>
        <w:t>АЛТАЙСКОГО КРАЯ</w:t>
      </w:r>
    </w:p>
    <w:p w:rsidR="00691D43" w:rsidRPr="00872FFC" w:rsidRDefault="00691D43" w:rsidP="00691D43">
      <w:pPr>
        <w:pStyle w:val="a3"/>
        <w:rPr>
          <w:sz w:val="24"/>
          <w:szCs w:val="24"/>
        </w:rPr>
      </w:pPr>
    </w:p>
    <w:p w:rsidR="00691D43" w:rsidRPr="00872FFC" w:rsidRDefault="00691D43" w:rsidP="00691D43">
      <w:pPr>
        <w:pStyle w:val="a3"/>
        <w:rPr>
          <w:sz w:val="24"/>
          <w:szCs w:val="24"/>
        </w:rPr>
      </w:pPr>
    </w:p>
    <w:p w:rsidR="00691D43" w:rsidRDefault="00691D43" w:rsidP="00691D43">
      <w:pPr>
        <w:spacing w:after="0" w:line="360" w:lineRule="auto"/>
        <w:jc w:val="center"/>
        <w:rPr>
          <w:rFonts w:ascii="Times New Roman" w:hAnsi="Times New Roman"/>
          <w:b/>
          <w:sz w:val="28"/>
          <w:szCs w:val="28"/>
        </w:rPr>
      </w:pPr>
      <w:r w:rsidRPr="00A0695A">
        <w:rPr>
          <w:rFonts w:ascii="Times New Roman" w:hAnsi="Times New Roman"/>
          <w:b/>
          <w:sz w:val="28"/>
          <w:szCs w:val="28"/>
        </w:rPr>
        <w:t>П О С Т А Н О В Л Е Н И Е</w:t>
      </w:r>
    </w:p>
    <w:p w:rsidR="00691D43" w:rsidRPr="008B1588" w:rsidRDefault="00691D43" w:rsidP="00691D43">
      <w:pPr>
        <w:pStyle w:val="a5"/>
        <w:rPr>
          <w:rFonts w:ascii="Times New Roman" w:hAnsi="Times New Roman"/>
          <w:sz w:val="28"/>
          <w:szCs w:val="28"/>
        </w:rPr>
      </w:pPr>
    </w:p>
    <w:p w:rsidR="00691D43" w:rsidRPr="008B1588" w:rsidRDefault="00691D43" w:rsidP="00691D43">
      <w:pPr>
        <w:pStyle w:val="a5"/>
        <w:rPr>
          <w:rFonts w:ascii="Times New Roman" w:hAnsi="Times New Roman"/>
          <w:sz w:val="28"/>
          <w:szCs w:val="28"/>
        </w:rPr>
      </w:pPr>
    </w:p>
    <w:p w:rsidR="00691D43" w:rsidRDefault="00195934" w:rsidP="00195934">
      <w:pPr>
        <w:spacing w:after="0" w:line="360" w:lineRule="auto"/>
        <w:ind w:firstLine="0"/>
        <w:rPr>
          <w:rFonts w:ascii="Times New Roman" w:hAnsi="Times New Roman"/>
          <w:sz w:val="26"/>
          <w:szCs w:val="26"/>
        </w:rPr>
      </w:pPr>
      <w:r>
        <w:rPr>
          <w:rFonts w:ascii="Times New Roman" w:hAnsi="Times New Roman"/>
          <w:sz w:val="26"/>
          <w:szCs w:val="26"/>
        </w:rPr>
        <w:t xml:space="preserve"> </w:t>
      </w:r>
      <w:r w:rsidR="00523772">
        <w:rPr>
          <w:rFonts w:ascii="Times New Roman" w:hAnsi="Times New Roman"/>
          <w:sz w:val="26"/>
          <w:szCs w:val="26"/>
        </w:rPr>
        <w:t>18</w:t>
      </w:r>
      <w:r>
        <w:rPr>
          <w:rFonts w:ascii="Times New Roman" w:hAnsi="Times New Roman"/>
          <w:sz w:val="26"/>
          <w:szCs w:val="26"/>
        </w:rPr>
        <w:t xml:space="preserve"> </w:t>
      </w:r>
      <w:r w:rsidR="00DE0B21">
        <w:rPr>
          <w:rFonts w:ascii="Times New Roman" w:hAnsi="Times New Roman"/>
          <w:sz w:val="26"/>
          <w:szCs w:val="26"/>
        </w:rPr>
        <w:t>декабря</w:t>
      </w:r>
      <w:r w:rsidR="00691D43">
        <w:rPr>
          <w:rFonts w:ascii="Times New Roman" w:hAnsi="Times New Roman"/>
          <w:sz w:val="26"/>
          <w:szCs w:val="26"/>
        </w:rPr>
        <w:t xml:space="preserve"> 2023</w:t>
      </w:r>
      <w:r w:rsidR="00691D43" w:rsidRPr="00872FFC">
        <w:rPr>
          <w:rFonts w:ascii="Times New Roman" w:hAnsi="Times New Roman"/>
          <w:sz w:val="26"/>
          <w:szCs w:val="26"/>
        </w:rPr>
        <w:t xml:space="preserve"> г.                                                                        </w:t>
      </w:r>
      <w:r w:rsidR="00691D43">
        <w:rPr>
          <w:rFonts w:ascii="Times New Roman" w:hAnsi="Times New Roman"/>
          <w:sz w:val="26"/>
          <w:szCs w:val="26"/>
        </w:rPr>
        <w:t xml:space="preserve"> </w:t>
      </w:r>
      <w:r w:rsidR="00523772">
        <w:rPr>
          <w:rFonts w:ascii="Times New Roman" w:hAnsi="Times New Roman"/>
          <w:sz w:val="26"/>
          <w:szCs w:val="26"/>
        </w:rPr>
        <w:t xml:space="preserve">                               </w:t>
      </w:r>
      <w:r w:rsidR="00691D43">
        <w:rPr>
          <w:rFonts w:ascii="Times New Roman" w:hAnsi="Times New Roman"/>
          <w:sz w:val="26"/>
          <w:szCs w:val="26"/>
        </w:rPr>
        <w:t xml:space="preserve">  №  </w:t>
      </w:r>
      <w:r w:rsidR="00523772">
        <w:rPr>
          <w:rFonts w:ascii="Times New Roman" w:hAnsi="Times New Roman"/>
          <w:sz w:val="26"/>
          <w:szCs w:val="26"/>
        </w:rPr>
        <w:t>349</w:t>
      </w:r>
      <w:r w:rsidR="00691D43" w:rsidRPr="00872FFC">
        <w:rPr>
          <w:rFonts w:ascii="Times New Roman" w:hAnsi="Times New Roman"/>
          <w:sz w:val="26"/>
          <w:szCs w:val="26"/>
        </w:rPr>
        <w:t xml:space="preserve"> </w:t>
      </w:r>
    </w:p>
    <w:p w:rsidR="00691D43" w:rsidRDefault="00691D43" w:rsidP="00691D43">
      <w:pPr>
        <w:spacing w:after="0" w:line="360" w:lineRule="auto"/>
        <w:jc w:val="center"/>
        <w:rPr>
          <w:rFonts w:ascii="Times New Roman" w:hAnsi="Times New Roman"/>
        </w:rPr>
      </w:pPr>
      <w:r w:rsidRPr="00A0695A">
        <w:rPr>
          <w:rFonts w:ascii="Times New Roman" w:hAnsi="Times New Roman"/>
        </w:rPr>
        <w:t>с.Бурла</w:t>
      </w:r>
    </w:p>
    <w:p w:rsidR="00691D43" w:rsidRDefault="00691D43">
      <w:pPr>
        <w:pStyle w:val="ConsPlusTitle"/>
        <w:jc w:val="center"/>
        <w:rPr>
          <w:rFonts w:ascii="Times New Roman" w:eastAsia="Calibri" w:hAnsi="Times New Roman" w:cs="Times New Roman"/>
          <w:b w:val="0"/>
          <w:lang w:eastAsia="en-US"/>
        </w:rPr>
      </w:pPr>
    </w:p>
    <w:p w:rsidR="00F5609E" w:rsidRDefault="009F11BD" w:rsidP="005A07B0">
      <w:pPr>
        <w:pStyle w:val="ConsPlusTitle"/>
        <w:ind w:firstLine="0"/>
        <w:rPr>
          <w:rFonts w:ascii="Times New Roman" w:hAnsi="Times New Roman" w:cs="Times New Roman"/>
          <w:sz w:val="26"/>
          <w:szCs w:val="26"/>
        </w:rPr>
      </w:pPr>
      <w:r w:rsidRPr="00506E60">
        <w:rPr>
          <w:rFonts w:ascii="Times New Roman" w:hAnsi="Times New Roman" w:cs="Times New Roman"/>
          <w:sz w:val="26"/>
          <w:szCs w:val="26"/>
        </w:rPr>
        <w:t>О</w:t>
      </w:r>
      <w:r w:rsidR="00691D43">
        <w:rPr>
          <w:rFonts w:ascii="Times New Roman" w:hAnsi="Times New Roman" w:cs="Times New Roman"/>
          <w:sz w:val="26"/>
          <w:szCs w:val="26"/>
        </w:rPr>
        <w:t>б утверждении Положения</w:t>
      </w:r>
      <w:r w:rsidR="00F5609E">
        <w:rPr>
          <w:rFonts w:ascii="Times New Roman" w:hAnsi="Times New Roman" w:cs="Times New Roman"/>
          <w:sz w:val="26"/>
          <w:szCs w:val="26"/>
        </w:rPr>
        <w:t xml:space="preserve"> </w:t>
      </w:r>
    </w:p>
    <w:p w:rsidR="00691D43" w:rsidRDefault="000D3505" w:rsidP="005A07B0">
      <w:pPr>
        <w:pStyle w:val="ConsPlusTitle"/>
        <w:ind w:firstLine="0"/>
        <w:rPr>
          <w:rFonts w:ascii="Times New Roman" w:hAnsi="Times New Roman" w:cs="Times New Roman"/>
          <w:sz w:val="26"/>
          <w:szCs w:val="26"/>
        </w:rPr>
      </w:pPr>
      <w:r>
        <w:rPr>
          <w:rFonts w:ascii="Times New Roman" w:hAnsi="Times New Roman" w:cs="Times New Roman"/>
          <w:sz w:val="26"/>
          <w:szCs w:val="26"/>
        </w:rPr>
        <w:t>О</w:t>
      </w:r>
      <w:r w:rsidR="00691D43">
        <w:rPr>
          <w:rFonts w:ascii="Times New Roman" w:hAnsi="Times New Roman" w:cs="Times New Roman"/>
          <w:sz w:val="26"/>
          <w:szCs w:val="26"/>
        </w:rPr>
        <w:t>б</w:t>
      </w:r>
      <w:r>
        <w:rPr>
          <w:rFonts w:ascii="Times New Roman" w:hAnsi="Times New Roman" w:cs="Times New Roman"/>
          <w:sz w:val="26"/>
          <w:szCs w:val="26"/>
        </w:rPr>
        <w:t xml:space="preserve"> </w:t>
      </w:r>
      <w:r w:rsidR="00691D43">
        <w:rPr>
          <w:rFonts w:ascii="Times New Roman" w:hAnsi="Times New Roman" w:cs="Times New Roman"/>
          <w:sz w:val="26"/>
          <w:szCs w:val="26"/>
        </w:rPr>
        <w:t xml:space="preserve">условиях, порядке формирования </w:t>
      </w:r>
    </w:p>
    <w:p w:rsidR="00691D43" w:rsidRDefault="00691D43" w:rsidP="005A07B0">
      <w:pPr>
        <w:pStyle w:val="ConsPlusTitle"/>
        <w:ind w:firstLine="0"/>
        <w:rPr>
          <w:rFonts w:ascii="Times New Roman" w:hAnsi="Times New Roman" w:cs="Times New Roman"/>
          <w:sz w:val="26"/>
          <w:szCs w:val="26"/>
        </w:rPr>
      </w:pPr>
      <w:r>
        <w:rPr>
          <w:rFonts w:ascii="Times New Roman" w:hAnsi="Times New Roman" w:cs="Times New Roman"/>
          <w:sz w:val="26"/>
          <w:szCs w:val="26"/>
        </w:rPr>
        <w:t>и финансового обеспечения выполнения</w:t>
      </w:r>
    </w:p>
    <w:p w:rsidR="00691D43" w:rsidRDefault="00691D43" w:rsidP="005A07B0">
      <w:pPr>
        <w:pStyle w:val="ConsPlusTitle"/>
        <w:ind w:firstLine="0"/>
        <w:rPr>
          <w:rFonts w:ascii="Times New Roman" w:hAnsi="Times New Roman" w:cs="Times New Roman"/>
          <w:sz w:val="26"/>
          <w:szCs w:val="26"/>
        </w:rPr>
      </w:pPr>
      <w:r>
        <w:rPr>
          <w:rFonts w:ascii="Times New Roman" w:hAnsi="Times New Roman" w:cs="Times New Roman"/>
          <w:sz w:val="26"/>
          <w:szCs w:val="26"/>
        </w:rPr>
        <w:t>муниципального задания в отношении</w:t>
      </w:r>
    </w:p>
    <w:p w:rsidR="00691D43" w:rsidRDefault="00691D43" w:rsidP="005A07B0">
      <w:pPr>
        <w:pStyle w:val="ConsPlusTitle"/>
        <w:ind w:firstLine="0"/>
        <w:rPr>
          <w:rFonts w:ascii="Times New Roman" w:hAnsi="Times New Roman" w:cs="Times New Roman"/>
          <w:sz w:val="26"/>
          <w:szCs w:val="26"/>
        </w:rPr>
      </w:pPr>
      <w:r>
        <w:rPr>
          <w:rFonts w:ascii="Times New Roman" w:hAnsi="Times New Roman" w:cs="Times New Roman"/>
          <w:sz w:val="26"/>
          <w:szCs w:val="26"/>
        </w:rPr>
        <w:t xml:space="preserve">муниципальных учреждений </w:t>
      </w:r>
    </w:p>
    <w:p w:rsidR="00691D43" w:rsidRDefault="00691D43" w:rsidP="005A07B0">
      <w:pPr>
        <w:pStyle w:val="ConsPlusTitle"/>
        <w:ind w:firstLine="0"/>
        <w:rPr>
          <w:rFonts w:ascii="Times New Roman" w:hAnsi="Times New Roman" w:cs="Times New Roman"/>
          <w:sz w:val="26"/>
          <w:szCs w:val="26"/>
        </w:rPr>
      </w:pPr>
      <w:r>
        <w:rPr>
          <w:rFonts w:ascii="Times New Roman" w:hAnsi="Times New Roman" w:cs="Times New Roman"/>
          <w:sz w:val="26"/>
          <w:szCs w:val="26"/>
        </w:rPr>
        <w:t>муниципального образования Бурлинский</w:t>
      </w:r>
    </w:p>
    <w:p w:rsidR="009F11BD" w:rsidRPr="00506E60" w:rsidRDefault="00691D43" w:rsidP="005A07B0">
      <w:pPr>
        <w:pStyle w:val="ConsPlusTitle"/>
        <w:ind w:firstLine="0"/>
        <w:rPr>
          <w:rFonts w:ascii="Times New Roman" w:hAnsi="Times New Roman" w:cs="Times New Roman"/>
          <w:sz w:val="26"/>
          <w:szCs w:val="26"/>
        </w:rPr>
      </w:pPr>
      <w:r>
        <w:rPr>
          <w:rFonts w:ascii="Times New Roman" w:hAnsi="Times New Roman" w:cs="Times New Roman"/>
          <w:sz w:val="26"/>
          <w:szCs w:val="26"/>
        </w:rPr>
        <w:t>район Алтайского края</w:t>
      </w:r>
    </w:p>
    <w:p w:rsidR="009F11BD" w:rsidRPr="00506E60" w:rsidRDefault="009F11BD" w:rsidP="005A07B0">
      <w:pPr>
        <w:pStyle w:val="ConsPlusNormal"/>
        <w:ind w:firstLine="0"/>
        <w:rPr>
          <w:rFonts w:ascii="Times New Roman" w:hAnsi="Times New Roman" w:cs="Times New Roman"/>
          <w:sz w:val="26"/>
          <w:szCs w:val="26"/>
        </w:rPr>
      </w:pPr>
    </w:p>
    <w:p w:rsidR="00490D3C" w:rsidRPr="007838E1" w:rsidRDefault="00490D3C" w:rsidP="00490D3C">
      <w:pPr>
        <w:pStyle w:val="ConsPlusNormal"/>
        <w:ind w:firstLine="540"/>
        <w:rPr>
          <w:rFonts w:ascii="Times New Roman" w:hAnsi="Times New Roman" w:cs="Times New Roman"/>
          <w:sz w:val="26"/>
          <w:szCs w:val="26"/>
        </w:rPr>
      </w:pPr>
      <w:r w:rsidRPr="007838E1">
        <w:rPr>
          <w:rFonts w:ascii="Times New Roman" w:hAnsi="Times New Roman" w:cs="Times New Roman"/>
          <w:sz w:val="26"/>
          <w:szCs w:val="26"/>
        </w:rPr>
        <w:t xml:space="preserve">В соответствии с </w:t>
      </w:r>
      <w:r w:rsidR="007838E1">
        <w:rPr>
          <w:rFonts w:ascii="Times New Roman" w:hAnsi="Times New Roman" w:cs="Times New Roman"/>
          <w:sz w:val="26"/>
          <w:szCs w:val="26"/>
        </w:rPr>
        <w:t>пунктами</w:t>
      </w:r>
      <w:hyperlink r:id="rId6"/>
      <w:r w:rsidR="007838E1">
        <w:rPr>
          <w:rFonts w:ascii="Times New Roman" w:hAnsi="Times New Roman" w:cs="Times New Roman"/>
          <w:sz w:val="26"/>
          <w:szCs w:val="26"/>
        </w:rPr>
        <w:t xml:space="preserve"> 3</w:t>
      </w:r>
      <w:r w:rsidRPr="007838E1">
        <w:rPr>
          <w:rFonts w:ascii="Times New Roman" w:hAnsi="Times New Roman" w:cs="Times New Roman"/>
          <w:sz w:val="26"/>
          <w:szCs w:val="26"/>
        </w:rPr>
        <w:t xml:space="preserve"> и </w:t>
      </w:r>
      <w:r w:rsidR="007838E1">
        <w:rPr>
          <w:rFonts w:ascii="Times New Roman" w:hAnsi="Times New Roman" w:cs="Times New Roman"/>
          <w:sz w:val="26"/>
          <w:szCs w:val="26"/>
        </w:rPr>
        <w:t>4</w:t>
      </w:r>
      <w:r w:rsidR="00476B3B">
        <w:rPr>
          <w:rFonts w:ascii="Times New Roman" w:hAnsi="Times New Roman" w:cs="Times New Roman"/>
          <w:sz w:val="26"/>
          <w:szCs w:val="26"/>
        </w:rPr>
        <w:t xml:space="preserve"> статьи 69.2</w:t>
      </w:r>
      <w:r w:rsidRPr="007838E1">
        <w:rPr>
          <w:rFonts w:ascii="Times New Roman" w:hAnsi="Times New Roman" w:cs="Times New Roman"/>
          <w:sz w:val="26"/>
          <w:szCs w:val="26"/>
        </w:rPr>
        <w:t xml:space="preserve"> Бюджетного кодекса Российской Федерации,</w:t>
      </w:r>
      <w:r w:rsidR="00476B3B">
        <w:rPr>
          <w:rFonts w:ascii="Times New Roman" w:hAnsi="Times New Roman" w:cs="Times New Roman"/>
          <w:sz w:val="26"/>
          <w:szCs w:val="26"/>
        </w:rPr>
        <w:t xml:space="preserve"> подпунктом 2 пункта 7 статьи 9.2</w:t>
      </w:r>
      <w:r w:rsidRPr="007838E1">
        <w:rPr>
          <w:rFonts w:ascii="Times New Roman" w:hAnsi="Times New Roman" w:cs="Times New Roman"/>
          <w:sz w:val="26"/>
          <w:szCs w:val="26"/>
        </w:rPr>
        <w:t xml:space="preserve"> Федерального закона </w:t>
      </w:r>
      <w:r w:rsidR="009173F8">
        <w:rPr>
          <w:rFonts w:ascii="Times New Roman" w:hAnsi="Times New Roman" w:cs="Times New Roman"/>
          <w:sz w:val="26"/>
          <w:szCs w:val="26"/>
        </w:rPr>
        <w:t xml:space="preserve">от 12.01.1996  №7-ФЗ (ред. от 31.07.2023) </w:t>
      </w:r>
      <w:r w:rsidRPr="007838E1">
        <w:rPr>
          <w:rFonts w:ascii="Times New Roman" w:hAnsi="Times New Roman" w:cs="Times New Roman"/>
          <w:sz w:val="26"/>
          <w:szCs w:val="26"/>
        </w:rPr>
        <w:t xml:space="preserve">"О некоммерческих организациях" </w:t>
      </w:r>
    </w:p>
    <w:p w:rsidR="009F11BD" w:rsidRPr="007838E1" w:rsidRDefault="004E298C" w:rsidP="007838E1">
      <w:pPr>
        <w:pStyle w:val="ConsPlusNormal"/>
        <w:ind w:firstLine="540"/>
        <w:jc w:val="center"/>
        <w:rPr>
          <w:rFonts w:ascii="Times New Roman" w:hAnsi="Times New Roman" w:cs="Times New Roman"/>
          <w:sz w:val="26"/>
          <w:szCs w:val="26"/>
        </w:rPr>
      </w:pPr>
      <w:r>
        <w:rPr>
          <w:rFonts w:ascii="Times New Roman" w:hAnsi="Times New Roman" w:cs="Times New Roman"/>
          <w:sz w:val="26"/>
          <w:szCs w:val="26"/>
        </w:rPr>
        <w:t>П О С Т А Н О В Л Я Ю</w:t>
      </w:r>
      <w:r w:rsidR="009F11BD" w:rsidRPr="007838E1">
        <w:rPr>
          <w:rFonts w:ascii="Times New Roman" w:hAnsi="Times New Roman" w:cs="Times New Roman"/>
          <w:sz w:val="26"/>
          <w:szCs w:val="26"/>
        </w:rPr>
        <w:t>:</w:t>
      </w:r>
    </w:p>
    <w:p w:rsidR="009F11BD" w:rsidRDefault="009F11BD" w:rsidP="005A07B0">
      <w:pPr>
        <w:pStyle w:val="ConsPlusNormal"/>
        <w:numPr>
          <w:ilvl w:val="0"/>
          <w:numId w:val="1"/>
        </w:numPr>
        <w:tabs>
          <w:tab w:val="left" w:pos="1134"/>
        </w:tabs>
        <w:ind w:left="0" w:firstLine="709"/>
        <w:rPr>
          <w:rFonts w:ascii="Times New Roman" w:hAnsi="Times New Roman" w:cs="Times New Roman"/>
          <w:sz w:val="26"/>
          <w:szCs w:val="26"/>
        </w:rPr>
      </w:pPr>
      <w:r w:rsidRPr="007838E1">
        <w:rPr>
          <w:rFonts w:ascii="Times New Roman" w:hAnsi="Times New Roman" w:cs="Times New Roman"/>
          <w:sz w:val="26"/>
          <w:szCs w:val="26"/>
        </w:rPr>
        <w:t>Утвердить</w:t>
      </w:r>
      <w:r w:rsidR="00476B3B">
        <w:rPr>
          <w:rFonts w:ascii="Times New Roman" w:hAnsi="Times New Roman" w:cs="Times New Roman"/>
          <w:sz w:val="26"/>
          <w:szCs w:val="26"/>
        </w:rPr>
        <w:t xml:space="preserve"> Положение</w:t>
      </w:r>
      <w:r w:rsidRPr="007838E1">
        <w:rPr>
          <w:rFonts w:ascii="Times New Roman" w:hAnsi="Times New Roman" w:cs="Times New Roman"/>
          <w:sz w:val="26"/>
          <w:szCs w:val="26"/>
        </w:rPr>
        <w:t xml:space="preserve"> об условиях, порядке формирования и финансового обеспечения выполнения муниципального задания в отношении муниципальных учреждений муниципального образования </w:t>
      </w:r>
      <w:r w:rsidR="009272CA" w:rsidRPr="007838E1">
        <w:rPr>
          <w:rFonts w:ascii="Times New Roman" w:hAnsi="Times New Roman" w:cs="Times New Roman"/>
          <w:sz w:val="26"/>
          <w:szCs w:val="26"/>
        </w:rPr>
        <w:t xml:space="preserve">Бурлинский </w:t>
      </w:r>
      <w:r w:rsidRPr="007838E1">
        <w:rPr>
          <w:rFonts w:ascii="Times New Roman" w:hAnsi="Times New Roman" w:cs="Times New Roman"/>
          <w:sz w:val="26"/>
          <w:szCs w:val="26"/>
        </w:rPr>
        <w:t>район Алтайского края (приложение).</w:t>
      </w:r>
    </w:p>
    <w:p w:rsidR="004E298C" w:rsidRDefault="009F11BD" w:rsidP="005A07B0">
      <w:pPr>
        <w:pStyle w:val="ConsPlusNormal"/>
        <w:numPr>
          <w:ilvl w:val="0"/>
          <w:numId w:val="1"/>
        </w:numPr>
        <w:tabs>
          <w:tab w:val="left" w:pos="1134"/>
        </w:tabs>
        <w:ind w:left="0" w:firstLine="709"/>
        <w:rPr>
          <w:rFonts w:ascii="Times New Roman" w:hAnsi="Times New Roman" w:cs="Times New Roman"/>
          <w:sz w:val="26"/>
          <w:szCs w:val="26"/>
        </w:rPr>
      </w:pPr>
      <w:r w:rsidRPr="007838E1">
        <w:rPr>
          <w:rFonts w:ascii="Times New Roman" w:hAnsi="Times New Roman" w:cs="Times New Roman"/>
          <w:sz w:val="26"/>
          <w:szCs w:val="26"/>
        </w:rPr>
        <w:t>Отменить постановлени</w:t>
      </w:r>
      <w:r w:rsidR="00DE0B21">
        <w:rPr>
          <w:rFonts w:ascii="Times New Roman" w:hAnsi="Times New Roman" w:cs="Times New Roman"/>
          <w:sz w:val="26"/>
          <w:szCs w:val="26"/>
        </w:rPr>
        <w:t>е</w:t>
      </w:r>
      <w:r w:rsidRPr="007838E1">
        <w:rPr>
          <w:rFonts w:ascii="Times New Roman" w:hAnsi="Times New Roman" w:cs="Times New Roman"/>
          <w:sz w:val="26"/>
          <w:szCs w:val="26"/>
        </w:rPr>
        <w:t xml:space="preserve"> Администрации </w:t>
      </w:r>
      <w:r w:rsidR="009272CA" w:rsidRPr="007838E1">
        <w:rPr>
          <w:rFonts w:ascii="Times New Roman" w:hAnsi="Times New Roman" w:cs="Times New Roman"/>
          <w:sz w:val="26"/>
          <w:szCs w:val="26"/>
        </w:rPr>
        <w:t>Бурлинского</w:t>
      </w:r>
      <w:r w:rsidR="00DE0B21">
        <w:rPr>
          <w:rFonts w:ascii="Times New Roman" w:hAnsi="Times New Roman" w:cs="Times New Roman"/>
          <w:sz w:val="26"/>
          <w:szCs w:val="26"/>
        </w:rPr>
        <w:t xml:space="preserve"> района </w:t>
      </w:r>
      <w:r w:rsidRPr="007838E1">
        <w:rPr>
          <w:rFonts w:ascii="Times New Roman" w:hAnsi="Times New Roman" w:cs="Times New Roman"/>
          <w:sz w:val="26"/>
          <w:szCs w:val="26"/>
        </w:rPr>
        <w:t xml:space="preserve">от </w:t>
      </w:r>
      <w:r w:rsidR="009272CA" w:rsidRPr="007838E1">
        <w:rPr>
          <w:rFonts w:ascii="Times New Roman" w:hAnsi="Times New Roman" w:cs="Times New Roman"/>
          <w:sz w:val="26"/>
          <w:szCs w:val="26"/>
        </w:rPr>
        <w:t>29</w:t>
      </w:r>
      <w:r w:rsidRPr="007838E1">
        <w:rPr>
          <w:rFonts w:ascii="Times New Roman" w:hAnsi="Times New Roman" w:cs="Times New Roman"/>
          <w:sz w:val="26"/>
          <w:szCs w:val="26"/>
        </w:rPr>
        <w:t>.0</w:t>
      </w:r>
      <w:r w:rsidR="009272CA" w:rsidRPr="007838E1">
        <w:rPr>
          <w:rFonts w:ascii="Times New Roman" w:hAnsi="Times New Roman" w:cs="Times New Roman"/>
          <w:sz w:val="26"/>
          <w:szCs w:val="26"/>
        </w:rPr>
        <w:t>4</w:t>
      </w:r>
      <w:r w:rsidRPr="007838E1">
        <w:rPr>
          <w:rFonts w:ascii="Times New Roman" w:hAnsi="Times New Roman" w:cs="Times New Roman"/>
          <w:sz w:val="26"/>
          <w:szCs w:val="26"/>
        </w:rPr>
        <w:t xml:space="preserve">.2011 </w:t>
      </w:r>
      <w:r w:rsidR="00DE0B21">
        <w:rPr>
          <w:rFonts w:ascii="Times New Roman" w:hAnsi="Times New Roman" w:cs="Times New Roman"/>
          <w:sz w:val="26"/>
          <w:szCs w:val="26"/>
        </w:rPr>
        <w:t>№</w:t>
      </w:r>
      <w:r w:rsidRPr="007838E1">
        <w:rPr>
          <w:rFonts w:ascii="Times New Roman" w:hAnsi="Times New Roman" w:cs="Times New Roman"/>
          <w:sz w:val="26"/>
          <w:szCs w:val="26"/>
        </w:rPr>
        <w:t xml:space="preserve"> 301 "Об утверждении Положения об условиях и порядке формирования муниципального задания </w:t>
      </w:r>
      <w:r w:rsidR="009272CA" w:rsidRPr="007838E1">
        <w:rPr>
          <w:rFonts w:ascii="Times New Roman" w:hAnsi="Times New Roman" w:cs="Times New Roman"/>
          <w:sz w:val="26"/>
          <w:szCs w:val="26"/>
        </w:rPr>
        <w:t>в отношении учреждений Бурлинского района и финансового обеспечения муниципального задания</w:t>
      </w:r>
      <w:r w:rsidR="000D3505">
        <w:rPr>
          <w:rFonts w:ascii="Times New Roman" w:hAnsi="Times New Roman" w:cs="Times New Roman"/>
          <w:sz w:val="26"/>
          <w:szCs w:val="26"/>
        </w:rPr>
        <w:t>".</w:t>
      </w:r>
    </w:p>
    <w:p w:rsidR="000D3505" w:rsidRPr="004E298C" w:rsidRDefault="000D3505" w:rsidP="005A07B0">
      <w:pPr>
        <w:pStyle w:val="ConsPlusNormal"/>
        <w:numPr>
          <w:ilvl w:val="0"/>
          <w:numId w:val="1"/>
        </w:numPr>
        <w:tabs>
          <w:tab w:val="left" w:pos="1134"/>
        </w:tabs>
        <w:ind w:left="0" w:firstLine="709"/>
        <w:rPr>
          <w:rFonts w:ascii="Times New Roman" w:hAnsi="Times New Roman" w:cs="Times New Roman"/>
          <w:sz w:val="26"/>
          <w:szCs w:val="26"/>
        </w:rPr>
      </w:pPr>
      <w:r w:rsidRPr="005A07B0">
        <w:rPr>
          <w:rFonts w:ascii="Times New Roman" w:hAnsi="Times New Roman" w:cs="Times New Roman"/>
          <w:sz w:val="26"/>
          <w:szCs w:val="26"/>
        </w:rPr>
        <w:t>Настоящее постановление вступает в силу с 01.01.2024</w:t>
      </w:r>
    </w:p>
    <w:p w:rsidR="007838E1" w:rsidRPr="005A07B0" w:rsidRDefault="007838E1" w:rsidP="005A07B0">
      <w:pPr>
        <w:pStyle w:val="ConsPlusNormal"/>
        <w:numPr>
          <w:ilvl w:val="0"/>
          <w:numId w:val="1"/>
        </w:numPr>
        <w:tabs>
          <w:tab w:val="left" w:pos="1134"/>
        </w:tabs>
        <w:ind w:left="0" w:firstLine="709"/>
        <w:rPr>
          <w:rFonts w:ascii="Times New Roman" w:hAnsi="Times New Roman" w:cs="Times New Roman"/>
          <w:sz w:val="26"/>
          <w:szCs w:val="26"/>
        </w:rPr>
      </w:pPr>
      <w:r w:rsidRPr="005A07B0">
        <w:rPr>
          <w:rFonts w:ascii="Times New Roman" w:hAnsi="Times New Roman" w:cs="Times New Roman"/>
          <w:sz w:val="26"/>
          <w:szCs w:val="26"/>
        </w:rPr>
        <w:t>Настоящее постановление обнародовать путем размещения на официальном Интернет-сайте Администрации Бурлинского района.</w:t>
      </w:r>
    </w:p>
    <w:p w:rsidR="007838E1" w:rsidRPr="005A07B0" w:rsidRDefault="007838E1" w:rsidP="005A07B0">
      <w:pPr>
        <w:tabs>
          <w:tab w:val="left" w:pos="1134"/>
        </w:tabs>
        <w:rPr>
          <w:rFonts w:ascii="Times New Roman" w:hAnsi="Times New Roman"/>
          <w:sz w:val="26"/>
          <w:szCs w:val="26"/>
        </w:rPr>
      </w:pPr>
      <w:r w:rsidRPr="005A07B0">
        <w:rPr>
          <w:rFonts w:ascii="Times New Roman" w:hAnsi="Times New Roman"/>
          <w:sz w:val="26"/>
          <w:szCs w:val="26"/>
        </w:rPr>
        <w:t>5. Контроль за исполнением настоящего постановления возложить на председателя комитета по финансам, налоговой и кредитной политике Администрации Бурлинского района Алтайского края Жакулину Л.Н.</w:t>
      </w:r>
    </w:p>
    <w:p w:rsidR="005A07B0" w:rsidRDefault="005A07B0" w:rsidP="005A07B0">
      <w:pPr>
        <w:widowControl w:val="0"/>
        <w:tabs>
          <w:tab w:val="left" w:pos="993"/>
        </w:tabs>
        <w:rPr>
          <w:rFonts w:ascii="Times New Roman" w:hAnsi="Times New Roman"/>
          <w:sz w:val="26"/>
          <w:szCs w:val="26"/>
        </w:rPr>
      </w:pPr>
    </w:p>
    <w:p w:rsidR="005A07B0" w:rsidRDefault="005A07B0" w:rsidP="005A07B0">
      <w:pPr>
        <w:widowControl w:val="0"/>
        <w:tabs>
          <w:tab w:val="left" w:pos="993"/>
        </w:tabs>
        <w:rPr>
          <w:rFonts w:ascii="Times New Roman" w:hAnsi="Times New Roman"/>
          <w:sz w:val="26"/>
          <w:szCs w:val="26"/>
        </w:rPr>
      </w:pPr>
    </w:p>
    <w:p w:rsidR="007838E1" w:rsidRPr="007838E1" w:rsidRDefault="007838E1" w:rsidP="005A07B0">
      <w:pPr>
        <w:widowControl w:val="0"/>
        <w:ind w:firstLine="0"/>
        <w:rPr>
          <w:rFonts w:ascii="Times New Roman" w:hAnsi="Times New Roman"/>
          <w:sz w:val="26"/>
          <w:szCs w:val="26"/>
        </w:rPr>
      </w:pPr>
      <w:r w:rsidRPr="007838E1">
        <w:rPr>
          <w:rFonts w:ascii="Times New Roman" w:hAnsi="Times New Roman"/>
          <w:sz w:val="26"/>
          <w:szCs w:val="26"/>
        </w:rPr>
        <w:t xml:space="preserve">Глава района                  </w:t>
      </w:r>
      <w:r w:rsidR="00A50D87">
        <w:rPr>
          <w:rFonts w:ascii="Times New Roman" w:hAnsi="Times New Roman"/>
          <w:sz w:val="26"/>
          <w:szCs w:val="26"/>
        </w:rPr>
        <w:t xml:space="preserve">   </w:t>
      </w:r>
      <w:r w:rsidRPr="007838E1">
        <w:rPr>
          <w:rFonts w:ascii="Times New Roman" w:hAnsi="Times New Roman"/>
          <w:sz w:val="26"/>
          <w:szCs w:val="26"/>
        </w:rPr>
        <w:t xml:space="preserve">                             </w:t>
      </w:r>
      <w:r w:rsidR="00046A04">
        <w:rPr>
          <w:rFonts w:ascii="Times New Roman" w:hAnsi="Times New Roman"/>
          <w:sz w:val="26"/>
          <w:szCs w:val="26"/>
        </w:rPr>
        <w:t xml:space="preserve">       </w:t>
      </w:r>
      <w:r w:rsidRPr="007838E1">
        <w:rPr>
          <w:rFonts w:ascii="Times New Roman" w:hAnsi="Times New Roman"/>
          <w:sz w:val="26"/>
          <w:szCs w:val="26"/>
        </w:rPr>
        <w:t xml:space="preserve">                                           С.А. Давыденко</w:t>
      </w:r>
    </w:p>
    <w:p w:rsidR="009F11BD" w:rsidRPr="00506E60" w:rsidRDefault="009F11BD">
      <w:pPr>
        <w:pStyle w:val="ConsPlusNormal"/>
        <w:rPr>
          <w:rFonts w:ascii="Times New Roman" w:hAnsi="Times New Roman" w:cs="Times New Roman"/>
          <w:sz w:val="26"/>
          <w:szCs w:val="26"/>
        </w:rPr>
      </w:pPr>
    </w:p>
    <w:p w:rsidR="009F11BD" w:rsidRPr="00506E60" w:rsidRDefault="009F11BD">
      <w:pPr>
        <w:pStyle w:val="ConsPlusNormal"/>
        <w:rPr>
          <w:rFonts w:ascii="Times New Roman" w:hAnsi="Times New Roman" w:cs="Times New Roman"/>
          <w:sz w:val="26"/>
          <w:szCs w:val="26"/>
        </w:rPr>
      </w:pPr>
    </w:p>
    <w:p w:rsidR="009F11BD" w:rsidRPr="00506E60" w:rsidRDefault="009F11BD">
      <w:pPr>
        <w:pStyle w:val="ConsPlusNormal"/>
        <w:rPr>
          <w:rFonts w:ascii="Times New Roman" w:hAnsi="Times New Roman" w:cs="Times New Roman"/>
          <w:sz w:val="26"/>
          <w:szCs w:val="26"/>
        </w:rPr>
      </w:pPr>
    </w:p>
    <w:p w:rsidR="009F11BD" w:rsidRPr="00506E60" w:rsidRDefault="009F11BD">
      <w:pPr>
        <w:pStyle w:val="ConsPlusNormal"/>
        <w:rPr>
          <w:rFonts w:ascii="Times New Roman" w:hAnsi="Times New Roman" w:cs="Times New Roman"/>
          <w:sz w:val="26"/>
          <w:szCs w:val="26"/>
        </w:rPr>
      </w:pPr>
    </w:p>
    <w:p w:rsidR="009F11BD" w:rsidRPr="00506E60" w:rsidRDefault="009F11BD">
      <w:pPr>
        <w:pStyle w:val="ConsPlusNormal"/>
        <w:rPr>
          <w:rFonts w:ascii="Times New Roman" w:hAnsi="Times New Roman" w:cs="Times New Roman"/>
          <w:sz w:val="26"/>
          <w:szCs w:val="26"/>
        </w:rPr>
      </w:pPr>
    </w:p>
    <w:p w:rsidR="009F11BD" w:rsidRPr="00506E60" w:rsidRDefault="009F11BD">
      <w:pPr>
        <w:pStyle w:val="ConsPlusNormal"/>
        <w:jc w:val="right"/>
        <w:outlineLvl w:val="0"/>
        <w:rPr>
          <w:rFonts w:ascii="Times New Roman" w:hAnsi="Times New Roman" w:cs="Times New Roman"/>
          <w:sz w:val="26"/>
          <w:szCs w:val="26"/>
        </w:rPr>
      </w:pPr>
      <w:r w:rsidRPr="00506E60">
        <w:rPr>
          <w:rFonts w:ascii="Times New Roman" w:hAnsi="Times New Roman" w:cs="Times New Roman"/>
          <w:sz w:val="26"/>
          <w:szCs w:val="26"/>
        </w:rPr>
        <w:lastRenderedPageBreak/>
        <w:t>Приложение</w:t>
      </w:r>
    </w:p>
    <w:p w:rsidR="009F11BD" w:rsidRPr="00506E60" w:rsidRDefault="009F11BD">
      <w:pPr>
        <w:pStyle w:val="ConsPlusNormal"/>
        <w:jc w:val="right"/>
        <w:rPr>
          <w:rFonts w:ascii="Times New Roman" w:hAnsi="Times New Roman" w:cs="Times New Roman"/>
          <w:sz w:val="26"/>
          <w:szCs w:val="26"/>
        </w:rPr>
      </w:pPr>
      <w:r w:rsidRPr="00506E60">
        <w:rPr>
          <w:rFonts w:ascii="Times New Roman" w:hAnsi="Times New Roman" w:cs="Times New Roman"/>
          <w:sz w:val="26"/>
          <w:szCs w:val="26"/>
        </w:rPr>
        <w:t>к Постановлению</w:t>
      </w:r>
    </w:p>
    <w:p w:rsidR="009F11BD" w:rsidRPr="00506E60" w:rsidRDefault="009F11BD">
      <w:pPr>
        <w:pStyle w:val="ConsPlusNormal"/>
        <w:jc w:val="right"/>
        <w:rPr>
          <w:rFonts w:ascii="Times New Roman" w:hAnsi="Times New Roman" w:cs="Times New Roman"/>
          <w:sz w:val="26"/>
          <w:szCs w:val="26"/>
        </w:rPr>
      </w:pPr>
      <w:r w:rsidRPr="00506E60">
        <w:rPr>
          <w:rFonts w:ascii="Times New Roman" w:hAnsi="Times New Roman" w:cs="Times New Roman"/>
          <w:sz w:val="26"/>
          <w:szCs w:val="26"/>
        </w:rPr>
        <w:t>Администрации района</w:t>
      </w:r>
    </w:p>
    <w:p w:rsidR="009F11BD" w:rsidRPr="00506E60" w:rsidRDefault="00DE0B21" w:rsidP="00DE0B21">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                                                                  </w:t>
      </w:r>
      <w:r w:rsidR="00523772">
        <w:rPr>
          <w:rFonts w:ascii="Times New Roman" w:hAnsi="Times New Roman" w:cs="Times New Roman"/>
          <w:sz w:val="26"/>
          <w:szCs w:val="26"/>
        </w:rPr>
        <w:t xml:space="preserve">                           </w:t>
      </w:r>
      <w:r>
        <w:rPr>
          <w:rFonts w:ascii="Times New Roman" w:hAnsi="Times New Roman" w:cs="Times New Roman"/>
          <w:sz w:val="26"/>
          <w:szCs w:val="26"/>
        </w:rPr>
        <w:t xml:space="preserve"> о</w:t>
      </w:r>
      <w:r w:rsidR="009F11BD" w:rsidRPr="00506E60">
        <w:rPr>
          <w:rFonts w:ascii="Times New Roman" w:hAnsi="Times New Roman" w:cs="Times New Roman"/>
          <w:sz w:val="26"/>
          <w:szCs w:val="26"/>
        </w:rPr>
        <w:t>т</w:t>
      </w:r>
      <w:r>
        <w:rPr>
          <w:rFonts w:ascii="Times New Roman" w:hAnsi="Times New Roman" w:cs="Times New Roman"/>
          <w:sz w:val="26"/>
          <w:szCs w:val="26"/>
        </w:rPr>
        <w:t xml:space="preserve"> </w:t>
      </w:r>
      <w:r w:rsidR="00523772">
        <w:rPr>
          <w:rFonts w:ascii="Times New Roman" w:hAnsi="Times New Roman" w:cs="Times New Roman"/>
          <w:sz w:val="26"/>
          <w:szCs w:val="26"/>
        </w:rPr>
        <w:t xml:space="preserve">18 </w:t>
      </w:r>
      <w:r>
        <w:rPr>
          <w:rFonts w:ascii="Times New Roman" w:hAnsi="Times New Roman" w:cs="Times New Roman"/>
          <w:sz w:val="26"/>
          <w:szCs w:val="26"/>
        </w:rPr>
        <w:t>декабря</w:t>
      </w:r>
      <w:r w:rsidR="009F11BD" w:rsidRPr="00506E60">
        <w:rPr>
          <w:rFonts w:ascii="Times New Roman" w:hAnsi="Times New Roman" w:cs="Times New Roman"/>
          <w:sz w:val="26"/>
          <w:szCs w:val="26"/>
        </w:rPr>
        <w:t xml:space="preserve"> 202</w:t>
      </w:r>
      <w:r>
        <w:rPr>
          <w:rFonts w:ascii="Times New Roman" w:hAnsi="Times New Roman" w:cs="Times New Roman"/>
          <w:sz w:val="26"/>
          <w:szCs w:val="26"/>
        </w:rPr>
        <w:t>3 г. №</w:t>
      </w:r>
      <w:r w:rsidR="00523772">
        <w:rPr>
          <w:rFonts w:ascii="Times New Roman" w:hAnsi="Times New Roman" w:cs="Times New Roman"/>
          <w:sz w:val="26"/>
          <w:szCs w:val="26"/>
        </w:rPr>
        <w:t xml:space="preserve"> 349</w:t>
      </w:r>
      <w:r>
        <w:rPr>
          <w:rFonts w:ascii="Times New Roman" w:hAnsi="Times New Roman" w:cs="Times New Roman"/>
          <w:sz w:val="26"/>
          <w:szCs w:val="26"/>
        </w:rPr>
        <w:t xml:space="preserve">  </w:t>
      </w:r>
    </w:p>
    <w:p w:rsidR="009F11BD" w:rsidRPr="00506E60" w:rsidRDefault="009F11BD">
      <w:pPr>
        <w:pStyle w:val="ConsPlusNormal"/>
        <w:rPr>
          <w:rFonts w:ascii="Times New Roman" w:hAnsi="Times New Roman" w:cs="Times New Roman"/>
          <w:sz w:val="26"/>
          <w:szCs w:val="26"/>
        </w:rPr>
      </w:pPr>
    </w:p>
    <w:p w:rsidR="009F11BD" w:rsidRPr="00506E60" w:rsidRDefault="009F11BD">
      <w:pPr>
        <w:pStyle w:val="ConsPlusTitle"/>
        <w:jc w:val="center"/>
        <w:rPr>
          <w:rFonts w:ascii="Times New Roman" w:hAnsi="Times New Roman" w:cs="Times New Roman"/>
          <w:sz w:val="26"/>
          <w:szCs w:val="26"/>
        </w:rPr>
      </w:pPr>
      <w:bookmarkStart w:id="0" w:name="P32"/>
      <w:bookmarkEnd w:id="0"/>
      <w:r w:rsidRPr="00506E60">
        <w:rPr>
          <w:rFonts w:ascii="Times New Roman" w:hAnsi="Times New Roman" w:cs="Times New Roman"/>
          <w:sz w:val="26"/>
          <w:szCs w:val="26"/>
        </w:rPr>
        <w:t>ПОЛОЖЕНИЕ</w:t>
      </w:r>
    </w:p>
    <w:p w:rsidR="009F11BD" w:rsidRPr="00506E60" w:rsidRDefault="009F11BD">
      <w:pPr>
        <w:pStyle w:val="ConsPlusTitle"/>
        <w:jc w:val="center"/>
        <w:rPr>
          <w:rFonts w:ascii="Times New Roman" w:hAnsi="Times New Roman" w:cs="Times New Roman"/>
          <w:sz w:val="26"/>
          <w:szCs w:val="26"/>
        </w:rPr>
      </w:pPr>
      <w:r w:rsidRPr="00506E60">
        <w:rPr>
          <w:rFonts w:ascii="Times New Roman" w:hAnsi="Times New Roman" w:cs="Times New Roman"/>
          <w:sz w:val="26"/>
          <w:szCs w:val="26"/>
        </w:rPr>
        <w:t>ОБ УСЛОВИЯХ, ПОРЯДКЕ ФОРМИРОВАНИЯ И ФИНАНСОВОГО ОБЕСПЕЧЕНИЯ</w:t>
      </w:r>
    </w:p>
    <w:p w:rsidR="009F11BD" w:rsidRPr="00506E60" w:rsidRDefault="009F11BD">
      <w:pPr>
        <w:pStyle w:val="ConsPlusTitle"/>
        <w:jc w:val="center"/>
        <w:rPr>
          <w:rFonts w:ascii="Times New Roman" w:hAnsi="Times New Roman" w:cs="Times New Roman"/>
          <w:sz w:val="26"/>
          <w:szCs w:val="26"/>
        </w:rPr>
      </w:pPr>
      <w:r w:rsidRPr="00506E60">
        <w:rPr>
          <w:rFonts w:ascii="Times New Roman" w:hAnsi="Times New Roman" w:cs="Times New Roman"/>
          <w:sz w:val="26"/>
          <w:szCs w:val="26"/>
        </w:rPr>
        <w:t>ВЫПОЛНЕНИЯ МУНИЦИПАЛЬНОГО ЗАДАНИЯ В ОТНОШЕНИИ МУНИЦИПАЛЬНЫХ</w:t>
      </w:r>
    </w:p>
    <w:p w:rsidR="009F11BD" w:rsidRPr="00506E60" w:rsidRDefault="009F11BD">
      <w:pPr>
        <w:pStyle w:val="ConsPlusTitle"/>
        <w:jc w:val="center"/>
        <w:rPr>
          <w:rFonts w:ascii="Times New Roman" w:hAnsi="Times New Roman" w:cs="Times New Roman"/>
          <w:sz w:val="26"/>
          <w:szCs w:val="26"/>
        </w:rPr>
      </w:pPr>
      <w:r w:rsidRPr="00506E60">
        <w:rPr>
          <w:rFonts w:ascii="Times New Roman" w:hAnsi="Times New Roman" w:cs="Times New Roman"/>
          <w:sz w:val="26"/>
          <w:szCs w:val="26"/>
        </w:rPr>
        <w:t xml:space="preserve">УЧРЕЖДЕНИЙ МУНИЦИПАЛЬНОГО ОБРАЗОВАНИЯ </w:t>
      </w:r>
      <w:r w:rsidR="00DE0B21">
        <w:rPr>
          <w:rFonts w:ascii="Times New Roman" w:hAnsi="Times New Roman" w:cs="Times New Roman"/>
          <w:sz w:val="26"/>
          <w:szCs w:val="26"/>
        </w:rPr>
        <w:t xml:space="preserve">БУРЛИНСКИЙ </w:t>
      </w:r>
      <w:r w:rsidRPr="00506E60">
        <w:rPr>
          <w:rFonts w:ascii="Times New Roman" w:hAnsi="Times New Roman" w:cs="Times New Roman"/>
          <w:sz w:val="26"/>
          <w:szCs w:val="26"/>
        </w:rPr>
        <w:t>РАЙОН</w:t>
      </w:r>
    </w:p>
    <w:p w:rsidR="009F11BD" w:rsidRPr="00506E60" w:rsidRDefault="009F11BD">
      <w:pPr>
        <w:pStyle w:val="ConsPlusTitle"/>
        <w:jc w:val="center"/>
        <w:rPr>
          <w:rFonts w:ascii="Times New Roman" w:hAnsi="Times New Roman" w:cs="Times New Roman"/>
          <w:sz w:val="26"/>
          <w:szCs w:val="26"/>
        </w:rPr>
      </w:pPr>
      <w:r w:rsidRPr="00506E60">
        <w:rPr>
          <w:rFonts w:ascii="Times New Roman" w:hAnsi="Times New Roman" w:cs="Times New Roman"/>
          <w:sz w:val="26"/>
          <w:szCs w:val="26"/>
        </w:rPr>
        <w:t>АЛТАЙСКОГО КРАЯ (ДАЛЕЕ - ПОЛОЖЕНИЕ)</w:t>
      </w:r>
    </w:p>
    <w:p w:rsidR="009F11BD" w:rsidRPr="00506E60" w:rsidRDefault="009F11BD">
      <w:pPr>
        <w:pStyle w:val="ConsPlusNormal"/>
        <w:rPr>
          <w:rFonts w:ascii="Times New Roman" w:hAnsi="Times New Roman" w:cs="Times New Roman"/>
          <w:sz w:val="26"/>
          <w:szCs w:val="26"/>
        </w:rPr>
      </w:pPr>
    </w:p>
    <w:p w:rsidR="009F11BD" w:rsidRPr="00506E60" w:rsidRDefault="009F11BD" w:rsidP="006558E3">
      <w:pPr>
        <w:pStyle w:val="ConsPlusNormal"/>
        <w:numPr>
          <w:ilvl w:val="0"/>
          <w:numId w:val="3"/>
        </w:numPr>
        <w:tabs>
          <w:tab w:val="left" w:pos="993"/>
        </w:tabs>
        <w:ind w:left="0" w:firstLine="709"/>
        <w:rPr>
          <w:rFonts w:ascii="Times New Roman" w:hAnsi="Times New Roman" w:cs="Times New Roman"/>
          <w:sz w:val="26"/>
          <w:szCs w:val="26"/>
        </w:rPr>
      </w:pPr>
      <w:r w:rsidRPr="00506E60">
        <w:rPr>
          <w:rFonts w:ascii="Times New Roman" w:hAnsi="Times New Roman" w:cs="Times New Roman"/>
          <w:sz w:val="26"/>
          <w:szCs w:val="26"/>
        </w:rPr>
        <w:t xml:space="preserve">Настоящее Положение устанавливает условия, порядок формирования муниципального задания на оказание муниципальных услуг (выполнение работ) (далее - муниципальное задание) и финансового обеспечения его выполнения в отношении муниципальных бюджетных учреждений муниципального образования </w:t>
      </w:r>
      <w:r w:rsidR="007838E1">
        <w:rPr>
          <w:rFonts w:ascii="Times New Roman" w:hAnsi="Times New Roman" w:cs="Times New Roman"/>
          <w:sz w:val="26"/>
          <w:szCs w:val="26"/>
        </w:rPr>
        <w:t>Бурлинский</w:t>
      </w:r>
      <w:r w:rsidRPr="00506E60">
        <w:rPr>
          <w:rFonts w:ascii="Times New Roman" w:hAnsi="Times New Roman" w:cs="Times New Roman"/>
          <w:sz w:val="26"/>
          <w:szCs w:val="26"/>
        </w:rPr>
        <w:t xml:space="preserve"> район Алтайского края (далее - муниципальный район), а также в отношении муниципальных казенных учреждений муниципального района, определенных актами главных распорядителей средств районного бюджета, в ведении которых они находятся.</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Муниципальное задание формируется в соответствии с основными видами деятельности, предусмотренными учредительными документами муниципального бюджетного учреждения, муниципального казен</w:t>
      </w:r>
      <w:r w:rsidR="009173F8">
        <w:rPr>
          <w:rFonts w:ascii="Times New Roman" w:hAnsi="Times New Roman" w:cs="Times New Roman"/>
          <w:sz w:val="26"/>
          <w:szCs w:val="26"/>
        </w:rPr>
        <w:t>ного учреждения муниципального образования Бурлинский ра</w:t>
      </w:r>
      <w:r w:rsidRPr="00506E60">
        <w:rPr>
          <w:rFonts w:ascii="Times New Roman" w:hAnsi="Times New Roman" w:cs="Times New Roman"/>
          <w:sz w:val="26"/>
          <w:szCs w:val="26"/>
        </w:rPr>
        <w:t>йон (далее - муниципальное учреждение).</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2. Муниципальное задание устанавливает показатели, характеризующие качество и (или) объем (содержание) муниципальной услуги (работы), а также порядок ее оказания (выполнения).</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Муниципальное задание формируется по форме согласно приложению 1 (</w:t>
      </w:r>
      <w:r w:rsidR="00B1316A">
        <w:rPr>
          <w:rFonts w:ascii="Times New Roman" w:hAnsi="Times New Roman" w:cs="Times New Roman"/>
          <w:sz w:val="26"/>
          <w:szCs w:val="26"/>
        </w:rPr>
        <w:t>прилагается</w:t>
      </w:r>
      <w:r w:rsidRPr="00506E60">
        <w:rPr>
          <w:rFonts w:ascii="Times New Roman" w:hAnsi="Times New Roman" w:cs="Times New Roman"/>
          <w:sz w:val="26"/>
          <w:szCs w:val="26"/>
        </w:rPr>
        <w:t>) к настоящему Положению.</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При установлении муниципальному учреждению муниципального задания на оказание нескольких муниципальных услуг (выполнение нескольких работ) оно формируется из нескольких разделов, каждый из которых должен содержать требования к оказанию одной муниципальной услуги (выполнению одной работы).</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При установлении муниципальному учреждению муниципального задания одновременно на оказание муниципальной услуги (услуг) и выполнение работы (работ) оно формируется из двух частей, каждая из которых должна содержать отдельно требования к оказанию муниципальной услуги (услуг) и выполнению работы (работ).</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 xml:space="preserve">3. Муниципальное задание формируется при формировании бюджета муниципального района (далее - районный бюджет) на очередной финансовый год и утверждается в срок не позднее одного месяца со дня официального опубликования решения Совета </w:t>
      </w:r>
      <w:r w:rsidR="00787431">
        <w:rPr>
          <w:rFonts w:ascii="Times New Roman" w:hAnsi="Times New Roman" w:cs="Times New Roman"/>
          <w:sz w:val="26"/>
          <w:szCs w:val="26"/>
        </w:rPr>
        <w:t xml:space="preserve">народных </w:t>
      </w:r>
      <w:r w:rsidRPr="00506E60">
        <w:rPr>
          <w:rFonts w:ascii="Times New Roman" w:hAnsi="Times New Roman" w:cs="Times New Roman"/>
          <w:sz w:val="26"/>
          <w:szCs w:val="26"/>
        </w:rPr>
        <w:t xml:space="preserve">депутатов </w:t>
      </w:r>
      <w:r w:rsidR="00787431">
        <w:rPr>
          <w:rFonts w:ascii="Times New Roman" w:hAnsi="Times New Roman" w:cs="Times New Roman"/>
          <w:sz w:val="26"/>
          <w:szCs w:val="26"/>
        </w:rPr>
        <w:t>Бурлинского</w:t>
      </w:r>
      <w:r w:rsidRPr="00506E60">
        <w:rPr>
          <w:rFonts w:ascii="Times New Roman" w:hAnsi="Times New Roman" w:cs="Times New Roman"/>
          <w:sz w:val="26"/>
          <w:szCs w:val="26"/>
        </w:rPr>
        <w:t xml:space="preserve"> района Алтайского края о районном бюджете на очередной финансовый год в отношении:</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а) муниципальных казенных учреждений - главными распорядителями средств районного бюджета, в ведении которых находятся муниципальные казенные учреждения;</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 xml:space="preserve">б) муниципальных бюджетных учреждений - органами местного самоуправления муниципального </w:t>
      </w:r>
      <w:r w:rsidR="00B1316A">
        <w:rPr>
          <w:rFonts w:ascii="Times New Roman" w:hAnsi="Times New Roman" w:cs="Times New Roman"/>
          <w:sz w:val="26"/>
          <w:szCs w:val="26"/>
        </w:rPr>
        <w:t>образования</w:t>
      </w:r>
      <w:r w:rsidRPr="00506E60">
        <w:rPr>
          <w:rFonts w:ascii="Times New Roman" w:hAnsi="Times New Roman" w:cs="Times New Roman"/>
          <w:sz w:val="26"/>
          <w:szCs w:val="26"/>
        </w:rPr>
        <w:t xml:space="preserve"> (органами Администрации </w:t>
      </w:r>
      <w:r w:rsidR="00787431">
        <w:rPr>
          <w:rFonts w:ascii="Times New Roman" w:hAnsi="Times New Roman" w:cs="Times New Roman"/>
          <w:sz w:val="26"/>
          <w:szCs w:val="26"/>
        </w:rPr>
        <w:t>Бурлинского</w:t>
      </w:r>
      <w:r w:rsidRPr="00506E60">
        <w:rPr>
          <w:rFonts w:ascii="Times New Roman" w:hAnsi="Times New Roman" w:cs="Times New Roman"/>
          <w:sz w:val="26"/>
          <w:szCs w:val="26"/>
        </w:rPr>
        <w:t xml:space="preserve"> района Алтайского края (далее - Администрация района)), осуществляющими функции и полномочия учредителя в отношении муниципальных бюджетных учреждений.</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lastRenderedPageBreak/>
        <w:t>Муниципальное задание утверждается на срок, соответствующий установленному Положением о бюджетном процессе и финансовом контроле в муниципальном районе сроку формирования районного бюджета.</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4. Муниципальное задание формируется на оказание муниципальных услуг (выполнение работ), определенных в качестве основных видов деятельности муниципальных учреждений, содержащихся в общероссийских базовых (отраслевых) перечнях (классификаторах) государственных и муниципальных услуг, оказываемых физическим лицам, и региональном перечне (классификаторе)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оказываемых физическим лицам, и работ, в соответствии с показателями количества и качества муниципальных услуг (работ).</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Формирование значений показателей количества и качества муниципальных услуг (работ) муниципального задания должно осуществляться с учетом их динамики не менее чем за три предыдущих года.</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При формировании значений показателей количества и качества муниципальных услуг (работ) муниципального задания установление допустимых (возможных) отклонений их фактических значений от плановых, при которых муниципальное задание считается выполненным, не осуществляется.</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5. В случае внесения изменений в нормативные правовые акты, на основании которых было сформировано муниципальное задание, а также изменения размера бюджетных ассигнований, предусмотренных в районном бюджете на финансовое обеспечение выполнения муниципального задания, в него могут быть внесены изменения, которые утверждаются главными распорядителями средств районного бюджета, в ведении которых находятся муниципальные казенные учреждения, либо органами местного самоуправления муниципального района (органами Администрации района), осуществляющими функции и полномочия учредителя муниципальных бюджетных учреждений.</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Увеличение объема субсидии из районного бюджета муниципальному бюджетному учреждению на финансовое обеспечение выполнения муниципального задания возможно в случае увеличения муниципального задания и (или) объема нормативных затрат на оказание муниципальных услуг (выполнение работ) и содержание имущества.</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Уменьшение объема субсидии, предоставленной из районного бюджета муниципальному бюджетному учреждению на финансовое обеспечение выполнения муниципального задания, в течение срока его выполнения осуществляется при соответствующем изменении муниципального задания и (или) при изменении объема нормативных затрат на оказание муниципальных услуг, затрат на выполнение работ и содержание имущества.</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 xml:space="preserve">При невыполнении количественных и (или) качественных показателей муниципального задания или при предоставлении услуг (выполнении работ), не соответствующих стандартам их предоставления (выполнения), орган местного самоуправления муниципального </w:t>
      </w:r>
      <w:r w:rsidR="00787431">
        <w:rPr>
          <w:rFonts w:ascii="Times New Roman" w:hAnsi="Times New Roman" w:cs="Times New Roman"/>
          <w:sz w:val="26"/>
          <w:szCs w:val="26"/>
        </w:rPr>
        <w:t>образования</w:t>
      </w:r>
      <w:r w:rsidRPr="00506E60">
        <w:rPr>
          <w:rFonts w:ascii="Times New Roman" w:hAnsi="Times New Roman" w:cs="Times New Roman"/>
          <w:sz w:val="26"/>
          <w:szCs w:val="26"/>
        </w:rPr>
        <w:t xml:space="preserve"> (орган Администрации района), осуществляющий функции и полномочия учредителя муниципального учреждения, уменьшает объем средств, выделяемых на выполнение муниципального задания, или требует их возврата (за исключением предусмотренных законодательством Российской Федерации случаев, когда муниципальное задание не признается невыполненным в случае недостижения показателей муниципального задания, характеризующих объем оказываемых муниципальных услуг (выполняемых работ), а также показателей </w:t>
      </w:r>
      <w:r w:rsidRPr="00506E60">
        <w:rPr>
          <w:rFonts w:ascii="Times New Roman" w:hAnsi="Times New Roman" w:cs="Times New Roman"/>
          <w:sz w:val="26"/>
          <w:szCs w:val="26"/>
        </w:rPr>
        <w:lastRenderedPageBreak/>
        <w:t xml:space="preserve">муниципального задания, характеризующих качество оказываемых муниципальных услуг (выполняемых работ), если такие показатели установлены в муниципальном задании, в связи с приостановлением (частичным приостановлением) деятельности муниципальных учреждений, связанным с профилактикой и устранением последствий распространения коронавирусной инфекции). Порядок проведения мониторинга выполнения муниципального задания, подготовка предложений и процедура возврата средств осуществляются в порядке, установленном органом местного самоуправления муниципального </w:t>
      </w:r>
      <w:r w:rsidR="00787431">
        <w:rPr>
          <w:rFonts w:ascii="Times New Roman" w:hAnsi="Times New Roman" w:cs="Times New Roman"/>
          <w:sz w:val="26"/>
          <w:szCs w:val="26"/>
        </w:rPr>
        <w:t>о</w:t>
      </w:r>
      <w:r w:rsidR="00B751CE">
        <w:rPr>
          <w:rFonts w:ascii="Times New Roman" w:hAnsi="Times New Roman" w:cs="Times New Roman"/>
          <w:sz w:val="26"/>
          <w:szCs w:val="26"/>
        </w:rPr>
        <w:t>б</w:t>
      </w:r>
      <w:r w:rsidR="00787431">
        <w:rPr>
          <w:rFonts w:ascii="Times New Roman" w:hAnsi="Times New Roman" w:cs="Times New Roman"/>
          <w:sz w:val="26"/>
          <w:szCs w:val="26"/>
        </w:rPr>
        <w:t>разования</w:t>
      </w:r>
      <w:r w:rsidRPr="00506E60">
        <w:rPr>
          <w:rFonts w:ascii="Times New Roman" w:hAnsi="Times New Roman" w:cs="Times New Roman"/>
          <w:sz w:val="26"/>
          <w:szCs w:val="26"/>
        </w:rPr>
        <w:t xml:space="preserve"> (органом Администрации района), осуществляющим функции и полномочия учредителя муниципального учреждения.</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В соглашении о порядке и условиях предоставления субсидии на финансовое обеспечение выполнения муниципального задания (далее - субсидия) предусматриваются механизм расчета объема средств, подлежащих уменьшению или возврату, и зависимость объема субсидии от выполнения количественных и качественных показателей муниципального задания и стандартов оказания муниципальных услуг.</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 xml:space="preserve">Орган местного самоуправления муниципального </w:t>
      </w:r>
      <w:r w:rsidR="00787431">
        <w:rPr>
          <w:rFonts w:ascii="Times New Roman" w:hAnsi="Times New Roman" w:cs="Times New Roman"/>
          <w:sz w:val="26"/>
          <w:szCs w:val="26"/>
        </w:rPr>
        <w:t>образования</w:t>
      </w:r>
      <w:r w:rsidRPr="00506E60">
        <w:rPr>
          <w:rFonts w:ascii="Times New Roman" w:hAnsi="Times New Roman" w:cs="Times New Roman"/>
          <w:sz w:val="26"/>
          <w:szCs w:val="26"/>
        </w:rPr>
        <w:t xml:space="preserve"> (орган Администрации района), осуществляющий функции и полномочия учредителя муниципальных бюджетных учреждений, устанавливает порядок (методику) оценки (определения) степени выполнения показателей качества муниципальных услуг.</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6. Финансовое обеспечение выполнения муниципального задания осуществляется в пределах бюджетных ассигнований, предусмотренных в районном бюджете на соответствующие цели.</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7. Финансовое обеспечение выполнения муниципального задания муниципальным казенным учреждением осуществляется в соответствии с показателями бюджетной сметы этого учреждения.</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8. Главные распорядители средств районного бюджета, в ведении которых находятся муниципальные казенные учреждения, при определении показателей бюджетной сметы вправе использовать нормативные затраты на оказание соответствующих муниципальных услуг и нормативные затраты на содержание имущества, переданного на праве оперативного управления муниципальному казенному учреждению.</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 xml:space="preserve">Порядок определения указанных затрат устанавливается главными распорядителями средств районного бюджета, в ведении которых находятся муниципальные казенные учреждения, по согласованию с комитетом по финансам, налоговой и кредитной политике Администрации </w:t>
      </w:r>
      <w:r w:rsidR="008339C4">
        <w:rPr>
          <w:rFonts w:ascii="Times New Roman" w:hAnsi="Times New Roman" w:cs="Times New Roman"/>
          <w:sz w:val="26"/>
          <w:szCs w:val="26"/>
        </w:rPr>
        <w:t>Бурлинского</w:t>
      </w:r>
      <w:r w:rsidRPr="00506E60">
        <w:rPr>
          <w:rFonts w:ascii="Times New Roman" w:hAnsi="Times New Roman" w:cs="Times New Roman"/>
          <w:sz w:val="26"/>
          <w:szCs w:val="26"/>
        </w:rPr>
        <w:t xml:space="preserve"> района Алтайского края.</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9. Финансовое обеспечение выполнения муниципального задания муниципальными бюджетными учреждениями осуществляется в виде субсидии из районного бюджета.</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 xml:space="preserve">10. Размер субсидии рассчитывается органами местного самоуправления муниципального </w:t>
      </w:r>
      <w:r w:rsidR="008339C4">
        <w:rPr>
          <w:rFonts w:ascii="Times New Roman" w:hAnsi="Times New Roman" w:cs="Times New Roman"/>
          <w:sz w:val="26"/>
          <w:szCs w:val="26"/>
        </w:rPr>
        <w:t>образования</w:t>
      </w:r>
      <w:r w:rsidRPr="00506E60">
        <w:rPr>
          <w:rFonts w:ascii="Times New Roman" w:hAnsi="Times New Roman" w:cs="Times New Roman"/>
          <w:sz w:val="26"/>
          <w:szCs w:val="26"/>
        </w:rPr>
        <w:t xml:space="preserve"> (органами Администрации района), осуществляющими функции и полномочия учредителей муниципальных учреждений, на основании нормативных затрат на оказание муниципальных услуг, затрат на выполнение работ в рамках муниципального задания и с учетом нормативных затрат на содержание недвижимого имущества и особо ценного движимого имущества, закрепленного за муниципальным бюджетным учреждением, или приобретенного ими за счет средств, выделенных учредителем на приобретение такого имущества, а также на уплату налогов, в качестве объекта налогообложения по которым признается указанное имущество, в том числе земельные участки.</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 xml:space="preserve">Нормативные затраты на оказание муниципальной услуги рассчитываются на единицу показателя объема оказания услуги, установленного в муниципальном задании, </w:t>
      </w:r>
      <w:r w:rsidRPr="00506E60">
        <w:rPr>
          <w:rFonts w:ascii="Times New Roman" w:hAnsi="Times New Roman" w:cs="Times New Roman"/>
          <w:sz w:val="26"/>
          <w:szCs w:val="26"/>
        </w:rPr>
        <w:lastRenderedPageBreak/>
        <w:t>на основе базового норматива затрат и корректирующих коэффициентов или норматива затрат с соблюдением общих требований к определению нормативных затрат, утверждаемых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 xml:space="preserve">Порядок определения нормативных затрат, в том числе правила определения норм, выраженных в натуральных показателях, корректирующих коэффициентов устанавливается в соответствии с настоящим Положением органами местного самоуправления муниципального </w:t>
      </w:r>
      <w:r w:rsidR="00D12EC8">
        <w:rPr>
          <w:rFonts w:ascii="Times New Roman" w:hAnsi="Times New Roman" w:cs="Times New Roman"/>
          <w:sz w:val="26"/>
          <w:szCs w:val="26"/>
        </w:rPr>
        <w:t>образования</w:t>
      </w:r>
      <w:r w:rsidRPr="00506E60">
        <w:rPr>
          <w:rFonts w:ascii="Times New Roman" w:hAnsi="Times New Roman" w:cs="Times New Roman"/>
          <w:sz w:val="26"/>
          <w:szCs w:val="26"/>
        </w:rPr>
        <w:t xml:space="preserve"> (органами Администрации района), осуществляющими функции и полномочия учредителя муниципальных бюджетных  учреждений, по согласованию с комитетом по финансам, налоговой и кредитной политике Администрации </w:t>
      </w:r>
      <w:r w:rsidR="00D12EC8">
        <w:rPr>
          <w:rFonts w:ascii="Times New Roman" w:hAnsi="Times New Roman" w:cs="Times New Roman"/>
          <w:sz w:val="26"/>
          <w:szCs w:val="26"/>
        </w:rPr>
        <w:t>Бурлинского</w:t>
      </w:r>
      <w:r w:rsidRPr="00506E60">
        <w:rPr>
          <w:rFonts w:ascii="Times New Roman" w:hAnsi="Times New Roman" w:cs="Times New Roman"/>
          <w:sz w:val="26"/>
          <w:szCs w:val="26"/>
        </w:rPr>
        <w:t xml:space="preserve"> района Алтайского края.</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К расчету размера субсидии на выполнение работ прикладываются документы, обосновывающие состав, структуру расходов. По решению органов местного самоуправления муниципального района (органов Администрации района), осуществляющего в соответствии с законодательством Российской Федерации функции и полномочия учредителя муниципальных бюджетных и муниципальных автономных учреждений, при определении объема финансового обеспечения выполнения муниципального задания используются нормативные затраты на выполнение работ.</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 xml:space="preserve">В случае сдачи в аренду, передачи в безвозмездное пользование в порядке, установленном законодательством Российской Федерации и Алтайского края, правовыми актами муниципального </w:t>
      </w:r>
      <w:r w:rsidR="00D12EC8">
        <w:rPr>
          <w:rFonts w:ascii="Times New Roman" w:hAnsi="Times New Roman" w:cs="Times New Roman"/>
          <w:sz w:val="26"/>
          <w:szCs w:val="26"/>
        </w:rPr>
        <w:t>образования</w:t>
      </w:r>
      <w:r w:rsidRPr="00506E60">
        <w:rPr>
          <w:rFonts w:ascii="Times New Roman" w:hAnsi="Times New Roman" w:cs="Times New Roman"/>
          <w:sz w:val="26"/>
          <w:szCs w:val="26"/>
        </w:rPr>
        <w:t xml:space="preserve">, недвижимого и особо ценного движимого имущества, закрепленного учредителем за муниципальным бюджетным учреждением или приобретенного за счет средств, выделенных муниципальному учреждению учредителем, финансовое обеспечение содержания такого имущества учредителем не осуществляется (за исключением недвижимого имущества, переданного в безвозмездное пользование общественным организациям, муниципальным учреждениям муниципального </w:t>
      </w:r>
      <w:r w:rsidR="00D12EC8">
        <w:rPr>
          <w:rFonts w:ascii="Times New Roman" w:hAnsi="Times New Roman" w:cs="Times New Roman"/>
          <w:sz w:val="26"/>
          <w:szCs w:val="26"/>
        </w:rPr>
        <w:t>образования</w:t>
      </w:r>
      <w:r w:rsidRPr="00506E60">
        <w:rPr>
          <w:rFonts w:ascii="Times New Roman" w:hAnsi="Times New Roman" w:cs="Times New Roman"/>
          <w:sz w:val="26"/>
          <w:szCs w:val="26"/>
        </w:rPr>
        <w:t xml:space="preserve">, органам местного самоуправления муниципального </w:t>
      </w:r>
      <w:r w:rsidR="00D12EC8">
        <w:rPr>
          <w:rFonts w:ascii="Times New Roman" w:hAnsi="Times New Roman" w:cs="Times New Roman"/>
          <w:sz w:val="26"/>
          <w:szCs w:val="26"/>
        </w:rPr>
        <w:t>образования</w:t>
      </w:r>
      <w:r w:rsidRPr="00506E60">
        <w:rPr>
          <w:rFonts w:ascii="Times New Roman" w:hAnsi="Times New Roman" w:cs="Times New Roman"/>
          <w:sz w:val="26"/>
          <w:szCs w:val="26"/>
        </w:rPr>
        <w:t>).</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Доходы, получаемые муниципальными бюджетными</w:t>
      </w:r>
      <w:r w:rsidR="00D12EC8">
        <w:rPr>
          <w:rFonts w:ascii="Times New Roman" w:hAnsi="Times New Roman" w:cs="Times New Roman"/>
          <w:sz w:val="26"/>
          <w:szCs w:val="26"/>
        </w:rPr>
        <w:t xml:space="preserve"> </w:t>
      </w:r>
      <w:r w:rsidRPr="00506E60">
        <w:rPr>
          <w:rFonts w:ascii="Times New Roman" w:hAnsi="Times New Roman" w:cs="Times New Roman"/>
          <w:sz w:val="26"/>
          <w:szCs w:val="26"/>
        </w:rPr>
        <w:t>учреждениями в виде арендной платы за передачу в возмездное пользование муниципального имущества, используются муниципальным учреждением на содержание этого имущества, текущий и капитальный ремонт закрепленного за муниципальным учреждением недвижимого имущества, увеличение стоимости основных средств.</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11. При оказании в случаях, установленных законодательством Российской Федерации, муниципальными бюджетными учреждениями муниципальных услуг (выполнении работ) гражданам и юридическим лицам за плату в пределах установленного муниципального задания размер субсидии рассчитывается с учетом средств, планируемых к поступлению от потребителей указанных услуг (работ).</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12. При определении норматива затрат на оказание муниципальным бюджетным  учреждением муниципальной услуги учитываются:</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а) нормативные затраты, непосредственно связанные с оказанием муниципальной услуги;</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б) нормативные затраты на общехозяйственные нужды (за исключением затрат, которые учитываются в составе нормативных затрат на содержание имущества муниципального учреждения в соответствии с</w:t>
      </w:r>
      <w:r w:rsidR="00D12EC8">
        <w:rPr>
          <w:rFonts w:ascii="Times New Roman" w:hAnsi="Times New Roman" w:cs="Times New Roman"/>
          <w:sz w:val="26"/>
          <w:szCs w:val="26"/>
        </w:rPr>
        <w:t xml:space="preserve"> пунктом 13</w:t>
      </w:r>
      <w:r w:rsidRPr="00506E60">
        <w:rPr>
          <w:rFonts w:ascii="Times New Roman" w:hAnsi="Times New Roman" w:cs="Times New Roman"/>
          <w:sz w:val="26"/>
          <w:szCs w:val="26"/>
        </w:rPr>
        <w:t xml:space="preserve"> настоящего Положения).</w:t>
      </w:r>
    </w:p>
    <w:p w:rsidR="009F11BD" w:rsidRPr="00506E60" w:rsidRDefault="009F11BD" w:rsidP="006558E3">
      <w:pPr>
        <w:pStyle w:val="ConsPlusNormal"/>
        <w:tabs>
          <w:tab w:val="left" w:pos="993"/>
        </w:tabs>
        <w:rPr>
          <w:rFonts w:ascii="Times New Roman" w:hAnsi="Times New Roman" w:cs="Times New Roman"/>
          <w:sz w:val="26"/>
          <w:szCs w:val="26"/>
        </w:rPr>
      </w:pPr>
      <w:bookmarkStart w:id="1" w:name="P72"/>
      <w:bookmarkEnd w:id="1"/>
      <w:r w:rsidRPr="00506E60">
        <w:rPr>
          <w:rFonts w:ascii="Times New Roman" w:hAnsi="Times New Roman" w:cs="Times New Roman"/>
          <w:sz w:val="26"/>
          <w:szCs w:val="26"/>
        </w:rPr>
        <w:t>13. Нормативные затраты на содержание имущества муниципального бюджетного  учреждения рассчитываются с учетом затрат:</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 xml:space="preserve">а) на потребление электрической энергии в размере 10 процентов общего объема </w:t>
      </w:r>
      <w:r w:rsidRPr="00506E60">
        <w:rPr>
          <w:rFonts w:ascii="Times New Roman" w:hAnsi="Times New Roman" w:cs="Times New Roman"/>
          <w:sz w:val="26"/>
          <w:szCs w:val="26"/>
        </w:rPr>
        <w:lastRenderedPageBreak/>
        <w:t>затрат муниципального бюджетного учреждения на оплату указанного вида коммунальных услуг;</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б) на потребление тепловой энергии в размере 50 процентов общего объема затрат муниципального бюджетного учреждения на оплату указанного вида коммунальных услуг;</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в) на уплату налогов, в качестве объекта налогообложения по которым признается недвижимое и особо ценное движимое имущество, закрепленное за муниципальным бюджетным учреждением или приобретенное ими за счет средств, выделенных муниципальному бюджетному учреждению учредителем на приобретение такого имущества, в том числе земельные участки, в размере 50 процентов общего объема затрат муниципального бюджетного учреждения на уплату указанных налогов.</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14. При определении нормативных затрат на оказание услуг и содержание имущества не учитываются затраты, финансируемые путем предоставления субсидий на иные цели в соответствии с</w:t>
      </w:r>
      <w:r w:rsidR="00D12EC8">
        <w:rPr>
          <w:rFonts w:ascii="Times New Roman" w:hAnsi="Times New Roman" w:cs="Times New Roman"/>
          <w:sz w:val="26"/>
          <w:szCs w:val="26"/>
        </w:rPr>
        <w:t xml:space="preserve"> абзацем вторым пункта 1 статьи 78.1</w:t>
      </w:r>
      <w:r w:rsidRPr="00506E60">
        <w:rPr>
          <w:rFonts w:ascii="Times New Roman" w:hAnsi="Times New Roman" w:cs="Times New Roman"/>
          <w:sz w:val="26"/>
          <w:szCs w:val="26"/>
        </w:rPr>
        <w:t xml:space="preserve"> Бюджетного кодекса Российской Федерации, в том числе:</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а) расходы на проведение капитального ремонта;</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б) расходы на приобретение основных средств, балансовая стоимость которых превышает 100 тыс. рублей;</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 xml:space="preserve">в) расходы на финансовое обеспечение осуществления муниципальным бюджетным учреждением полномочий органов местного самоуправления муниципального </w:t>
      </w:r>
      <w:r w:rsidR="00D12EC8">
        <w:rPr>
          <w:rFonts w:ascii="Times New Roman" w:hAnsi="Times New Roman" w:cs="Times New Roman"/>
          <w:sz w:val="26"/>
          <w:szCs w:val="26"/>
        </w:rPr>
        <w:t>образования</w:t>
      </w:r>
      <w:r w:rsidRPr="00506E60">
        <w:rPr>
          <w:rFonts w:ascii="Times New Roman" w:hAnsi="Times New Roman" w:cs="Times New Roman"/>
          <w:sz w:val="26"/>
          <w:szCs w:val="26"/>
        </w:rPr>
        <w:t xml:space="preserve"> по исполнению публичных обязательств, подлежащих исполнению в денежной форме;</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г) расходы, имеющие целевое назначение и не связанные с выполнением муниципального задания.</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15. Субсидия муниципальному бюджетному</w:t>
      </w:r>
      <w:r w:rsidR="00D12EC8">
        <w:rPr>
          <w:rFonts w:ascii="Times New Roman" w:hAnsi="Times New Roman" w:cs="Times New Roman"/>
          <w:sz w:val="26"/>
          <w:szCs w:val="26"/>
        </w:rPr>
        <w:t xml:space="preserve"> </w:t>
      </w:r>
      <w:r w:rsidRPr="00506E60">
        <w:rPr>
          <w:rFonts w:ascii="Times New Roman" w:hAnsi="Times New Roman" w:cs="Times New Roman"/>
          <w:sz w:val="26"/>
          <w:szCs w:val="26"/>
        </w:rPr>
        <w:t>учреждению перечисляется в установленном порядке на казначейский счет, открытый в территориальном органе Федерального казначейства.</w:t>
      </w:r>
    </w:p>
    <w:p w:rsidR="009F11BD" w:rsidRPr="00AE3E28"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 xml:space="preserve">16. Предоставление муниципальному бюджетному учреждению субсидии в течение финансового года осуществляется на основании соглашения о порядке и условиях предоставления субсидии на финансовое обеспечение выполнения муниципального задания, заключаемого муниципальным бюджетным учреждением и органом местного самоуправления муниципального </w:t>
      </w:r>
      <w:r w:rsidR="000A0120">
        <w:rPr>
          <w:rFonts w:ascii="Times New Roman" w:hAnsi="Times New Roman" w:cs="Times New Roman"/>
          <w:sz w:val="26"/>
          <w:szCs w:val="26"/>
        </w:rPr>
        <w:t>образования</w:t>
      </w:r>
      <w:r w:rsidRPr="00506E60">
        <w:rPr>
          <w:rFonts w:ascii="Times New Roman" w:hAnsi="Times New Roman" w:cs="Times New Roman"/>
          <w:sz w:val="26"/>
          <w:szCs w:val="26"/>
        </w:rPr>
        <w:t xml:space="preserve"> (органом Администрации района), осуществляющим функции и полномочия учредителя муниципального бюджетного учреждения, в соответствии с примерной формой </w:t>
      </w:r>
      <w:r w:rsidRPr="00AE3E28">
        <w:rPr>
          <w:rFonts w:ascii="Times New Roman" w:hAnsi="Times New Roman" w:cs="Times New Roman"/>
          <w:sz w:val="26"/>
          <w:szCs w:val="26"/>
        </w:rPr>
        <w:t>согласно приложению 2 (не приводится) к настоящему Положению.</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Указанное соглашение определяет права, обязанности и ответственность сторон, в том числе объем, порядок и график перечисления субсидии в течение финансового года.</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 xml:space="preserve">17. Отчет о выполнении муниципального задания представляется муниципальным бюджетным учреждением в порядке и в сроки, установленные органом местного самоуправления муниципального </w:t>
      </w:r>
      <w:r w:rsidR="00244815">
        <w:rPr>
          <w:rFonts w:ascii="Times New Roman" w:hAnsi="Times New Roman" w:cs="Times New Roman"/>
          <w:sz w:val="26"/>
          <w:szCs w:val="26"/>
        </w:rPr>
        <w:t>образования</w:t>
      </w:r>
      <w:r w:rsidRPr="00506E60">
        <w:rPr>
          <w:rFonts w:ascii="Times New Roman" w:hAnsi="Times New Roman" w:cs="Times New Roman"/>
          <w:sz w:val="26"/>
          <w:szCs w:val="26"/>
        </w:rPr>
        <w:t xml:space="preserve"> (органом Администрации района), осуществляющим функции и полномочия учредителя муниципального бюджетного учреждения.</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18. Контроль за выполнением муниципальными бюджетными учреждениями муниципальных заданий осуществляется органами муниципального финансового контроля.</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 xml:space="preserve">Органы местного самоуправления муниципального </w:t>
      </w:r>
      <w:r w:rsidR="00244815">
        <w:rPr>
          <w:rFonts w:ascii="Times New Roman" w:hAnsi="Times New Roman" w:cs="Times New Roman"/>
          <w:sz w:val="26"/>
          <w:szCs w:val="26"/>
        </w:rPr>
        <w:t>образования</w:t>
      </w:r>
      <w:r w:rsidRPr="00506E60">
        <w:rPr>
          <w:rFonts w:ascii="Times New Roman" w:hAnsi="Times New Roman" w:cs="Times New Roman"/>
          <w:sz w:val="26"/>
          <w:szCs w:val="26"/>
        </w:rPr>
        <w:t xml:space="preserve"> (органы Администрации района), осуществляющие функции и полномочия учредителей муниципальных бюджетных учреждений, проводят текущий мониторинг и контролируют выполнение муниципальными бюджетными учреждениями </w:t>
      </w:r>
      <w:r w:rsidRPr="00506E60">
        <w:rPr>
          <w:rFonts w:ascii="Times New Roman" w:hAnsi="Times New Roman" w:cs="Times New Roman"/>
          <w:sz w:val="26"/>
          <w:szCs w:val="26"/>
        </w:rPr>
        <w:lastRenderedPageBreak/>
        <w:t>муниципальных заданий.</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19. В случае установления органами муниципального финансового контроля факта невыполнения муниципального задания муниципальное бюджетное учреждение в соответствии с заключенным соглашением о порядке и условиях предоставления субсидии на финансовое обеспечение выполнения муниципального задания осуществляет возврат в районный бюджет средств субсидии, полученных на муниципальное задание, которое не было выполнено.</w:t>
      </w:r>
    </w:p>
    <w:p w:rsidR="009F11BD" w:rsidRPr="00506E60" w:rsidRDefault="009F11BD" w:rsidP="006558E3">
      <w:pPr>
        <w:pStyle w:val="ConsPlusNormal"/>
        <w:tabs>
          <w:tab w:val="left" w:pos="993"/>
        </w:tabs>
        <w:rPr>
          <w:rFonts w:ascii="Times New Roman" w:hAnsi="Times New Roman" w:cs="Times New Roman"/>
          <w:sz w:val="26"/>
          <w:szCs w:val="26"/>
        </w:rPr>
      </w:pPr>
      <w:r w:rsidRPr="00506E60">
        <w:rPr>
          <w:rFonts w:ascii="Times New Roman" w:hAnsi="Times New Roman" w:cs="Times New Roman"/>
          <w:sz w:val="26"/>
          <w:szCs w:val="26"/>
        </w:rPr>
        <w:t>20. Муниципальные задания и отчеты об их исполнении размещаются в Интернете на официальном сайте по размещению информации о государственных и муниципальных учреждениях (www.bus.gov.ru).</w:t>
      </w:r>
    </w:p>
    <w:p w:rsidR="009F11BD" w:rsidRPr="00506E60" w:rsidRDefault="009F11BD">
      <w:pPr>
        <w:pStyle w:val="ConsPlusNormal"/>
        <w:rPr>
          <w:rFonts w:ascii="Times New Roman" w:hAnsi="Times New Roman" w:cs="Times New Roman"/>
          <w:sz w:val="26"/>
          <w:szCs w:val="26"/>
        </w:rPr>
      </w:pPr>
    </w:p>
    <w:p w:rsidR="00CD675A" w:rsidRDefault="00CD675A"/>
    <w:p w:rsidR="0016178E" w:rsidRDefault="0016178E"/>
    <w:p w:rsidR="00B751CE" w:rsidRDefault="00B751CE"/>
    <w:p w:rsidR="00B751CE" w:rsidRDefault="00B751CE"/>
    <w:p w:rsidR="00B751CE" w:rsidRDefault="00B751CE"/>
    <w:p w:rsidR="00B751CE" w:rsidRDefault="00B751CE"/>
    <w:p w:rsidR="00B751CE" w:rsidRDefault="00B751CE"/>
    <w:p w:rsidR="00B751CE" w:rsidRDefault="00B751CE"/>
    <w:p w:rsidR="00B751CE" w:rsidRDefault="00B751CE"/>
    <w:p w:rsidR="00B751CE" w:rsidRDefault="00B751CE"/>
    <w:p w:rsidR="00B751CE" w:rsidRDefault="00B751CE"/>
    <w:p w:rsidR="00B751CE" w:rsidRDefault="00B751CE"/>
    <w:p w:rsidR="00B751CE" w:rsidRDefault="00B751CE"/>
    <w:p w:rsidR="00B751CE" w:rsidRDefault="00B751CE"/>
    <w:p w:rsidR="00B751CE" w:rsidRDefault="00B751CE"/>
    <w:p w:rsidR="00046A04" w:rsidRDefault="00046A04"/>
    <w:p w:rsidR="00046A04" w:rsidRDefault="00046A04"/>
    <w:p w:rsidR="00046A04" w:rsidRDefault="00046A04"/>
    <w:p w:rsidR="00046A04" w:rsidRDefault="00046A04" w:rsidP="0035775A">
      <w:pPr>
        <w:ind w:firstLine="0"/>
      </w:pPr>
    </w:p>
    <w:p w:rsidR="0035775A" w:rsidRDefault="0035775A" w:rsidP="0035775A">
      <w:pPr>
        <w:ind w:firstLine="0"/>
      </w:pPr>
    </w:p>
    <w:p w:rsidR="00046A04" w:rsidRDefault="00046A04"/>
    <w:p w:rsidR="00B751CE" w:rsidRDefault="00B751CE"/>
    <w:p w:rsidR="00B751CE" w:rsidRDefault="00B751CE"/>
    <w:p w:rsidR="00523772" w:rsidRDefault="00523772"/>
    <w:p w:rsidR="00523772" w:rsidRDefault="00523772">
      <w:bookmarkStart w:id="2" w:name="_GoBack"/>
      <w:bookmarkEnd w:id="2"/>
    </w:p>
    <w:p w:rsidR="00523772" w:rsidRDefault="00B751CE" w:rsidP="00B751CE">
      <w:pPr>
        <w:jc w:val="right"/>
        <w:rPr>
          <w:rFonts w:ascii="Times New Roman" w:hAnsi="Times New Roman"/>
        </w:rPr>
      </w:pPr>
      <w:r w:rsidRPr="00BF4F6F">
        <w:rPr>
          <w:rFonts w:ascii="Times New Roman" w:hAnsi="Times New Roman"/>
        </w:rPr>
        <w:lastRenderedPageBreak/>
        <w:t xml:space="preserve">Приложение 1 к Постановлению </w:t>
      </w:r>
    </w:p>
    <w:p w:rsidR="00B751CE" w:rsidRPr="00BF4F6F" w:rsidRDefault="00B751CE" w:rsidP="00B751CE">
      <w:pPr>
        <w:jc w:val="right"/>
        <w:rPr>
          <w:rFonts w:ascii="Times New Roman" w:hAnsi="Times New Roman"/>
        </w:rPr>
      </w:pPr>
      <w:r w:rsidRPr="00BF4F6F">
        <w:rPr>
          <w:rFonts w:ascii="Times New Roman" w:hAnsi="Times New Roman"/>
        </w:rPr>
        <w:t xml:space="preserve">от  </w:t>
      </w:r>
      <w:r w:rsidR="00523772">
        <w:rPr>
          <w:rFonts w:ascii="Times New Roman" w:hAnsi="Times New Roman"/>
        </w:rPr>
        <w:t>18</w:t>
      </w:r>
      <w:r w:rsidRPr="00BF4F6F">
        <w:rPr>
          <w:rFonts w:ascii="Times New Roman" w:hAnsi="Times New Roman"/>
        </w:rPr>
        <w:t xml:space="preserve">  декабря  2023 №</w:t>
      </w:r>
      <w:r w:rsidR="00523772">
        <w:rPr>
          <w:rFonts w:ascii="Times New Roman" w:hAnsi="Times New Roman"/>
        </w:rPr>
        <w:t xml:space="preserve"> 349</w:t>
      </w:r>
    </w:p>
    <w:p w:rsidR="0016178E" w:rsidRPr="00BF4F6F" w:rsidRDefault="0016178E">
      <w:pPr>
        <w:rPr>
          <w:rFonts w:ascii="Times New Roman" w:hAnsi="Times New Roman"/>
        </w:rPr>
      </w:pPr>
    </w:p>
    <w:p w:rsidR="0016178E" w:rsidRPr="00BF4F6F" w:rsidRDefault="0016178E" w:rsidP="00B1316A">
      <w:pPr>
        <w:pStyle w:val="ConsPlusNonformat"/>
        <w:jc w:val="right"/>
        <w:rPr>
          <w:rFonts w:ascii="Times New Roman" w:hAnsi="Times New Roman" w:cs="Times New Roman"/>
          <w:sz w:val="22"/>
        </w:rPr>
      </w:pPr>
      <w:r w:rsidRPr="00BF4F6F">
        <w:rPr>
          <w:rFonts w:ascii="Times New Roman" w:hAnsi="Times New Roman" w:cs="Times New Roman"/>
          <w:sz w:val="22"/>
        </w:rPr>
        <w:t>УТВЕРЖДАЮ</w:t>
      </w:r>
    </w:p>
    <w:p w:rsidR="0016178E" w:rsidRPr="00BF4F6F" w:rsidRDefault="0016178E" w:rsidP="00C94D37">
      <w:pPr>
        <w:pStyle w:val="ConsPlusNonformat"/>
        <w:jc w:val="right"/>
        <w:rPr>
          <w:rFonts w:ascii="Times New Roman" w:hAnsi="Times New Roman" w:cs="Times New Roman"/>
          <w:sz w:val="22"/>
        </w:rPr>
      </w:pPr>
      <w:r w:rsidRPr="00BF4F6F">
        <w:rPr>
          <w:rFonts w:ascii="Times New Roman" w:hAnsi="Times New Roman" w:cs="Times New Roman"/>
          <w:sz w:val="22"/>
        </w:rPr>
        <w:t xml:space="preserve">                              </w:t>
      </w:r>
      <w:r w:rsidR="0035775A" w:rsidRPr="00BF4F6F">
        <w:rPr>
          <w:rFonts w:ascii="Times New Roman" w:hAnsi="Times New Roman" w:cs="Times New Roman"/>
          <w:sz w:val="22"/>
        </w:rPr>
        <w:t xml:space="preserve">                                                                      </w:t>
      </w:r>
      <w:r w:rsidR="00C94D37">
        <w:rPr>
          <w:rFonts w:ascii="Times New Roman" w:hAnsi="Times New Roman" w:cs="Times New Roman"/>
          <w:sz w:val="22"/>
        </w:rPr>
        <w:t xml:space="preserve">                         </w:t>
      </w:r>
      <w:r w:rsidRPr="00BF4F6F">
        <w:rPr>
          <w:rFonts w:ascii="Times New Roman" w:hAnsi="Times New Roman" w:cs="Times New Roman"/>
          <w:sz w:val="22"/>
        </w:rPr>
        <w:t>________________________________________</w:t>
      </w:r>
    </w:p>
    <w:p w:rsidR="0016178E" w:rsidRPr="00BF4F6F" w:rsidRDefault="0016178E" w:rsidP="00B1316A">
      <w:pPr>
        <w:pStyle w:val="ConsPlusNonformat"/>
        <w:jc w:val="right"/>
        <w:rPr>
          <w:rFonts w:ascii="Times New Roman" w:hAnsi="Times New Roman" w:cs="Times New Roman"/>
          <w:sz w:val="22"/>
        </w:rPr>
      </w:pPr>
      <w:r w:rsidRPr="00BF4F6F">
        <w:rPr>
          <w:rFonts w:ascii="Times New Roman" w:hAnsi="Times New Roman" w:cs="Times New Roman"/>
          <w:sz w:val="22"/>
        </w:rPr>
        <w:t xml:space="preserve">                              (подпись,   Ф.И.О.   руководителя    главного</w:t>
      </w:r>
    </w:p>
    <w:p w:rsidR="0016178E" w:rsidRPr="00BF4F6F" w:rsidRDefault="0016178E" w:rsidP="00B1316A">
      <w:pPr>
        <w:pStyle w:val="ConsPlusNonformat"/>
        <w:jc w:val="right"/>
        <w:rPr>
          <w:rFonts w:ascii="Times New Roman" w:hAnsi="Times New Roman" w:cs="Times New Roman"/>
          <w:sz w:val="22"/>
        </w:rPr>
      </w:pPr>
      <w:r w:rsidRPr="00BF4F6F">
        <w:rPr>
          <w:rFonts w:ascii="Times New Roman" w:hAnsi="Times New Roman" w:cs="Times New Roman"/>
          <w:sz w:val="22"/>
        </w:rPr>
        <w:t xml:space="preserve">                              распорядителя   средств   </w:t>
      </w:r>
      <w:r w:rsidR="00B1316A" w:rsidRPr="00BF4F6F">
        <w:rPr>
          <w:rFonts w:ascii="Times New Roman" w:hAnsi="Times New Roman" w:cs="Times New Roman"/>
          <w:sz w:val="22"/>
        </w:rPr>
        <w:t>районного</w:t>
      </w:r>
      <w:r w:rsidRPr="00BF4F6F">
        <w:rPr>
          <w:rFonts w:ascii="Times New Roman" w:hAnsi="Times New Roman" w:cs="Times New Roman"/>
          <w:sz w:val="22"/>
        </w:rPr>
        <w:t xml:space="preserve">   бюджета,</w:t>
      </w:r>
    </w:p>
    <w:p w:rsidR="0016178E" w:rsidRPr="00BF4F6F" w:rsidRDefault="0016178E" w:rsidP="00B1316A">
      <w:pPr>
        <w:pStyle w:val="ConsPlusNonformat"/>
        <w:jc w:val="right"/>
        <w:rPr>
          <w:rFonts w:ascii="Times New Roman" w:hAnsi="Times New Roman" w:cs="Times New Roman"/>
          <w:sz w:val="22"/>
        </w:rPr>
      </w:pPr>
      <w:r w:rsidRPr="00BF4F6F">
        <w:rPr>
          <w:rFonts w:ascii="Times New Roman" w:hAnsi="Times New Roman" w:cs="Times New Roman"/>
          <w:sz w:val="22"/>
        </w:rPr>
        <w:t xml:space="preserve">                              в  ведении   которого    находятся    </w:t>
      </w:r>
      <w:r w:rsidR="00B1316A" w:rsidRPr="00BF4F6F">
        <w:rPr>
          <w:rFonts w:ascii="Times New Roman" w:hAnsi="Times New Roman" w:cs="Times New Roman"/>
          <w:sz w:val="22"/>
        </w:rPr>
        <w:t>муниципальные</w:t>
      </w:r>
    </w:p>
    <w:p w:rsidR="0016178E" w:rsidRPr="00BF4F6F" w:rsidRDefault="0016178E" w:rsidP="00B1316A">
      <w:pPr>
        <w:pStyle w:val="ConsPlusNonformat"/>
        <w:jc w:val="right"/>
        <w:rPr>
          <w:rFonts w:ascii="Times New Roman" w:hAnsi="Times New Roman" w:cs="Times New Roman"/>
          <w:sz w:val="22"/>
        </w:rPr>
      </w:pPr>
      <w:r w:rsidRPr="00BF4F6F">
        <w:rPr>
          <w:rFonts w:ascii="Times New Roman" w:hAnsi="Times New Roman" w:cs="Times New Roman"/>
          <w:sz w:val="22"/>
        </w:rPr>
        <w:t xml:space="preserve">                              казенные  учреждения / органа  исполнительной</w:t>
      </w:r>
    </w:p>
    <w:p w:rsidR="0016178E" w:rsidRPr="00BF4F6F" w:rsidRDefault="0016178E" w:rsidP="00B1316A">
      <w:pPr>
        <w:pStyle w:val="ConsPlusNonformat"/>
        <w:jc w:val="right"/>
        <w:rPr>
          <w:rFonts w:ascii="Times New Roman" w:hAnsi="Times New Roman" w:cs="Times New Roman"/>
          <w:sz w:val="22"/>
        </w:rPr>
      </w:pPr>
      <w:r w:rsidRPr="00BF4F6F">
        <w:rPr>
          <w:rFonts w:ascii="Times New Roman" w:hAnsi="Times New Roman" w:cs="Times New Roman"/>
          <w:sz w:val="22"/>
        </w:rPr>
        <w:t xml:space="preserve">                              власти   Алтайского   края,   осуществляющего</w:t>
      </w:r>
    </w:p>
    <w:p w:rsidR="0016178E" w:rsidRPr="00BF4F6F" w:rsidRDefault="0016178E" w:rsidP="00B1316A">
      <w:pPr>
        <w:pStyle w:val="ConsPlusNonformat"/>
        <w:jc w:val="right"/>
        <w:rPr>
          <w:rFonts w:ascii="Times New Roman" w:hAnsi="Times New Roman" w:cs="Times New Roman"/>
          <w:sz w:val="22"/>
        </w:rPr>
      </w:pPr>
      <w:r w:rsidRPr="00BF4F6F">
        <w:rPr>
          <w:rFonts w:ascii="Times New Roman" w:hAnsi="Times New Roman" w:cs="Times New Roman"/>
          <w:sz w:val="22"/>
        </w:rPr>
        <w:t xml:space="preserve">                              функции    и     полномочия        учредителя</w:t>
      </w:r>
    </w:p>
    <w:p w:rsidR="0016178E" w:rsidRPr="00BF4F6F" w:rsidRDefault="0016178E" w:rsidP="00B1316A">
      <w:pPr>
        <w:pStyle w:val="ConsPlusNonformat"/>
        <w:jc w:val="right"/>
        <w:rPr>
          <w:rFonts w:ascii="Times New Roman" w:hAnsi="Times New Roman" w:cs="Times New Roman"/>
          <w:sz w:val="22"/>
        </w:rPr>
      </w:pPr>
      <w:r w:rsidRPr="00BF4F6F">
        <w:rPr>
          <w:rFonts w:ascii="Times New Roman" w:hAnsi="Times New Roman" w:cs="Times New Roman"/>
          <w:sz w:val="22"/>
        </w:rPr>
        <w:t xml:space="preserve">                              </w:t>
      </w:r>
      <w:r w:rsidR="00B1316A" w:rsidRPr="00BF4F6F">
        <w:rPr>
          <w:rFonts w:ascii="Times New Roman" w:hAnsi="Times New Roman" w:cs="Times New Roman"/>
          <w:sz w:val="22"/>
        </w:rPr>
        <w:t>муниципальных</w:t>
      </w:r>
      <w:r w:rsidRPr="00BF4F6F">
        <w:rPr>
          <w:rFonts w:ascii="Times New Roman" w:hAnsi="Times New Roman" w:cs="Times New Roman"/>
          <w:sz w:val="22"/>
        </w:rPr>
        <w:t xml:space="preserve"> бюджетных</w:t>
      </w:r>
      <w:r w:rsidR="00B1316A" w:rsidRPr="00BF4F6F">
        <w:rPr>
          <w:rFonts w:ascii="Times New Roman" w:hAnsi="Times New Roman" w:cs="Times New Roman"/>
          <w:sz w:val="22"/>
        </w:rPr>
        <w:t xml:space="preserve"> </w:t>
      </w:r>
      <w:r w:rsidRPr="00BF4F6F">
        <w:rPr>
          <w:rFonts w:ascii="Times New Roman" w:hAnsi="Times New Roman" w:cs="Times New Roman"/>
          <w:sz w:val="22"/>
        </w:rPr>
        <w:t>учреждений)</w:t>
      </w:r>
    </w:p>
    <w:p w:rsidR="0016178E" w:rsidRPr="00BF4F6F" w:rsidRDefault="0016178E" w:rsidP="00B1316A">
      <w:pPr>
        <w:pStyle w:val="ConsPlusNonformat"/>
        <w:jc w:val="right"/>
        <w:rPr>
          <w:rFonts w:ascii="Times New Roman" w:hAnsi="Times New Roman" w:cs="Times New Roman"/>
          <w:sz w:val="22"/>
        </w:rPr>
      </w:pPr>
      <w:r w:rsidRPr="00BF4F6F">
        <w:rPr>
          <w:rFonts w:ascii="Times New Roman" w:hAnsi="Times New Roman" w:cs="Times New Roman"/>
          <w:sz w:val="22"/>
        </w:rPr>
        <w:t>"____" _________________________ г.</w:t>
      </w:r>
    </w:p>
    <w:p w:rsidR="0016178E" w:rsidRPr="00BF4F6F" w:rsidRDefault="0016178E" w:rsidP="0016178E">
      <w:pPr>
        <w:pStyle w:val="ConsPlusNonformat"/>
        <w:rPr>
          <w:rFonts w:ascii="Times New Roman" w:hAnsi="Times New Roman" w:cs="Times New Roman"/>
          <w:sz w:val="22"/>
        </w:rPr>
      </w:pPr>
    </w:p>
    <w:p w:rsidR="0016178E" w:rsidRPr="00BF4F6F" w:rsidRDefault="0016178E" w:rsidP="0016178E">
      <w:pPr>
        <w:pStyle w:val="ConsPlusNonformat"/>
        <w:rPr>
          <w:rFonts w:ascii="Times New Roman" w:hAnsi="Times New Roman" w:cs="Times New Roman"/>
          <w:sz w:val="22"/>
        </w:rPr>
      </w:pPr>
      <w:bookmarkStart w:id="3" w:name="P170"/>
      <w:bookmarkEnd w:id="3"/>
      <w:r w:rsidRPr="00BF4F6F">
        <w:rPr>
          <w:rFonts w:ascii="Times New Roman" w:hAnsi="Times New Roman" w:cs="Times New Roman"/>
          <w:sz w:val="22"/>
        </w:rPr>
        <w:t xml:space="preserve">                            </w:t>
      </w:r>
      <w:r w:rsidR="00EF286F" w:rsidRPr="00BF4F6F">
        <w:rPr>
          <w:rFonts w:ascii="Times New Roman" w:hAnsi="Times New Roman" w:cs="Times New Roman"/>
          <w:sz w:val="22"/>
        </w:rPr>
        <w:t>МУНИЦИПАЛЬНОЕ</w:t>
      </w:r>
      <w:r w:rsidRPr="00BF4F6F">
        <w:rPr>
          <w:rFonts w:ascii="Times New Roman" w:hAnsi="Times New Roman" w:cs="Times New Roman"/>
          <w:sz w:val="22"/>
        </w:rPr>
        <w:t xml:space="preserve"> ЗАДАНИЕ</w:t>
      </w:r>
    </w:p>
    <w:p w:rsidR="0016178E" w:rsidRPr="00BF4F6F" w:rsidRDefault="0016178E" w:rsidP="0016178E">
      <w:pPr>
        <w:pStyle w:val="ConsPlusNonformat"/>
        <w:rPr>
          <w:rFonts w:ascii="Times New Roman" w:hAnsi="Times New Roman" w:cs="Times New Roman"/>
          <w:sz w:val="22"/>
        </w:rPr>
      </w:pPr>
      <w:r w:rsidRPr="00BF4F6F">
        <w:rPr>
          <w:rFonts w:ascii="Times New Roman" w:hAnsi="Times New Roman" w:cs="Times New Roman"/>
          <w:sz w:val="22"/>
        </w:rPr>
        <w:t xml:space="preserve">            ________________________________________________________</w:t>
      </w:r>
    </w:p>
    <w:p w:rsidR="0016178E" w:rsidRPr="00BF4F6F" w:rsidRDefault="0016178E" w:rsidP="0016178E">
      <w:pPr>
        <w:pStyle w:val="ConsPlusNonformat"/>
        <w:rPr>
          <w:rFonts w:ascii="Times New Roman" w:hAnsi="Times New Roman" w:cs="Times New Roman"/>
          <w:sz w:val="22"/>
        </w:rPr>
      </w:pPr>
      <w:r w:rsidRPr="00BF4F6F">
        <w:rPr>
          <w:rFonts w:ascii="Times New Roman" w:hAnsi="Times New Roman" w:cs="Times New Roman"/>
          <w:sz w:val="22"/>
        </w:rPr>
        <w:t xml:space="preserve">              (наименование </w:t>
      </w:r>
      <w:r w:rsidR="00A53DCC" w:rsidRPr="00BF4F6F">
        <w:rPr>
          <w:rFonts w:ascii="Times New Roman" w:hAnsi="Times New Roman" w:cs="Times New Roman"/>
          <w:sz w:val="22"/>
        </w:rPr>
        <w:t>муниципального</w:t>
      </w:r>
      <w:r w:rsidRPr="00BF4F6F">
        <w:rPr>
          <w:rFonts w:ascii="Times New Roman" w:hAnsi="Times New Roman" w:cs="Times New Roman"/>
          <w:sz w:val="22"/>
        </w:rPr>
        <w:t xml:space="preserve"> учреждения)</w:t>
      </w:r>
    </w:p>
    <w:p w:rsidR="0016178E" w:rsidRPr="00BF4F6F" w:rsidRDefault="0016178E" w:rsidP="0016178E">
      <w:pPr>
        <w:pStyle w:val="ConsPlusNonformat"/>
        <w:rPr>
          <w:rFonts w:ascii="Times New Roman" w:hAnsi="Times New Roman" w:cs="Times New Roman"/>
          <w:sz w:val="22"/>
        </w:rPr>
      </w:pPr>
    </w:p>
    <w:p w:rsidR="0016178E" w:rsidRPr="00BF4F6F" w:rsidRDefault="0016178E" w:rsidP="00A53DCC">
      <w:pPr>
        <w:pStyle w:val="ConsPlusNonformat"/>
        <w:jc w:val="center"/>
        <w:rPr>
          <w:rFonts w:ascii="Times New Roman" w:hAnsi="Times New Roman" w:cs="Times New Roman"/>
          <w:sz w:val="22"/>
        </w:rPr>
      </w:pPr>
      <w:r w:rsidRPr="00BF4F6F">
        <w:rPr>
          <w:rFonts w:ascii="Times New Roman" w:hAnsi="Times New Roman" w:cs="Times New Roman"/>
          <w:sz w:val="22"/>
        </w:rPr>
        <w:t>на ______ год</w:t>
      </w:r>
    </w:p>
    <w:p w:rsidR="0016178E" w:rsidRPr="00BF4F6F" w:rsidRDefault="0016178E" w:rsidP="0016178E">
      <w:pPr>
        <w:pStyle w:val="ConsPlusNonformat"/>
        <w:rPr>
          <w:rFonts w:ascii="Times New Roman" w:hAnsi="Times New Roman" w:cs="Times New Roman"/>
          <w:sz w:val="22"/>
        </w:rPr>
      </w:pPr>
    </w:p>
    <w:p w:rsidR="0016178E" w:rsidRPr="00BF4F6F" w:rsidRDefault="0016178E" w:rsidP="0016178E">
      <w:pPr>
        <w:pStyle w:val="ConsPlusNonformat"/>
        <w:rPr>
          <w:rFonts w:ascii="Times New Roman" w:hAnsi="Times New Roman" w:cs="Times New Roman"/>
          <w:sz w:val="22"/>
        </w:rPr>
      </w:pPr>
      <w:r w:rsidRPr="00BF4F6F">
        <w:rPr>
          <w:rFonts w:ascii="Times New Roman" w:hAnsi="Times New Roman" w:cs="Times New Roman"/>
          <w:sz w:val="22"/>
        </w:rPr>
        <w:t xml:space="preserve">                                    Часть 1</w:t>
      </w:r>
    </w:p>
    <w:p w:rsidR="0016178E" w:rsidRPr="00BF4F6F" w:rsidRDefault="0016178E" w:rsidP="0016178E">
      <w:pPr>
        <w:pStyle w:val="ConsPlusNonformat"/>
        <w:rPr>
          <w:rFonts w:ascii="Times New Roman" w:hAnsi="Times New Roman" w:cs="Times New Roman"/>
          <w:sz w:val="22"/>
        </w:rPr>
      </w:pPr>
      <w:r w:rsidRPr="00BF4F6F">
        <w:rPr>
          <w:rFonts w:ascii="Times New Roman" w:hAnsi="Times New Roman" w:cs="Times New Roman"/>
          <w:sz w:val="22"/>
        </w:rPr>
        <w:t xml:space="preserve">             формируется при установлении </w:t>
      </w:r>
      <w:r w:rsidR="00A53DCC" w:rsidRPr="00BF4F6F">
        <w:rPr>
          <w:rFonts w:ascii="Times New Roman" w:hAnsi="Times New Roman" w:cs="Times New Roman"/>
          <w:sz w:val="22"/>
        </w:rPr>
        <w:t>муниципального</w:t>
      </w:r>
      <w:r w:rsidRPr="00BF4F6F">
        <w:rPr>
          <w:rFonts w:ascii="Times New Roman" w:hAnsi="Times New Roman" w:cs="Times New Roman"/>
          <w:sz w:val="22"/>
        </w:rPr>
        <w:t xml:space="preserve"> задания</w:t>
      </w:r>
    </w:p>
    <w:p w:rsidR="0016178E" w:rsidRPr="00BF4F6F" w:rsidRDefault="0016178E" w:rsidP="0016178E">
      <w:pPr>
        <w:pStyle w:val="ConsPlusNonformat"/>
        <w:rPr>
          <w:rFonts w:ascii="Times New Roman" w:hAnsi="Times New Roman" w:cs="Times New Roman"/>
          <w:sz w:val="22"/>
        </w:rPr>
      </w:pPr>
      <w:r w:rsidRPr="00BF4F6F">
        <w:rPr>
          <w:rFonts w:ascii="Times New Roman" w:hAnsi="Times New Roman" w:cs="Times New Roman"/>
          <w:sz w:val="22"/>
        </w:rPr>
        <w:t xml:space="preserve">           одновременно на выполнение </w:t>
      </w:r>
      <w:r w:rsidR="00A53DCC" w:rsidRPr="00BF4F6F">
        <w:rPr>
          <w:rFonts w:ascii="Times New Roman" w:hAnsi="Times New Roman" w:cs="Times New Roman"/>
          <w:sz w:val="22"/>
        </w:rPr>
        <w:t>муниципальной</w:t>
      </w:r>
      <w:r w:rsidRPr="00BF4F6F">
        <w:rPr>
          <w:rFonts w:ascii="Times New Roman" w:hAnsi="Times New Roman" w:cs="Times New Roman"/>
          <w:sz w:val="22"/>
        </w:rPr>
        <w:t xml:space="preserve"> услуги (услуг)</w:t>
      </w:r>
    </w:p>
    <w:p w:rsidR="0016178E" w:rsidRPr="00BF4F6F" w:rsidRDefault="0016178E" w:rsidP="0016178E">
      <w:pPr>
        <w:pStyle w:val="ConsPlusNonformat"/>
        <w:rPr>
          <w:rFonts w:ascii="Times New Roman" w:hAnsi="Times New Roman" w:cs="Times New Roman"/>
          <w:sz w:val="22"/>
        </w:rPr>
      </w:pPr>
      <w:r w:rsidRPr="00BF4F6F">
        <w:rPr>
          <w:rFonts w:ascii="Times New Roman" w:hAnsi="Times New Roman" w:cs="Times New Roman"/>
          <w:sz w:val="22"/>
        </w:rPr>
        <w:t xml:space="preserve">               и работы (работ) и содержит требования к оказанию</w:t>
      </w:r>
    </w:p>
    <w:p w:rsidR="0016178E" w:rsidRPr="00BF4F6F" w:rsidRDefault="0016178E" w:rsidP="0016178E">
      <w:pPr>
        <w:pStyle w:val="ConsPlusNonformat"/>
        <w:rPr>
          <w:rFonts w:ascii="Times New Roman" w:hAnsi="Times New Roman" w:cs="Times New Roman"/>
          <w:sz w:val="22"/>
        </w:rPr>
      </w:pPr>
      <w:r w:rsidRPr="00BF4F6F">
        <w:rPr>
          <w:rFonts w:ascii="Times New Roman" w:hAnsi="Times New Roman" w:cs="Times New Roman"/>
          <w:sz w:val="22"/>
        </w:rPr>
        <w:t xml:space="preserve">                          </w:t>
      </w:r>
      <w:r w:rsidR="00A53DCC" w:rsidRPr="00BF4F6F">
        <w:rPr>
          <w:rFonts w:ascii="Times New Roman" w:hAnsi="Times New Roman" w:cs="Times New Roman"/>
          <w:sz w:val="22"/>
        </w:rPr>
        <w:t>муниципальной</w:t>
      </w:r>
      <w:r w:rsidRPr="00BF4F6F">
        <w:rPr>
          <w:rFonts w:ascii="Times New Roman" w:hAnsi="Times New Roman" w:cs="Times New Roman"/>
          <w:sz w:val="22"/>
        </w:rPr>
        <w:t xml:space="preserve"> услуги (услуг)</w:t>
      </w:r>
    </w:p>
    <w:p w:rsidR="0016178E" w:rsidRPr="00BF4F6F" w:rsidRDefault="0016178E" w:rsidP="0016178E">
      <w:pPr>
        <w:pStyle w:val="ConsPlusNonformat"/>
        <w:rPr>
          <w:rFonts w:ascii="Times New Roman" w:hAnsi="Times New Roman" w:cs="Times New Roman"/>
          <w:sz w:val="22"/>
        </w:rPr>
      </w:pPr>
    </w:p>
    <w:p w:rsidR="0016178E" w:rsidRPr="00BF4F6F" w:rsidRDefault="0016178E" w:rsidP="0016178E">
      <w:pPr>
        <w:pStyle w:val="ConsPlusNonformat"/>
        <w:rPr>
          <w:rFonts w:ascii="Times New Roman" w:hAnsi="Times New Roman" w:cs="Times New Roman"/>
          <w:sz w:val="22"/>
        </w:rPr>
      </w:pPr>
      <w:r w:rsidRPr="00BF4F6F">
        <w:rPr>
          <w:rFonts w:ascii="Times New Roman" w:hAnsi="Times New Roman" w:cs="Times New Roman"/>
          <w:sz w:val="22"/>
        </w:rPr>
        <w:t xml:space="preserve">                    Раздел ____ (при наличии 2 и более разделов)</w:t>
      </w:r>
    </w:p>
    <w:p w:rsidR="0016178E" w:rsidRPr="00BF4F6F" w:rsidRDefault="0016178E" w:rsidP="0016178E">
      <w:pPr>
        <w:pStyle w:val="ConsPlusNonformat"/>
        <w:rPr>
          <w:rFonts w:ascii="Times New Roman" w:hAnsi="Times New Roman" w:cs="Times New Roman"/>
          <w:sz w:val="22"/>
        </w:rPr>
      </w:pPr>
    </w:p>
    <w:p w:rsidR="0016178E" w:rsidRPr="00BF4F6F" w:rsidRDefault="0016178E" w:rsidP="0016178E">
      <w:pPr>
        <w:pStyle w:val="ConsPlusNonformat"/>
        <w:rPr>
          <w:rFonts w:ascii="Times New Roman" w:hAnsi="Times New Roman" w:cs="Times New Roman"/>
          <w:sz w:val="22"/>
        </w:rPr>
      </w:pPr>
      <w:r w:rsidRPr="00BF4F6F">
        <w:rPr>
          <w:rFonts w:ascii="Times New Roman" w:hAnsi="Times New Roman" w:cs="Times New Roman"/>
          <w:sz w:val="22"/>
        </w:rPr>
        <w:t xml:space="preserve">    1. Наименование </w:t>
      </w:r>
      <w:r w:rsidR="00A53DCC" w:rsidRPr="00BF4F6F">
        <w:rPr>
          <w:rFonts w:ascii="Times New Roman" w:hAnsi="Times New Roman" w:cs="Times New Roman"/>
          <w:sz w:val="22"/>
        </w:rPr>
        <w:t>муниципальной</w:t>
      </w:r>
      <w:r w:rsidRPr="00BF4F6F">
        <w:rPr>
          <w:rFonts w:ascii="Times New Roman" w:hAnsi="Times New Roman" w:cs="Times New Roman"/>
          <w:sz w:val="22"/>
        </w:rPr>
        <w:t xml:space="preserve"> услуги ________________________________</w:t>
      </w:r>
    </w:p>
    <w:p w:rsidR="0016178E" w:rsidRPr="00BF4F6F" w:rsidRDefault="0016178E" w:rsidP="0016178E">
      <w:pPr>
        <w:pStyle w:val="ConsPlusNonformat"/>
        <w:rPr>
          <w:rFonts w:ascii="Times New Roman" w:hAnsi="Times New Roman" w:cs="Times New Roman"/>
          <w:sz w:val="22"/>
        </w:rPr>
      </w:pPr>
      <w:r w:rsidRPr="00BF4F6F">
        <w:rPr>
          <w:rFonts w:ascii="Times New Roman" w:hAnsi="Times New Roman" w:cs="Times New Roman"/>
          <w:sz w:val="22"/>
        </w:rPr>
        <w:t xml:space="preserve">    2. Потребители </w:t>
      </w:r>
      <w:r w:rsidR="00A53DCC" w:rsidRPr="00BF4F6F">
        <w:rPr>
          <w:rFonts w:ascii="Times New Roman" w:hAnsi="Times New Roman" w:cs="Times New Roman"/>
          <w:sz w:val="22"/>
        </w:rPr>
        <w:t>муниципальной</w:t>
      </w:r>
      <w:r w:rsidRPr="00BF4F6F">
        <w:rPr>
          <w:rFonts w:ascii="Times New Roman" w:hAnsi="Times New Roman" w:cs="Times New Roman"/>
          <w:sz w:val="22"/>
        </w:rPr>
        <w:t xml:space="preserve"> услуги _________________________________</w:t>
      </w:r>
    </w:p>
    <w:p w:rsidR="0016178E" w:rsidRPr="00BF4F6F" w:rsidRDefault="0016178E" w:rsidP="0016178E">
      <w:pPr>
        <w:pStyle w:val="ConsPlusNonformat"/>
        <w:rPr>
          <w:rFonts w:ascii="Times New Roman" w:hAnsi="Times New Roman" w:cs="Times New Roman"/>
          <w:sz w:val="22"/>
        </w:rPr>
      </w:pPr>
      <w:r w:rsidRPr="00BF4F6F">
        <w:rPr>
          <w:rFonts w:ascii="Times New Roman" w:hAnsi="Times New Roman" w:cs="Times New Roman"/>
          <w:sz w:val="22"/>
        </w:rPr>
        <w:t xml:space="preserve">    3. Показатели, характеризующие объем и качество </w:t>
      </w:r>
      <w:r w:rsidR="00A53DCC" w:rsidRPr="00BF4F6F">
        <w:rPr>
          <w:rFonts w:ascii="Times New Roman" w:hAnsi="Times New Roman" w:cs="Times New Roman"/>
          <w:sz w:val="22"/>
        </w:rPr>
        <w:t>муниципальной</w:t>
      </w:r>
      <w:r w:rsidRPr="00BF4F6F">
        <w:rPr>
          <w:rFonts w:ascii="Times New Roman" w:hAnsi="Times New Roman" w:cs="Times New Roman"/>
          <w:sz w:val="22"/>
        </w:rPr>
        <w:t xml:space="preserve"> услуги.</w:t>
      </w:r>
    </w:p>
    <w:p w:rsidR="0016178E" w:rsidRPr="00BF4F6F" w:rsidRDefault="00A53DCC" w:rsidP="0016178E">
      <w:pPr>
        <w:pStyle w:val="ConsPlusNonformat"/>
        <w:rPr>
          <w:rFonts w:ascii="Times New Roman" w:hAnsi="Times New Roman" w:cs="Times New Roman"/>
          <w:sz w:val="22"/>
        </w:rPr>
      </w:pPr>
      <w:r w:rsidRPr="00BF4F6F">
        <w:rPr>
          <w:rFonts w:ascii="Times New Roman" w:hAnsi="Times New Roman" w:cs="Times New Roman"/>
          <w:sz w:val="22"/>
        </w:rPr>
        <w:t xml:space="preserve">    3.1.</w:t>
      </w:r>
      <w:r w:rsidR="0016178E" w:rsidRPr="00BF4F6F">
        <w:rPr>
          <w:rFonts w:ascii="Times New Roman" w:hAnsi="Times New Roman" w:cs="Times New Roman"/>
          <w:sz w:val="22"/>
        </w:rPr>
        <w:t>П</w:t>
      </w:r>
      <w:r w:rsidRPr="00BF4F6F">
        <w:rPr>
          <w:rFonts w:ascii="Times New Roman" w:hAnsi="Times New Roman" w:cs="Times New Roman"/>
          <w:sz w:val="22"/>
        </w:rPr>
        <w:t xml:space="preserve">оказатели, </w:t>
      </w:r>
      <w:r w:rsidR="0016178E" w:rsidRPr="00BF4F6F">
        <w:rPr>
          <w:rFonts w:ascii="Times New Roman" w:hAnsi="Times New Roman" w:cs="Times New Roman"/>
          <w:sz w:val="22"/>
        </w:rPr>
        <w:t xml:space="preserve">характеризующие качество оказываемой </w:t>
      </w:r>
      <w:r w:rsidRPr="00BF4F6F">
        <w:rPr>
          <w:rFonts w:ascii="Times New Roman" w:hAnsi="Times New Roman" w:cs="Times New Roman"/>
          <w:sz w:val="22"/>
        </w:rPr>
        <w:t xml:space="preserve">муниципальной </w:t>
      </w:r>
      <w:r w:rsidR="0016178E" w:rsidRPr="00BF4F6F">
        <w:rPr>
          <w:rFonts w:ascii="Times New Roman" w:hAnsi="Times New Roman" w:cs="Times New Roman"/>
          <w:sz w:val="22"/>
        </w:rPr>
        <w:t>услуги</w:t>
      </w:r>
    </w:p>
    <w:p w:rsidR="0016178E" w:rsidRPr="00BF4F6F" w:rsidRDefault="0016178E" w:rsidP="0016178E">
      <w:pPr>
        <w:pStyle w:val="ConsPlusNormal"/>
        <w:rPr>
          <w:rFonts w:ascii="Times New Roman" w:hAnsi="Times New Roman" w:cs="Times New Roman"/>
        </w:rPr>
      </w:pPr>
    </w:p>
    <w:p w:rsidR="0016178E" w:rsidRDefault="0016178E" w:rsidP="0016178E">
      <w:pPr>
        <w:pStyle w:val="ConsPlusNormal"/>
        <w:sectPr w:rsidR="0016178E" w:rsidSect="001F7699">
          <w:pgSz w:w="11906" w:h="16838"/>
          <w:pgMar w:top="851" w:right="567" w:bottom="1134" w:left="1418" w:header="708" w:footer="708" w:gutter="0"/>
          <w:cols w:space="708"/>
          <w:docGrid w:linePitch="360"/>
        </w:sect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1387"/>
        <w:gridCol w:w="907"/>
        <w:gridCol w:w="1361"/>
        <w:gridCol w:w="861"/>
        <w:gridCol w:w="1009"/>
        <w:gridCol w:w="1020"/>
        <w:gridCol w:w="1134"/>
        <w:gridCol w:w="1191"/>
        <w:gridCol w:w="880"/>
      </w:tblGrid>
      <w:tr w:rsidR="0016178E" w:rsidRPr="00046A04" w:rsidTr="0073795B">
        <w:tc>
          <w:tcPr>
            <w:tcW w:w="660" w:type="dxa"/>
            <w:vMerge w:val="restart"/>
          </w:tcPr>
          <w:p w:rsidR="007F024F" w:rsidRDefault="0016178E" w:rsidP="007F024F">
            <w:pPr>
              <w:pStyle w:val="ConsPlusNormal"/>
              <w:ind w:hanging="284"/>
              <w:jc w:val="center"/>
              <w:rPr>
                <w:rFonts w:ascii="Times New Roman" w:hAnsi="Times New Roman" w:cs="Times New Roman"/>
              </w:rPr>
            </w:pPr>
            <w:r w:rsidRPr="00046A04">
              <w:rPr>
                <w:rFonts w:ascii="Times New Roman" w:hAnsi="Times New Roman" w:cs="Times New Roman"/>
              </w:rPr>
              <w:lastRenderedPageBreak/>
              <w:t>N</w:t>
            </w:r>
          </w:p>
          <w:p w:rsidR="0016178E" w:rsidRPr="00046A04" w:rsidRDefault="0016178E" w:rsidP="007F024F">
            <w:pPr>
              <w:pStyle w:val="ConsPlusNormal"/>
              <w:ind w:hanging="284"/>
              <w:jc w:val="center"/>
              <w:rPr>
                <w:rFonts w:ascii="Times New Roman" w:hAnsi="Times New Roman" w:cs="Times New Roman"/>
              </w:rPr>
            </w:pPr>
            <w:r w:rsidRPr="00046A04">
              <w:rPr>
                <w:rFonts w:ascii="Times New Roman" w:hAnsi="Times New Roman" w:cs="Times New Roman"/>
              </w:rPr>
              <w:t xml:space="preserve"> п/п</w:t>
            </w:r>
          </w:p>
        </w:tc>
        <w:tc>
          <w:tcPr>
            <w:tcW w:w="1387" w:type="dxa"/>
            <w:vMerge w:val="restart"/>
          </w:tcPr>
          <w:p w:rsidR="0016178E" w:rsidRPr="00046A04" w:rsidRDefault="0016178E" w:rsidP="007F024F">
            <w:pPr>
              <w:pStyle w:val="ConsPlusNormal"/>
              <w:ind w:right="80" w:firstLine="0"/>
              <w:rPr>
                <w:rFonts w:ascii="Times New Roman" w:hAnsi="Times New Roman" w:cs="Times New Roman"/>
              </w:rPr>
            </w:pPr>
            <w:r w:rsidRPr="00046A04">
              <w:rPr>
                <w:rFonts w:ascii="Times New Roman" w:hAnsi="Times New Roman" w:cs="Times New Roman"/>
              </w:rPr>
              <w:t>Наименование показателя</w:t>
            </w:r>
          </w:p>
        </w:tc>
        <w:tc>
          <w:tcPr>
            <w:tcW w:w="907" w:type="dxa"/>
            <w:vMerge w:val="restart"/>
          </w:tcPr>
          <w:p w:rsidR="0016178E" w:rsidRPr="00046A04" w:rsidRDefault="0016178E" w:rsidP="007F024F">
            <w:pPr>
              <w:pStyle w:val="ConsPlusNormal"/>
              <w:ind w:hanging="62"/>
              <w:rPr>
                <w:rFonts w:ascii="Times New Roman" w:hAnsi="Times New Roman" w:cs="Times New Roman"/>
              </w:rPr>
            </w:pPr>
            <w:r w:rsidRPr="00046A04">
              <w:rPr>
                <w:rFonts w:ascii="Times New Roman" w:hAnsi="Times New Roman" w:cs="Times New Roman"/>
              </w:rPr>
              <w:t>Единица измерения</w:t>
            </w:r>
          </w:p>
        </w:tc>
        <w:tc>
          <w:tcPr>
            <w:tcW w:w="1361" w:type="dxa"/>
            <w:vMerge w:val="restart"/>
          </w:tcPr>
          <w:p w:rsidR="0016178E" w:rsidRPr="00046A04" w:rsidRDefault="0016178E" w:rsidP="007F024F">
            <w:pPr>
              <w:pStyle w:val="ConsPlusNormal"/>
              <w:ind w:firstLine="23"/>
              <w:rPr>
                <w:rFonts w:ascii="Times New Roman" w:hAnsi="Times New Roman" w:cs="Times New Roman"/>
              </w:rPr>
            </w:pPr>
            <w:r w:rsidRPr="00046A04">
              <w:rPr>
                <w:rFonts w:ascii="Times New Roman" w:hAnsi="Times New Roman" w:cs="Times New Roman"/>
              </w:rPr>
              <w:t xml:space="preserve">Формула расчета </w:t>
            </w:r>
            <w:hyperlink w:anchor="P233">
              <w:r w:rsidRPr="00046A04">
                <w:rPr>
                  <w:rFonts w:ascii="Times New Roman" w:hAnsi="Times New Roman" w:cs="Times New Roman"/>
                  <w:color w:val="0000FF"/>
                </w:rPr>
                <w:t>&lt;*&gt;</w:t>
              </w:r>
            </w:hyperlink>
          </w:p>
        </w:tc>
        <w:tc>
          <w:tcPr>
            <w:tcW w:w="5215" w:type="dxa"/>
            <w:gridSpan w:val="5"/>
          </w:tcPr>
          <w:p w:rsidR="0016178E" w:rsidRPr="00046A04" w:rsidRDefault="0016178E" w:rsidP="007F024F">
            <w:pPr>
              <w:pStyle w:val="ConsPlusNormal"/>
              <w:ind w:hanging="21"/>
              <w:jc w:val="center"/>
              <w:rPr>
                <w:rFonts w:ascii="Times New Roman" w:hAnsi="Times New Roman" w:cs="Times New Roman"/>
              </w:rPr>
            </w:pPr>
            <w:r w:rsidRPr="00046A04">
              <w:rPr>
                <w:rFonts w:ascii="Times New Roman" w:hAnsi="Times New Roman" w:cs="Times New Roman"/>
              </w:rPr>
              <w:t xml:space="preserve">Значения показателей качества </w:t>
            </w:r>
            <w:r w:rsidR="00A53DCC" w:rsidRPr="00046A04">
              <w:rPr>
                <w:rFonts w:ascii="Times New Roman" w:hAnsi="Times New Roman" w:cs="Times New Roman"/>
              </w:rPr>
              <w:t>муниципальной</w:t>
            </w:r>
            <w:r w:rsidRPr="00046A04">
              <w:rPr>
                <w:rFonts w:ascii="Times New Roman" w:hAnsi="Times New Roman" w:cs="Times New Roman"/>
              </w:rPr>
              <w:t xml:space="preserve"> услуги</w:t>
            </w:r>
          </w:p>
        </w:tc>
        <w:tc>
          <w:tcPr>
            <w:tcW w:w="880" w:type="dxa"/>
            <w:vMerge w:val="restart"/>
          </w:tcPr>
          <w:p w:rsidR="0016178E" w:rsidRPr="00046A04" w:rsidRDefault="0016178E" w:rsidP="007F024F">
            <w:pPr>
              <w:pStyle w:val="ConsPlusNormal"/>
              <w:ind w:firstLine="9"/>
              <w:rPr>
                <w:rFonts w:ascii="Times New Roman" w:hAnsi="Times New Roman" w:cs="Times New Roman"/>
              </w:rPr>
            </w:pPr>
            <w:r w:rsidRPr="00046A04">
              <w:rPr>
                <w:rFonts w:ascii="Times New Roman" w:hAnsi="Times New Roman" w:cs="Times New Roman"/>
              </w:rPr>
              <w:t>Источник информации о значении показателя (исходные данные для ее расчета)</w:t>
            </w:r>
          </w:p>
        </w:tc>
      </w:tr>
      <w:tr w:rsidR="0016178E" w:rsidRPr="00046A04" w:rsidTr="0073795B">
        <w:tc>
          <w:tcPr>
            <w:tcW w:w="660" w:type="dxa"/>
            <w:vMerge/>
          </w:tcPr>
          <w:p w:rsidR="0016178E" w:rsidRPr="00046A04" w:rsidRDefault="0016178E" w:rsidP="007F024F">
            <w:pPr>
              <w:pStyle w:val="ConsPlusNormal"/>
              <w:ind w:hanging="284"/>
              <w:rPr>
                <w:rFonts w:ascii="Times New Roman" w:hAnsi="Times New Roman" w:cs="Times New Roman"/>
              </w:rPr>
            </w:pPr>
          </w:p>
        </w:tc>
        <w:tc>
          <w:tcPr>
            <w:tcW w:w="1387" w:type="dxa"/>
            <w:vMerge/>
          </w:tcPr>
          <w:p w:rsidR="0016178E" w:rsidRPr="00046A04" w:rsidRDefault="0016178E" w:rsidP="007F024F">
            <w:pPr>
              <w:pStyle w:val="ConsPlusNormal"/>
              <w:ind w:hanging="284"/>
              <w:rPr>
                <w:rFonts w:ascii="Times New Roman" w:hAnsi="Times New Roman" w:cs="Times New Roman"/>
              </w:rPr>
            </w:pPr>
          </w:p>
        </w:tc>
        <w:tc>
          <w:tcPr>
            <w:tcW w:w="907" w:type="dxa"/>
            <w:vMerge/>
          </w:tcPr>
          <w:p w:rsidR="0016178E" w:rsidRPr="00046A04" w:rsidRDefault="0016178E" w:rsidP="007F024F">
            <w:pPr>
              <w:pStyle w:val="ConsPlusNormal"/>
              <w:ind w:hanging="284"/>
              <w:rPr>
                <w:rFonts w:ascii="Times New Roman" w:hAnsi="Times New Roman" w:cs="Times New Roman"/>
              </w:rPr>
            </w:pPr>
          </w:p>
        </w:tc>
        <w:tc>
          <w:tcPr>
            <w:tcW w:w="1361" w:type="dxa"/>
            <w:vMerge/>
          </w:tcPr>
          <w:p w:rsidR="0016178E" w:rsidRPr="00046A04" w:rsidRDefault="0016178E" w:rsidP="007F024F">
            <w:pPr>
              <w:pStyle w:val="ConsPlusNormal"/>
              <w:ind w:hanging="284"/>
              <w:rPr>
                <w:rFonts w:ascii="Times New Roman" w:hAnsi="Times New Roman" w:cs="Times New Roman"/>
              </w:rPr>
            </w:pPr>
          </w:p>
        </w:tc>
        <w:tc>
          <w:tcPr>
            <w:tcW w:w="861" w:type="dxa"/>
          </w:tcPr>
          <w:p w:rsidR="0016178E" w:rsidRPr="00046A04" w:rsidRDefault="0016178E" w:rsidP="007F024F">
            <w:pPr>
              <w:pStyle w:val="ConsPlusNormal"/>
              <w:ind w:hanging="83"/>
              <w:rPr>
                <w:rFonts w:ascii="Times New Roman" w:hAnsi="Times New Roman" w:cs="Times New Roman"/>
              </w:rPr>
            </w:pPr>
            <w:r w:rsidRPr="00046A04">
              <w:rPr>
                <w:rFonts w:ascii="Times New Roman" w:hAnsi="Times New Roman" w:cs="Times New Roman"/>
              </w:rPr>
              <w:t>Отчетный год</w:t>
            </w:r>
          </w:p>
        </w:tc>
        <w:tc>
          <w:tcPr>
            <w:tcW w:w="1009" w:type="dxa"/>
          </w:tcPr>
          <w:p w:rsidR="0016178E" w:rsidRPr="00046A04" w:rsidRDefault="0016178E" w:rsidP="007F024F">
            <w:pPr>
              <w:pStyle w:val="ConsPlusNormal"/>
              <w:ind w:hanging="284"/>
              <w:rPr>
                <w:rFonts w:ascii="Times New Roman" w:hAnsi="Times New Roman" w:cs="Times New Roman"/>
              </w:rPr>
            </w:pPr>
            <w:r w:rsidRPr="00046A04">
              <w:rPr>
                <w:rFonts w:ascii="Times New Roman" w:hAnsi="Times New Roman" w:cs="Times New Roman"/>
              </w:rPr>
              <w:t>Текущий финансовый год</w:t>
            </w:r>
          </w:p>
        </w:tc>
        <w:tc>
          <w:tcPr>
            <w:tcW w:w="1020" w:type="dxa"/>
          </w:tcPr>
          <w:p w:rsidR="0016178E" w:rsidRPr="00046A04" w:rsidRDefault="0016178E" w:rsidP="007F024F">
            <w:pPr>
              <w:pStyle w:val="ConsPlusNormal"/>
              <w:ind w:hanging="284"/>
              <w:rPr>
                <w:rFonts w:ascii="Times New Roman" w:hAnsi="Times New Roman" w:cs="Times New Roman"/>
              </w:rPr>
            </w:pPr>
            <w:r w:rsidRPr="00046A04">
              <w:rPr>
                <w:rFonts w:ascii="Times New Roman" w:hAnsi="Times New Roman" w:cs="Times New Roman"/>
              </w:rPr>
              <w:t>Очередной финансовый год</w:t>
            </w:r>
          </w:p>
        </w:tc>
        <w:tc>
          <w:tcPr>
            <w:tcW w:w="1134" w:type="dxa"/>
          </w:tcPr>
          <w:p w:rsidR="0016178E" w:rsidRPr="00046A04" w:rsidRDefault="0016178E" w:rsidP="007F024F">
            <w:pPr>
              <w:pStyle w:val="ConsPlusNormal"/>
              <w:ind w:hanging="284"/>
              <w:rPr>
                <w:rFonts w:ascii="Times New Roman" w:hAnsi="Times New Roman" w:cs="Times New Roman"/>
              </w:rPr>
            </w:pPr>
            <w:r w:rsidRPr="00046A04">
              <w:rPr>
                <w:rFonts w:ascii="Times New Roman" w:hAnsi="Times New Roman" w:cs="Times New Roman"/>
              </w:rPr>
              <w:t>Первый год планового периода</w:t>
            </w:r>
          </w:p>
        </w:tc>
        <w:tc>
          <w:tcPr>
            <w:tcW w:w="1191" w:type="dxa"/>
          </w:tcPr>
          <w:p w:rsidR="0016178E" w:rsidRPr="00046A04" w:rsidRDefault="0016178E" w:rsidP="007F024F">
            <w:pPr>
              <w:pStyle w:val="ConsPlusNormal"/>
              <w:ind w:hanging="284"/>
              <w:rPr>
                <w:rFonts w:ascii="Times New Roman" w:hAnsi="Times New Roman" w:cs="Times New Roman"/>
              </w:rPr>
            </w:pPr>
            <w:r w:rsidRPr="00046A04">
              <w:rPr>
                <w:rFonts w:ascii="Times New Roman" w:hAnsi="Times New Roman" w:cs="Times New Roman"/>
              </w:rPr>
              <w:t>Второй год планового периода</w:t>
            </w:r>
          </w:p>
        </w:tc>
        <w:tc>
          <w:tcPr>
            <w:tcW w:w="880" w:type="dxa"/>
            <w:vMerge/>
          </w:tcPr>
          <w:p w:rsidR="0016178E" w:rsidRPr="00046A04" w:rsidRDefault="0016178E" w:rsidP="007F024F">
            <w:pPr>
              <w:pStyle w:val="ConsPlusNormal"/>
              <w:ind w:hanging="284"/>
              <w:rPr>
                <w:rFonts w:ascii="Times New Roman" w:hAnsi="Times New Roman" w:cs="Times New Roman"/>
              </w:rPr>
            </w:pPr>
          </w:p>
        </w:tc>
      </w:tr>
      <w:tr w:rsidR="0016178E" w:rsidRPr="00046A04" w:rsidTr="0073795B">
        <w:tc>
          <w:tcPr>
            <w:tcW w:w="660" w:type="dxa"/>
          </w:tcPr>
          <w:p w:rsidR="0016178E" w:rsidRPr="00046A04" w:rsidRDefault="0016178E" w:rsidP="007F024F">
            <w:pPr>
              <w:pStyle w:val="ConsPlusNormal"/>
              <w:ind w:hanging="284"/>
              <w:rPr>
                <w:rFonts w:ascii="Times New Roman" w:hAnsi="Times New Roman" w:cs="Times New Roman"/>
              </w:rPr>
            </w:pPr>
            <w:r w:rsidRPr="00046A04">
              <w:rPr>
                <w:rFonts w:ascii="Times New Roman" w:hAnsi="Times New Roman" w:cs="Times New Roman"/>
              </w:rPr>
              <w:t>1.</w:t>
            </w:r>
          </w:p>
        </w:tc>
        <w:tc>
          <w:tcPr>
            <w:tcW w:w="1387" w:type="dxa"/>
          </w:tcPr>
          <w:p w:rsidR="0016178E" w:rsidRPr="00046A04" w:rsidRDefault="0016178E" w:rsidP="007F024F">
            <w:pPr>
              <w:pStyle w:val="ConsPlusNormal"/>
              <w:ind w:hanging="284"/>
              <w:rPr>
                <w:rFonts w:ascii="Times New Roman" w:hAnsi="Times New Roman" w:cs="Times New Roman"/>
              </w:rPr>
            </w:pPr>
          </w:p>
        </w:tc>
        <w:tc>
          <w:tcPr>
            <w:tcW w:w="907" w:type="dxa"/>
          </w:tcPr>
          <w:p w:rsidR="0016178E" w:rsidRPr="00046A04" w:rsidRDefault="0016178E" w:rsidP="007F024F">
            <w:pPr>
              <w:pStyle w:val="ConsPlusNormal"/>
              <w:ind w:hanging="284"/>
              <w:rPr>
                <w:rFonts w:ascii="Times New Roman" w:hAnsi="Times New Roman" w:cs="Times New Roman"/>
              </w:rPr>
            </w:pPr>
          </w:p>
        </w:tc>
        <w:tc>
          <w:tcPr>
            <w:tcW w:w="1361" w:type="dxa"/>
          </w:tcPr>
          <w:p w:rsidR="0016178E" w:rsidRPr="00046A04" w:rsidRDefault="0016178E" w:rsidP="007F024F">
            <w:pPr>
              <w:pStyle w:val="ConsPlusNormal"/>
              <w:ind w:hanging="284"/>
              <w:rPr>
                <w:rFonts w:ascii="Times New Roman" w:hAnsi="Times New Roman" w:cs="Times New Roman"/>
              </w:rPr>
            </w:pPr>
          </w:p>
        </w:tc>
        <w:tc>
          <w:tcPr>
            <w:tcW w:w="861" w:type="dxa"/>
          </w:tcPr>
          <w:p w:rsidR="0016178E" w:rsidRPr="00046A04" w:rsidRDefault="0016178E" w:rsidP="007F024F">
            <w:pPr>
              <w:pStyle w:val="ConsPlusNormal"/>
              <w:ind w:hanging="284"/>
              <w:rPr>
                <w:rFonts w:ascii="Times New Roman" w:hAnsi="Times New Roman" w:cs="Times New Roman"/>
              </w:rPr>
            </w:pPr>
          </w:p>
        </w:tc>
        <w:tc>
          <w:tcPr>
            <w:tcW w:w="1009" w:type="dxa"/>
          </w:tcPr>
          <w:p w:rsidR="0016178E" w:rsidRPr="00046A04" w:rsidRDefault="0016178E" w:rsidP="007F024F">
            <w:pPr>
              <w:pStyle w:val="ConsPlusNormal"/>
              <w:ind w:hanging="284"/>
              <w:rPr>
                <w:rFonts w:ascii="Times New Roman" w:hAnsi="Times New Roman" w:cs="Times New Roman"/>
              </w:rPr>
            </w:pPr>
          </w:p>
        </w:tc>
        <w:tc>
          <w:tcPr>
            <w:tcW w:w="1020" w:type="dxa"/>
          </w:tcPr>
          <w:p w:rsidR="0016178E" w:rsidRPr="00046A04" w:rsidRDefault="0016178E" w:rsidP="007F024F">
            <w:pPr>
              <w:pStyle w:val="ConsPlusNormal"/>
              <w:ind w:hanging="284"/>
              <w:rPr>
                <w:rFonts w:ascii="Times New Roman" w:hAnsi="Times New Roman" w:cs="Times New Roman"/>
              </w:rPr>
            </w:pPr>
          </w:p>
        </w:tc>
        <w:tc>
          <w:tcPr>
            <w:tcW w:w="1134" w:type="dxa"/>
          </w:tcPr>
          <w:p w:rsidR="0016178E" w:rsidRPr="00046A04" w:rsidRDefault="0016178E" w:rsidP="007F024F">
            <w:pPr>
              <w:pStyle w:val="ConsPlusNormal"/>
              <w:ind w:hanging="284"/>
              <w:rPr>
                <w:rFonts w:ascii="Times New Roman" w:hAnsi="Times New Roman" w:cs="Times New Roman"/>
              </w:rPr>
            </w:pPr>
          </w:p>
        </w:tc>
        <w:tc>
          <w:tcPr>
            <w:tcW w:w="1191" w:type="dxa"/>
          </w:tcPr>
          <w:p w:rsidR="0016178E" w:rsidRPr="00046A04" w:rsidRDefault="0016178E" w:rsidP="007F024F">
            <w:pPr>
              <w:pStyle w:val="ConsPlusNormal"/>
              <w:ind w:hanging="284"/>
              <w:rPr>
                <w:rFonts w:ascii="Times New Roman" w:hAnsi="Times New Roman" w:cs="Times New Roman"/>
              </w:rPr>
            </w:pPr>
          </w:p>
        </w:tc>
        <w:tc>
          <w:tcPr>
            <w:tcW w:w="880" w:type="dxa"/>
          </w:tcPr>
          <w:p w:rsidR="0016178E" w:rsidRPr="00046A04" w:rsidRDefault="0016178E" w:rsidP="007F024F">
            <w:pPr>
              <w:pStyle w:val="ConsPlusNormal"/>
              <w:ind w:hanging="284"/>
              <w:rPr>
                <w:rFonts w:ascii="Times New Roman" w:hAnsi="Times New Roman" w:cs="Times New Roman"/>
              </w:rPr>
            </w:pPr>
          </w:p>
        </w:tc>
      </w:tr>
      <w:tr w:rsidR="0016178E" w:rsidRPr="00046A04" w:rsidTr="0073795B">
        <w:tc>
          <w:tcPr>
            <w:tcW w:w="660" w:type="dxa"/>
          </w:tcPr>
          <w:p w:rsidR="0016178E" w:rsidRPr="00046A04" w:rsidRDefault="0016178E" w:rsidP="007F024F">
            <w:pPr>
              <w:pStyle w:val="ConsPlusNormal"/>
              <w:ind w:hanging="284"/>
              <w:rPr>
                <w:rFonts w:ascii="Times New Roman" w:hAnsi="Times New Roman" w:cs="Times New Roman"/>
              </w:rPr>
            </w:pPr>
            <w:r w:rsidRPr="00046A04">
              <w:rPr>
                <w:rFonts w:ascii="Times New Roman" w:hAnsi="Times New Roman" w:cs="Times New Roman"/>
              </w:rPr>
              <w:t>2.</w:t>
            </w:r>
          </w:p>
        </w:tc>
        <w:tc>
          <w:tcPr>
            <w:tcW w:w="1387" w:type="dxa"/>
          </w:tcPr>
          <w:p w:rsidR="0016178E" w:rsidRPr="00046A04" w:rsidRDefault="0016178E" w:rsidP="007F024F">
            <w:pPr>
              <w:pStyle w:val="ConsPlusNormal"/>
              <w:ind w:hanging="284"/>
              <w:rPr>
                <w:rFonts w:ascii="Times New Roman" w:hAnsi="Times New Roman" w:cs="Times New Roman"/>
              </w:rPr>
            </w:pPr>
          </w:p>
        </w:tc>
        <w:tc>
          <w:tcPr>
            <w:tcW w:w="907" w:type="dxa"/>
          </w:tcPr>
          <w:p w:rsidR="0016178E" w:rsidRPr="00046A04" w:rsidRDefault="0016178E" w:rsidP="007F024F">
            <w:pPr>
              <w:pStyle w:val="ConsPlusNormal"/>
              <w:ind w:hanging="284"/>
              <w:rPr>
                <w:rFonts w:ascii="Times New Roman" w:hAnsi="Times New Roman" w:cs="Times New Roman"/>
              </w:rPr>
            </w:pPr>
          </w:p>
        </w:tc>
        <w:tc>
          <w:tcPr>
            <w:tcW w:w="1361" w:type="dxa"/>
          </w:tcPr>
          <w:p w:rsidR="0016178E" w:rsidRPr="00046A04" w:rsidRDefault="0016178E" w:rsidP="007F024F">
            <w:pPr>
              <w:pStyle w:val="ConsPlusNormal"/>
              <w:ind w:hanging="284"/>
              <w:rPr>
                <w:rFonts w:ascii="Times New Roman" w:hAnsi="Times New Roman" w:cs="Times New Roman"/>
              </w:rPr>
            </w:pPr>
          </w:p>
        </w:tc>
        <w:tc>
          <w:tcPr>
            <w:tcW w:w="861" w:type="dxa"/>
          </w:tcPr>
          <w:p w:rsidR="0016178E" w:rsidRPr="00046A04" w:rsidRDefault="0016178E" w:rsidP="007F024F">
            <w:pPr>
              <w:pStyle w:val="ConsPlusNormal"/>
              <w:ind w:hanging="284"/>
              <w:rPr>
                <w:rFonts w:ascii="Times New Roman" w:hAnsi="Times New Roman" w:cs="Times New Roman"/>
              </w:rPr>
            </w:pPr>
          </w:p>
        </w:tc>
        <w:tc>
          <w:tcPr>
            <w:tcW w:w="1009" w:type="dxa"/>
          </w:tcPr>
          <w:p w:rsidR="0016178E" w:rsidRPr="00046A04" w:rsidRDefault="0016178E" w:rsidP="007F024F">
            <w:pPr>
              <w:pStyle w:val="ConsPlusNormal"/>
              <w:ind w:hanging="284"/>
              <w:rPr>
                <w:rFonts w:ascii="Times New Roman" w:hAnsi="Times New Roman" w:cs="Times New Roman"/>
              </w:rPr>
            </w:pPr>
          </w:p>
        </w:tc>
        <w:tc>
          <w:tcPr>
            <w:tcW w:w="1020" w:type="dxa"/>
          </w:tcPr>
          <w:p w:rsidR="0016178E" w:rsidRPr="00046A04" w:rsidRDefault="0016178E" w:rsidP="007F024F">
            <w:pPr>
              <w:pStyle w:val="ConsPlusNormal"/>
              <w:ind w:hanging="284"/>
              <w:rPr>
                <w:rFonts w:ascii="Times New Roman" w:hAnsi="Times New Roman" w:cs="Times New Roman"/>
              </w:rPr>
            </w:pPr>
          </w:p>
        </w:tc>
        <w:tc>
          <w:tcPr>
            <w:tcW w:w="1134" w:type="dxa"/>
          </w:tcPr>
          <w:p w:rsidR="0016178E" w:rsidRPr="00046A04" w:rsidRDefault="0016178E" w:rsidP="007F024F">
            <w:pPr>
              <w:pStyle w:val="ConsPlusNormal"/>
              <w:ind w:hanging="284"/>
              <w:rPr>
                <w:rFonts w:ascii="Times New Roman" w:hAnsi="Times New Roman" w:cs="Times New Roman"/>
              </w:rPr>
            </w:pPr>
          </w:p>
        </w:tc>
        <w:tc>
          <w:tcPr>
            <w:tcW w:w="1191" w:type="dxa"/>
          </w:tcPr>
          <w:p w:rsidR="0016178E" w:rsidRPr="00046A04" w:rsidRDefault="0016178E" w:rsidP="007F024F">
            <w:pPr>
              <w:pStyle w:val="ConsPlusNormal"/>
              <w:ind w:hanging="284"/>
              <w:rPr>
                <w:rFonts w:ascii="Times New Roman" w:hAnsi="Times New Roman" w:cs="Times New Roman"/>
              </w:rPr>
            </w:pPr>
          </w:p>
        </w:tc>
        <w:tc>
          <w:tcPr>
            <w:tcW w:w="880" w:type="dxa"/>
          </w:tcPr>
          <w:p w:rsidR="0016178E" w:rsidRPr="00046A04" w:rsidRDefault="0016178E" w:rsidP="007F024F">
            <w:pPr>
              <w:pStyle w:val="ConsPlusNormal"/>
              <w:ind w:hanging="284"/>
              <w:rPr>
                <w:rFonts w:ascii="Times New Roman" w:hAnsi="Times New Roman" w:cs="Times New Roman"/>
              </w:rPr>
            </w:pPr>
          </w:p>
        </w:tc>
      </w:tr>
      <w:tr w:rsidR="0016178E" w:rsidRPr="00046A04" w:rsidTr="0073795B">
        <w:tc>
          <w:tcPr>
            <w:tcW w:w="660" w:type="dxa"/>
          </w:tcPr>
          <w:p w:rsidR="0016178E" w:rsidRPr="00046A04" w:rsidRDefault="0016178E" w:rsidP="007F024F">
            <w:pPr>
              <w:pStyle w:val="ConsPlusNormal"/>
              <w:ind w:hanging="284"/>
              <w:rPr>
                <w:rFonts w:ascii="Times New Roman" w:hAnsi="Times New Roman" w:cs="Times New Roman"/>
              </w:rPr>
            </w:pPr>
            <w:r w:rsidRPr="00046A04">
              <w:rPr>
                <w:rFonts w:ascii="Times New Roman" w:hAnsi="Times New Roman" w:cs="Times New Roman"/>
              </w:rPr>
              <w:t>3.</w:t>
            </w:r>
          </w:p>
        </w:tc>
        <w:tc>
          <w:tcPr>
            <w:tcW w:w="1387" w:type="dxa"/>
          </w:tcPr>
          <w:p w:rsidR="0016178E" w:rsidRPr="00046A04" w:rsidRDefault="0016178E" w:rsidP="007F024F">
            <w:pPr>
              <w:pStyle w:val="ConsPlusNormal"/>
              <w:ind w:hanging="284"/>
              <w:rPr>
                <w:rFonts w:ascii="Times New Roman" w:hAnsi="Times New Roman" w:cs="Times New Roman"/>
              </w:rPr>
            </w:pPr>
          </w:p>
        </w:tc>
        <w:tc>
          <w:tcPr>
            <w:tcW w:w="907" w:type="dxa"/>
          </w:tcPr>
          <w:p w:rsidR="0016178E" w:rsidRPr="00046A04" w:rsidRDefault="0016178E" w:rsidP="007F024F">
            <w:pPr>
              <w:pStyle w:val="ConsPlusNormal"/>
              <w:ind w:hanging="284"/>
              <w:rPr>
                <w:rFonts w:ascii="Times New Roman" w:hAnsi="Times New Roman" w:cs="Times New Roman"/>
              </w:rPr>
            </w:pPr>
          </w:p>
        </w:tc>
        <w:tc>
          <w:tcPr>
            <w:tcW w:w="1361" w:type="dxa"/>
          </w:tcPr>
          <w:p w:rsidR="0016178E" w:rsidRPr="00046A04" w:rsidRDefault="0016178E" w:rsidP="007F024F">
            <w:pPr>
              <w:pStyle w:val="ConsPlusNormal"/>
              <w:ind w:hanging="284"/>
              <w:rPr>
                <w:rFonts w:ascii="Times New Roman" w:hAnsi="Times New Roman" w:cs="Times New Roman"/>
              </w:rPr>
            </w:pPr>
          </w:p>
        </w:tc>
        <w:tc>
          <w:tcPr>
            <w:tcW w:w="861" w:type="dxa"/>
          </w:tcPr>
          <w:p w:rsidR="0016178E" w:rsidRPr="00046A04" w:rsidRDefault="0016178E" w:rsidP="007F024F">
            <w:pPr>
              <w:pStyle w:val="ConsPlusNormal"/>
              <w:ind w:hanging="284"/>
              <w:rPr>
                <w:rFonts w:ascii="Times New Roman" w:hAnsi="Times New Roman" w:cs="Times New Roman"/>
              </w:rPr>
            </w:pPr>
          </w:p>
        </w:tc>
        <w:tc>
          <w:tcPr>
            <w:tcW w:w="1009" w:type="dxa"/>
          </w:tcPr>
          <w:p w:rsidR="0016178E" w:rsidRPr="00046A04" w:rsidRDefault="0016178E" w:rsidP="007F024F">
            <w:pPr>
              <w:pStyle w:val="ConsPlusNormal"/>
              <w:ind w:hanging="284"/>
              <w:rPr>
                <w:rFonts w:ascii="Times New Roman" w:hAnsi="Times New Roman" w:cs="Times New Roman"/>
              </w:rPr>
            </w:pPr>
          </w:p>
        </w:tc>
        <w:tc>
          <w:tcPr>
            <w:tcW w:w="1020" w:type="dxa"/>
          </w:tcPr>
          <w:p w:rsidR="0016178E" w:rsidRPr="00046A04" w:rsidRDefault="0016178E" w:rsidP="007F024F">
            <w:pPr>
              <w:pStyle w:val="ConsPlusNormal"/>
              <w:ind w:hanging="284"/>
              <w:rPr>
                <w:rFonts w:ascii="Times New Roman" w:hAnsi="Times New Roman" w:cs="Times New Roman"/>
              </w:rPr>
            </w:pPr>
          </w:p>
        </w:tc>
        <w:tc>
          <w:tcPr>
            <w:tcW w:w="1134" w:type="dxa"/>
          </w:tcPr>
          <w:p w:rsidR="0016178E" w:rsidRPr="00046A04" w:rsidRDefault="0016178E" w:rsidP="007F024F">
            <w:pPr>
              <w:pStyle w:val="ConsPlusNormal"/>
              <w:ind w:hanging="284"/>
              <w:rPr>
                <w:rFonts w:ascii="Times New Roman" w:hAnsi="Times New Roman" w:cs="Times New Roman"/>
              </w:rPr>
            </w:pPr>
          </w:p>
        </w:tc>
        <w:tc>
          <w:tcPr>
            <w:tcW w:w="1191" w:type="dxa"/>
          </w:tcPr>
          <w:p w:rsidR="0016178E" w:rsidRPr="00046A04" w:rsidRDefault="0016178E" w:rsidP="007F024F">
            <w:pPr>
              <w:pStyle w:val="ConsPlusNormal"/>
              <w:ind w:hanging="284"/>
              <w:rPr>
                <w:rFonts w:ascii="Times New Roman" w:hAnsi="Times New Roman" w:cs="Times New Roman"/>
              </w:rPr>
            </w:pPr>
          </w:p>
        </w:tc>
        <w:tc>
          <w:tcPr>
            <w:tcW w:w="880" w:type="dxa"/>
          </w:tcPr>
          <w:p w:rsidR="0016178E" w:rsidRPr="00046A04" w:rsidRDefault="0016178E" w:rsidP="007F024F">
            <w:pPr>
              <w:pStyle w:val="ConsPlusNormal"/>
              <w:ind w:hanging="284"/>
              <w:rPr>
                <w:rFonts w:ascii="Times New Roman" w:hAnsi="Times New Roman" w:cs="Times New Roman"/>
              </w:rPr>
            </w:pPr>
          </w:p>
        </w:tc>
      </w:tr>
    </w:tbl>
    <w:p w:rsidR="0016178E" w:rsidRPr="00046A04" w:rsidRDefault="0016178E" w:rsidP="007F024F">
      <w:pPr>
        <w:pStyle w:val="ConsPlusNormal"/>
        <w:ind w:hanging="284"/>
        <w:rPr>
          <w:rFonts w:ascii="Times New Roman" w:hAnsi="Times New Roman" w:cs="Times New Roman"/>
        </w:rPr>
      </w:pPr>
    </w:p>
    <w:p w:rsidR="0016178E" w:rsidRPr="00046A04" w:rsidRDefault="0016178E" w:rsidP="007F024F">
      <w:pPr>
        <w:pStyle w:val="ConsPlusNonformat"/>
        <w:ind w:hanging="284"/>
        <w:rPr>
          <w:rFonts w:ascii="Times New Roman" w:hAnsi="Times New Roman" w:cs="Times New Roman"/>
        </w:rPr>
      </w:pPr>
      <w:r w:rsidRPr="00046A04">
        <w:rPr>
          <w:rFonts w:ascii="Times New Roman" w:hAnsi="Times New Roman" w:cs="Times New Roman"/>
        </w:rPr>
        <w:t xml:space="preserve">    --------------------------------</w:t>
      </w:r>
    </w:p>
    <w:p w:rsidR="0016178E" w:rsidRPr="00046A04" w:rsidRDefault="0016178E" w:rsidP="007F024F">
      <w:pPr>
        <w:pStyle w:val="ConsPlusNonformat"/>
        <w:ind w:hanging="284"/>
        <w:rPr>
          <w:rFonts w:ascii="Times New Roman" w:hAnsi="Times New Roman" w:cs="Times New Roman"/>
        </w:rPr>
      </w:pPr>
      <w:bookmarkStart w:id="4" w:name="P233"/>
      <w:bookmarkEnd w:id="4"/>
      <w:r w:rsidRPr="00046A04">
        <w:rPr>
          <w:rFonts w:ascii="Times New Roman" w:hAnsi="Times New Roman" w:cs="Times New Roman"/>
        </w:rPr>
        <w:t>&lt;*&gt;  Ссылка  на  соответствующий нормативный правовой акт, утверждающий</w:t>
      </w:r>
    </w:p>
    <w:p w:rsidR="0016178E" w:rsidRPr="00046A04" w:rsidRDefault="0016178E" w:rsidP="007F024F">
      <w:pPr>
        <w:pStyle w:val="ConsPlusNonformat"/>
        <w:ind w:hanging="284"/>
        <w:rPr>
          <w:rFonts w:ascii="Times New Roman" w:hAnsi="Times New Roman" w:cs="Times New Roman"/>
        </w:rPr>
      </w:pPr>
      <w:r w:rsidRPr="00046A04">
        <w:rPr>
          <w:rFonts w:ascii="Times New Roman" w:hAnsi="Times New Roman" w:cs="Times New Roman"/>
        </w:rPr>
        <w:t>методику расчета, при его наличии.</w:t>
      </w:r>
    </w:p>
    <w:p w:rsidR="0016178E" w:rsidRPr="00046A04" w:rsidRDefault="0016178E" w:rsidP="007F024F">
      <w:pPr>
        <w:pStyle w:val="ConsPlusNonformat"/>
        <w:ind w:hanging="284"/>
        <w:rPr>
          <w:rFonts w:ascii="Times New Roman" w:hAnsi="Times New Roman" w:cs="Times New Roman"/>
        </w:rPr>
      </w:pPr>
    </w:p>
    <w:p w:rsidR="0016178E" w:rsidRPr="00046A04" w:rsidRDefault="0016178E" w:rsidP="007F024F">
      <w:pPr>
        <w:pStyle w:val="ConsPlusNonformat"/>
        <w:ind w:hanging="284"/>
        <w:rPr>
          <w:rFonts w:ascii="Times New Roman" w:hAnsi="Times New Roman" w:cs="Times New Roman"/>
        </w:rPr>
      </w:pPr>
      <w:r w:rsidRPr="00046A04">
        <w:rPr>
          <w:rFonts w:ascii="Times New Roman" w:hAnsi="Times New Roman" w:cs="Times New Roman"/>
        </w:rPr>
        <w:t xml:space="preserve">    3.2.   Показатели,  характеризующие  объем  </w:t>
      </w:r>
      <w:r w:rsidR="00A53DCC" w:rsidRPr="00046A04">
        <w:rPr>
          <w:rFonts w:ascii="Times New Roman" w:hAnsi="Times New Roman" w:cs="Times New Roman"/>
        </w:rPr>
        <w:t>муниципальной</w:t>
      </w:r>
      <w:r w:rsidRPr="00046A04">
        <w:rPr>
          <w:rFonts w:ascii="Times New Roman" w:hAnsi="Times New Roman" w:cs="Times New Roman"/>
        </w:rPr>
        <w:t xml:space="preserve">  услуги  (в</w:t>
      </w:r>
    </w:p>
    <w:p w:rsidR="0016178E" w:rsidRPr="00046A04" w:rsidRDefault="0016178E" w:rsidP="007F024F">
      <w:pPr>
        <w:pStyle w:val="ConsPlusNonformat"/>
        <w:ind w:hanging="284"/>
        <w:rPr>
          <w:rFonts w:ascii="Times New Roman" w:hAnsi="Times New Roman" w:cs="Times New Roman"/>
        </w:rPr>
      </w:pPr>
      <w:r w:rsidRPr="00046A04">
        <w:rPr>
          <w:rFonts w:ascii="Times New Roman" w:hAnsi="Times New Roman" w:cs="Times New Roman"/>
        </w:rPr>
        <w:t>натуральных показателях)</w:t>
      </w:r>
    </w:p>
    <w:p w:rsidR="0016178E" w:rsidRPr="00046A04" w:rsidRDefault="0016178E" w:rsidP="007F024F">
      <w:pPr>
        <w:pStyle w:val="ConsPlusNormal"/>
        <w:ind w:hanging="284"/>
        <w:rPr>
          <w:rFonts w:ascii="Times New Roman" w:hAnsi="Times New Roman" w:cs="Times New Roman"/>
        </w:rPr>
      </w:pPr>
    </w:p>
    <w:tbl>
      <w:tblPr>
        <w:tblW w:w="1043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1134"/>
        <w:gridCol w:w="907"/>
        <w:gridCol w:w="1127"/>
        <w:gridCol w:w="850"/>
        <w:gridCol w:w="1020"/>
        <w:gridCol w:w="1020"/>
        <w:gridCol w:w="1134"/>
        <w:gridCol w:w="1191"/>
        <w:gridCol w:w="1396"/>
      </w:tblGrid>
      <w:tr w:rsidR="0016178E" w:rsidRPr="00046A04" w:rsidTr="007F024F">
        <w:tc>
          <w:tcPr>
            <w:tcW w:w="660" w:type="dxa"/>
            <w:vMerge w:val="restart"/>
          </w:tcPr>
          <w:p w:rsidR="007F024F" w:rsidRDefault="0016178E" w:rsidP="007F024F">
            <w:pPr>
              <w:pStyle w:val="ConsPlusNormal"/>
              <w:ind w:hanging="284"/>
              <w:jc w:val="center"/>
              <w:rPr>
                <w:rFonts w:ascii="Times New Roman" w:hAnsi="Times New Roman" w:cs="Times New Roman"/>
              </w:rPr>
            </w:pPr>
            <w:r w:rsidRPr="00046A04">
              <w:rPr>
                <w:rFonts w:ascii="Times New Roman" w:hAnsi="Times New Roman" w:cs="Times New Roman"/>
              </w:rPr>
              <w:t xml:space="preserve">N </w:t>
            </w:r>
          </w:p>
          <w:p w:rsidR="0016178E" w:rsidRPr="00046A04" w:rsidRDefault="0016178E" w:rsidP="007F024F">
            <w:pPr>
              <w:pStyle w:val="ConsPlusNormal"/>
              <w:ind w:hanging="284"/>
              <w:jc w:val="center"/>
              <w:rPr>
                <w:rFonts w:ascii="Times New Roman" w:hAnsi="Times New Roman" w:cs="Times New Roman"/>
              </w:rPr>
            </w:pPr>
            <w:r w:rsidRPr="00046A04">
              <w:rPr>
                <w:rFonts w:ascii="Times New Roman" w:hAnsi="Times New Roman" w:cs="Times New Roman"/>
              </w:rPr>
              <w:t>п/п</w:t>
            </w:r>
          </w:p>
        </w:tc>
        <w:tc>
          <w:tcPr>
            <w:tcW w:w="1134" w:type="dxa"/>
            <w:vMerge w:val="restart"/>
          </w:tcPr>
          <w:p w:rsidR="0016178E" w:rsidRPr="00046A04" w:rsidRDefault="0016178E" w:rsidP="007F024F">
            <w:pPr>
              <w:pStyle w:val="ConsPlusNormal"/>
              <w:ind w:hanging="13"/>
              <w:rPr>
                <w:rFonts w:ascii="Times New Roman" w:hAnsi="Times New Roman" w:cs="Times New Roman"/>
              </w:rPr>
            </w:pPr>
            <w:r w:rsidRPr="00046A04">
              <w:rPr>
                <w:rFonts w:ascii="Times New Roman" w:hAnsi="Times New Roman" w:cs="Times New Roman"/>
              </w:rPr>
              <w:t>Наименование показателя</w:t>
            </w:r>
          </w:p>
        </w:tc>
        <w:tc>
          <w:tcPr>
            <w:tcW w:w="907" w:type="dxa"/>
            <w:vMerge w:val="restart"/>
          </w:tcPr>
          <w:p w:rsidR="0016178E" w:rsidRPr="00046A04" w:rsidRDefault="0016178E" w:rsidP="007F024F">
            <w:pPr>
              <w:pStyle w:val="ConsPlusNormal"/>
              <w:ind w:hanging="37"/>
              <w:rPr>
                <w:rFonts w:ascii="Times New Roman" w:hAnsi="Times New Roman" w:cs="Times New Roman"/>
              </w:rPr>
            </w:pPr>
            <w:r w:rsidRPr="00046A04">
              <w:rPr>
                <w:rFonts w:ascii="Times New Roman" w:hAnsi="Times New Roman" w:cs="Times New Roman"/>
              </w:rPr>
              <w:t>Единица измерения</w:t>
            </w:r>
          </w:p>
        </w:tc>
        <w:tc>
          <w:tcPr>
            <w:tcW w:w="1127" w:type="dxa"/>
            <w:vMerge w:val="restart"/>
          </w:tcPr>
          <w:p w:rsidR="0016178E" w:rsidRPr="00046A04" w:rsidRDefault="0016178E" w:rsidP="007F024F">
            <w:pPr>
              <w:pStyle w:val="ConsPlusNormal"/>
              <w:ind w:firstLine="0"/>
              <w:rPr>
                <w:rFonts w:ascii="Times New Roman" w:hAnsi="Times New Roman" w:cs="Times New Roman"/>
              </w:rPr>
            </w:pPr>
            <w:r w:rsidRPr="00046A04">
              <w:rPr>
                <w:rFonts w:ascii="Times New Roman" w:hAnsi="Times New Roman" w:cs="Times New Roman"/>
              </w:rPr>
              <w:t xml:space="preserve">Формула расчета </w:t>
            </w:r>
            <w:hyperlink w:anchor="P233">
              <w:r w:rsidRPr="00046A04">
                <w:rPr>
                  <w:rFonts w:ascii="Times New Roman" w:hAnsi="Times New Roman" w:cs="Times New Roman"/>
                  <w:color w:val="0000FF"/>
                </w:rPr>
                <w:t>&lt;*&gt;</w:t>
              </w:r>
            </w:hyperlink>
          </w:p>
        </w:tc>
        <w:tc>
          <w:tcPr>
            <w:tcW w:w="5215" w:type="dxa"/>
            <w:gridSpan w:val="5"/>
          </w:tcPr>
          <w:p w:rsidR="0016178E" w:rsidRPr="00046A04" w:rsidRDefault="0016178E" w:rsidP="007F024F">
            <w:pPr>
              <w:pStyle w:val="ConsPlusNormal"/>
              <w:ind w:firstLine="28"/>
              <w:jc w:val="center"/>
              <w:rPr>
                <w:rFonts w:ascii="Times New Roman" w:hAnsi="Times New Roman" w:cs="Times New Roman"/>
              </w:rPr>
            </w:pPr>
            <w:r w:rsidRPr="00046A04">
              <w:rPr>
                <w:rFonts w:ascii="Times New Roman" w:hAnsi="Times New Roman" w:cs="Times New Roman"/>
              </w:rPr>
              <w:t xml:space="preserve">Значения показателей объема (состава) оказываемой </w:t>
            </w:r>
            <w:r w:rsidR="00A53DCC" w:rsidRPr="00046A04">
              <w:rPr>
                <w:rFonts w:ascii="Times New Roman" w:hAnsi="Times New Roman" w:cs="Times New Roman"/>
              </w:rPr>
              <w:t>муниципальной</w:t>
            </w:r>
            <w:r w:rsidRPr="00046A04">
              <w:rPr>
                <w:rFonts w:ascii="Times New Roman" w:hAnsi="Times New Roman" w:cs="Times New Roman"/>
              </w:rPr>
              <w:t xml:space="preserve"> услуги</w:t>
            </w:r>
          </w:p>
        </w:tc>
        <w:tc>
          <w:tcPr>
            <w:tcW w:w="1396" w:type="dxa"/>
            <w:vMerge w:val="restart"/>
          </w:tcPr>
          <w:p w:rsidR="0016178E" w:rsidRPr="00046A04" w:rsidRDefault="0016178E" w:rsidP="007F024F">
            <w:pPr>
              <w:pStyle w:val="ConsPlusNormal"/>
              <w:ind w:hanging="284"/>
              <w:jc w:val="center"/>
              <w:rPr>
                <w:rFonts w:ascii="Times New Roman" w:hAnsi="Times New Roman" w:cs="Times New Roman"/>
              </w:rPr>
            </w:pPr>
            <w:r w:rsidRPr="00046A04">
              <w:rPr>
                <w:rFonts w:ascii="Times New Roman" w:hAnsi="Times New Roman" w:cs="Times New Roman"/>
              </w:rPr>
              <w:t>Источник информации о значении показателя</w:t>
            </w:r>
          </w:p>
        </w:tc>
      </w:tr>
      <w:tr w:rsidR="0016178E" w:rsidRPr="00046A04" w:rsidTr="007F024F">
        <w:tc>
          <w:tcPr>
            <w:tcW w:w="660" w:type="dxa"/>
            <w:vMerge/>
          </w:tcPr>
          <w:p w:rsidR="0016178E" w:rsidRPr="00046A04" w:rsidRDefault="0016178E" w:rsidP="007F024F">
            <w:pPr>
              <w:pStyle w:val="ConsPlusNormal"/>
              <w:ind w:hanging="284"/>
              <w:rPr>
                <w:rFonts w:ascii="Times New Roman" w:hAnsi="Times New Roman" w:cs="Times New Roman"/>
              </w:rPr>
            </w:pPr>
          </w:p>
        </w:tc>
        <w:tc>
          <w:tcPr>
            <w:tcW w:w="1134" w:type="dxa"/>
            <w:vMerge/>
          </w:tcPr>
          <w:p w:rsidR="0016178E" w:rsidRPr="00046A04" w:rsidRDefault="0016178E" w:rsidP="007F024F">
            <w:pPr>
              <w:pStyle w:val="ConsPlusNormal"/>
              <w:ind w:hanging="284"/>
              <w:rPr>
                <w:rFonts w:ascii="Times New Roman" w:hAnsi="Times New Roman" w:cs="Times New Roman"/>
              </w:rPr>
            </w:pPr>
          </w:p>
        </w:tc>
        <w:tc>
          <w:tcPr>
            <w:tcW w:w="907" w:type="dxa"/>
            <w:vMerge/>
          </w:tcPr>
          <w:p w:rsidR="0016178E" w:rsidRPr="00046A04" w:rsidRDefault="0016178E" w:rsidP="007F024F">
            <w:pPr>
              <w:pStyle w:val="ConsPlusNormal"/>
              <w:ind w:hanging="284"/>
              <w:rPr>
                <w:rFonts w:ascii="Times New Roman" w:hAnsi="Times New Roman" w:cs="Times New Roman"/>
              </w:rPr>
            </w:pPr>
          </w:p>
        </w:tc>
        <w:tc>
          <w:tcPr>
            <w:tcW w:w="1127" w:type="dxa"/>
            <w:vMerge/>
          </w:tcPr>
          <w:p w:rsidR="0016178E" w:rsidRPr="00046A04" w:rsidRDefault="0016178E" w:rsidP="007F024F">
            <w:pPr>
              <w:pStyle w:val="ConsPlusNormal"/>
              <w:ind w:hanging="284"/>
              <w:rPr>
                <w:rFonts w:ascii="Times New Roman" w:hAnsi="Times New Roman" w:cs="Times New Roman"/>
              </w:rPr>
            </w:pPr>
          </w:p>
        </w:tc>
        <w:tc>
          <w:tcPr>
            <w:tcW w:w="850" w:type="dxa"/>
          </w:tcPr>
          <w:p w:rsidR="0016178E" w:rsidRPr="00046A04" w:rsidRDefault="0016178E" w:rsidP="007F024F">
            <w:pPr>
              <w:pStyle w:val="ConsPlusNormal"/>
              <w:ind w:hanging="113"/>
              <w:rPr>
                <w:rFonts w:ascii="Times New Roman" w:hAnsi="Times New Roman" w:cs="Times New Roman"/>
              </w:rPr>
            </w:pPr>
            <w:r w:rsidRPr="00046A04">
              <w:rPr>
                <w:rFonts w:ascii="Times New Roman" w:hAnsi="Times New Roman" w:cs="Times New Roman"/>
              </w:rPr>
              <w:t>Отчетный год</w:t>
            </w:r>
          </w:p>
        </w:tc>
        <w:tc>
          <w:tcPr>
            <w:tcW w:w="1020" w:type="dxa"/>
          </w:tcPr>
          <w:p w:rsidR="0016178E" w:rsidRPr="00046A04" w:rsidRDefault="0016178E" w:rsidP="007F024F">
            <w:pPr>
              <w:pStyle w:val="ConsPlusNormal"/>
              <w:ind w:firstLine="29"/>
              <w:rPr>
                <w:rFonts w:ascii="Times New Roman" w:hAnsi="Times New Roman" w:cs="Times New Roman"/>
              </w:rPr>
            </w:pPr>
            <w:r w:rsidRPr="00046A04">
              <w:rPr>
                <w:rFonts w:ascii="Times New Roman" w:hAnsi="Times New Roman" w:cs="Times New Roman"/>
              </w:rPr>
              <w:t>Текущий финансовый год</w:t>
            </w:r>
          </w:p>
        </w:tc>
        <w:tc>
          <w:tcPr>
            <w:tcW w:w="1020" w:type="dxa"/>
          </w:tcPr>
          <w:p w:rsidR="0016178E" w:rsidRPr="00046A04" w:rsidRDefault="0016178E" w:rsidP="007F024F">
            <w:pPr>
              <w:pStyle w:val="ConsPlusNormal"/>
              <w:ind w:firstLine="0"/>
              <w:rPr>
                <w:rFonts w:ascii="Times New Roman" w:hAnsi="Times New Roman" w:cs="Times New Roman"/>
              </w:rPr>
            </w:pPr>
            <w:r w:rsidRPr="00046A04">
              <w:rPr>
                <w:rFonts w:ascii="Times New Roman" w:hAnsi="Times New Roman" w:cs="Times New Roman"/>
              </w:rPr>
              <w:t>Очередной финансовый год</w:t>
            </w:r>
          </w:p>
        </w:tc>
        <w:tc>
          <w:tcPr>
            <w:tcW w:w="1134" w:type="dxa"/>
          </w:tcPr>
          <w:p w:rsidR="0016178E" w:rsidRPr="00046A04" w:rsidRDefault="0016178E" w:rsidP="007F024F">
            <w:pPr>
              <w:pStyle w:val="ConsPlusNormal"/>
              <w:ind w:firstLine="115"/>
              <w:rPr>
                <w:rFonts w:ascii="Times New Roman" w:hAnsi="Times New Roman" w:cs="Times New Roman"/>
              </w:rPr>
            </w:pPr>
            <w:r w:rsidRPr="00046A04">
              <w:rPr>
                <w:rFonts w:ascii="Times New Roman" w:hAnsi="Times New Roman" w:cs="Times New Roman"/>
              </w:rPr>
              <w:t>Первый год планового периода</w:t>
            </w:r>
          </w:p>
        </w:tc>
        <w:tc>
          <w:tcPr>
            <w:tcW w:w="1191" w:type="dxa"/>
          </w:tcPr>
          <w:p w:rsidR="0016178E" w:rsidRPr="00046A04" w:rsidRDefault="0016178E" w:rsidP="007F024F">
            <w:pPr>
              <w:pStyle w:val="ConsPlusNormal"/>
              <w:ind w:firstLine="0"/>
              <w:rPr>
                <w:rFonts w:ascii="Times New Roman" w:hAnsi="Times New Roman" w:cs="Times New Roman"/>
              </w:rPr>
            </w:pPr>
            <w:r w:rsidRPr="00046A04">
              <w:rPr>
                <w:rFonts w:ascii="Times New Roman" w:hAnsi="Times New Roman" w:cs="Times New Roman"/>
              </w:rPr>
              <w:t>Второй год планового периода</w:t>
            </w:r>
          </w:p>
        </w:tc>
        <w:tc>
          <w:tcPr>
            <w:tcW w:w="1396" w:type="dxa"/>
            <w:vMerge/>
          </w:tcPr>
          <w:p w:rsidR="0016178E" w:rsidRPr="00046A04" w:rsidRDefault="0016178E" w:rsidP="007F024F">
            <w:pPr>
              <w:pStyle w:val="ConsPlusNormal"/>
              <w:ind w:hanging="284"/>
              <w:rPr>
                <w:rFonts w:ascii="Times New Roman" w:hAnsi="Times New Roman" w:cs="Times New Roman"/>
              </w:rPr>
            </w:pPr>
          </w:p>
        </w:tc>
      </w:tr>
      <w:tr w:rsidR="0016178E" w:rsidRPr="00046A04" w:rsidTr="007F024F">
        <w:tc>
          <w:tcPr>
            <w:tcW w:w="660" w:type="dxa"/>
          </w:tcPr>
          <w:p w:rsidR="0016178E" w:rsidRPr="00046A04" w:rsidRDefault="0016178E" w:rsidP="007F024F">
            <w:pPr>
              <w:pStyle w:val="ConsPlusNormal"/>
              <w:ind w:hanging="284"/>
              <w:rPr>
                <w:rFonts w:ascii="Times New Roman" w:hAnsi="Times New Roman" w:cs="Times New Roman"/>
              </w:rPr>
            </w:pPr>
            <w:r w:rsidRPr="00046A04">
              <w:rPr>
                <w:rFonts w:ascii="Times New Roman" w:hAnsi="Times New Roman" w:cs="Times New Roman"/>
              </w:rPr>
              <w:t>1.</w:t>
            </w:r>
          </w:p>
        </w:tc>
        <w:tc>
          <w:tcPr>
            <w:tcW w:w="1134" w:type="dxa"/>
          </w:tcPr>
          <w:p w:rsidR="0016178E" w:rsidRPr="00046A04" w:rsidRDefault="0016178E" w:rsidP="007F024F">
            <w:pPr>
              <w:pStyle w:val="ConsPlusNormal"/>
              <w:ind w:hanging="284"/>
              <w:rPr>
                <w:rFonts w:ascii="Times New Roman" w:hAnsi="Times New Roman" w:cs="Times New Roman"/>
              </w:rPr>
            </w:pPr>
          </w:p>
        </w:tc>
        <w:tc>
          <w:tcPr>
            <w:tcW w:w="907" w:type="dxa"/>
          </w:tcPr>
          <w:p w:rsidR="0016178E" w:rsidRPr="00046A04" w:rsidRDefault="0016178E" w:rsidP="007F024F">
            <w:pPr>
              <w:pStyle w:val="ConsPlusNormal"/>
              <w:ind w:hanging="284"/>
              <w:rPr>
                <w:rFonts w:ascii="Times New Roman" w:hAnsi="Times New Roman" w:cs="Times New Roman"/>
              </w:rPr>
            </w:pPr>
          </w:p>
        </w:tc>
        <w:tc>
          <w:tcPr>
            <w:tcW w:w="1127" w:type="dxa"/>
          </w:tcPr>
          <w:p w:rsidR="0016178E" w:rsidRPr="00046A04" w:rsidRDefault="0016178E" w:rsidP="007F024F">
            <w:pPr>
              <w:pStyle w:val="ConsPlusNormal"/>
              <w:ind w:hanging="284"/>
              <w:rPr>
                <w:rFonts w:ascii="Times New Roman" w:hAnsi="Times New Roman" w:cs="Times New Roman"/>
              </w:rPr>
            </w:pPr>
          </w:p>
        </w:tc>
        <w:tc>
          <w:tcPr>
            <w:tcW w:w="850" w:type="dxa"/>
          </w:tcPr>
          <w:p w:rsidR="0016178E" w:rsidRPr="00046A04" w:rsidRDefault="0016178E" w:rsidP="007F024F">
            <w:pPr>
              <w:pStyle w:val="ConsPlusNormal"/>
              <w:ind w:hanging="284"/>
              <w:rPr>
                <w:rFonts w:ascii="Times New Roman" w:hAnsi="Times New Roman" w:cs="Times New Roman"/>
              </w:rPr>
            </w:pPr>
          </w:p>
        </w:tc>
        <w:tc>
          <w:tcPr>
            <w:tcW w:w="1020" w:type="dxa"/>
          </w:tcPr>
          <w:p w:rsidR="0016178E" w:rsidRPr="00046A04" w:rsidRDefault="0016178E" w:rsidP="007F024F">
            <w:pPr>
              <w:pStyle w:val="ConsPlusNormal"/>
              <w:ind w:hanging="284"/>
              <w:rPr>
                <w:rFonts w:ascii="Times New Roman" w:hAnsi="Times New Roman" w:cs="Times New Roman"/>
              </w:rPr>
            </w:pPr>
          </w:p>
        </w:tc>
        <w:tc>
          <w:tcPr>
            <w:tcW w:w="1020" w:type="dxa"/>
          </w:tcPr>
          <w:p w:rsidR="0016178E" w:rsidRPr="00046A04" w:rsidRDefault="0016178E" w:rsidP="007F024F">
            <w:pPr>
              <w:pStyle w:val="ConsPlusNormal"/>
              <w:ind w:hanging="284"/>
              <w:rPr>
                <w:rFonts w:ascii="Times New Roman" w:hAnsi="Times New Roman" w:cs="Times New Roman"/>
              </w:rPr>
            </w:pPr>
          </w:p>
        </w:tc>
        <w:tc>
          <w:tcPr>
            <w:tcW w:w="1134" w:type="dxa"/>
          </w:tcPr>
          <w:p w:rsidR="0016178E" w:rsidRPr="00046A04" w:rsidRDefault="0016178E" w:rsidP="007F024F">
            <w:pPr>
              <w:pStyle w:val="ConsPlusNormal"/>
              <w:ind w:hanging="284"/>
              <w:rPr>
                <w:rFonts w:ascii="Times New Roman" w:hAnsi="Times New Roman" w:cs="Times New Roman"/>
              </w:rPr>
            </w:pPr>
          </w:p>
        </w:tc>
        <w:tc>
          <w:tcPr>
            <w:tcW w:w="1191" w:type="dxa"/>
          </w:tcPr>
          <w:p w:rsidR="0016178E" w:rsidRPr="00046A04" w:rsidRDefault="0016178E" w:rsidP="007F024F">
            <w:pPr>
              <w:pStyle w:val="ConsPlusNormal"/>
              <w:ind w:hanging="284"/>
              <w:rPr>
                <w:rFonts w:ascii="Times New Roman" w:hAnsi="Times New Roman" w:cs="Times New Roman"/>
              </w:rPr>
            </w:pPr>
          </w:p>
        </w:tc>
        <w:tc>
          <w:tcPr>
            <w:tcW w:w="1396" w:type="dxa"/>
          </w:tcPr>
          <w:p w:rsidR="0016178E" w:rsidRPr="00046A04" w:rsidRDefault="0016178E" w:rsidP="007F024F">
            <w:pPr>
              <w:pStyle w:val="ConsPlusNormal"/>
              <w:ind w:hanging="284"/>
              <w:rPr>
                <w:rFonts w:ascii="Times New Roman" w:hAnsi="Times New Roman" w:cs="Times New Roman"/>
              </w:rPr>
            </w:pPr>
          </w:p>
        </w:tc>
      </w:tr>
      <w:tr w:rsidR="0016178E" w:rsidRPr="00046A04" w:rsidTr="007F024F">
        <w:tc>
          <w:tcPr>
            <w:tcW w:w="660" w:type="dxa"/>
          </w:tcPr>
          <w:p w:rsidR="0016178E" w:rsidRPr="00046A04" w:rsidRDefault="0016178E" w:rsidP="007F024F">
            <w:pPr>
              <w:pStyle w:val="ConsPlusNormal"/>
              <w:ind w:hanging="284"/>
              <w:rPr>
                <w:rFonts w:ascii="Times New Roman" w:hAnsi="Times New Roman" w:cs="Times New Roman"/>
              </w:rPr>
            </w:pPr>
            <w:r w:rsidRPr="00046A04">
              <w:rPr>
                <w:rFonts w:ascii="Times New Roman" w:hAnsi="Times New Roman" w:cs="Times New Roman"/>
              </w:rPr>
              <w:t>2.</w:t>
            </w:r>
          </w:p>
        </w:tc>
        <w:tc>
          <w:tcPr>
            <w:tcW w:w="1134" w:type="dxa"/>
          </w:tcPr>
          <w:p w:rsidR="0016178E" w:rsidRPr="00046A04" w:rsidRDefault="0016178E" w:rsidP="007F024F">
            <w:pPr>
              <w:pStyle w:val="ConsPlusNormal"/>
              <w:ind w:hanging="284"/>
              <w:rPr>
                <w:rFonts w:ascii="Times New Roman" w:hAnsi="Times New Roman" w:cs="Times New Roman"/>
              </w:rPr>
            </w:pPr>
          </w:p>
        </w:tc>
        <w:tc>
          <w:tcPr>
            <w:tcW w:w="907" w:type="dxa"/>
          </w:tcPr>
          <w:p w:rsidR="0016178E" w:rsidRPr="00046A04" w:rsidRDefault="0016178E" w:rsidP="007F024F">
            <w:pPr>
              <w:pStyle w:val="ConsPlusNormal"/>
              <w:ind w:hanging="284"/>
              <w:rPr>
                <w:rFonts w:ascii="Times New Roman" w:hAnsi="Times New Roman" w:cs="Times New Roman"/>
              </w:rPr>
            </w:pPr>
          </w:p>
        </w:tc>
        <w:tc>
          <w:tcPr>
            <w:tcW w:w="1127" w:type="dxa"/>
          </w:tcPr>
          <w:p w:rsidR="0016178E" w:rsidRPr="00046A04" w:rsidRDefault="0016178E" w:rsidP="007F024F">
            <w:pPr>
              <w:pStyle w:val="ConsPlusNormal"/>
              <w:ind w:hanging="284"/>
              <w:rPr>
                <w:rFonts w:ascii="Times New Roman" w:hAnsi="Times New Roman" w:cs="Times New Roman"/>
              </w:rPr>
            </w:pPr>
          </w:p>
        </w:tc>
        <w:tc>
          <w:tcPr>
            <w:tcW w:w="850" w:type="dxa"/>
          </w:tcPr>
          <w:p w:rsidR="0016178E" w:rsidRPr="00046A04" w:rsidRDefault="0016178E" w:rsidP="007F024F">
            <w:pPr>
              <w:pStyle w:val="ConsPlusNormal"/>
              <w:ind w:hanging="284"/>
              <w:rPr>
                <w:rFonts w:ascii="Times New Roman" w:hAnsi="Times New Roman" w:cs="Times New Roman"/>
              </w:rPr>
            </w:pPr>
          </w:p>
        </w:tc>
        <w:tc>
          <w:tcPr>
            <w:tcW w:w="1020" w:type="dxa"/>
          </w:tcPr>
          <w:p w:rsidR="0016178E" w:rsidRPr="00046A04" w:rsidRDefault="0016178E" w:rsidP="007F024F">
            <w:pPr>
              <w:pStyle w:val="ConsPlusNormal"/>
              <w:ind w:hanging="284"/>
              <w:rPr>
                <w:rFonts w:ascii="Times New Roman" w:hAnsi="Times New Roman" w:cs="Times New Roman"/>
              </w:rPr>
            </w:pPr>
          </w:p>
        </w:tc>
        <w:tc>
          <w:tcPr>
            <w:tcW w:w="1020" w:type="dxa"/>
          </w:tcPr>
          <w:p w:rsidR="0016178E" w:rsidRPr="00046A04" w:rsidRDefault="0016178E" w:rsidP="007F024F">
            <w:pPr>
              <w:pStyle w:val="ConsPlusNormal"/>
              <w:ind w:hanging="284"/>
              <w:rPr>
                <w:rFonts w:ascii="Times New Roman" w:hAnsi="Times New Roman" w:cs="Times New Roman"/>
              </w:rPr>
            </w:pPr>
          </w:p>
        </w:tc>
        <w:tc>
          <w:tcPr>
            <w:tcW w:w="1134" w:type="dxa"/>
          </w:tcPr>
          <w:p w:rsidR="0016178E" w:rsidRPr="00046A04" w:rsidRDefault="0016178E" w:rsidP="007F024F">
            <w:pPr>
              <w:pStyle w:val="ConsPlusNormal"/>
              <w:ind w:hanging="284"/>
              <w:rPr>
                <w:rFonts w:ascii="Times New Roman" w:hAnsi="Times New Roman" w:cs="Times New Roman"/>
              </w:rPr>
            </w:pPr>
          </w:p>
        </w:tc>
        <w:tc>
          <w:tcPr>
            <w:tcW w:w="1191" w:type="dxa"/>
          </w:tcPr>
          <w:p w:rsidR="0016178E" w:rsidRPr="00046A04" w:rsidRDefault="0016178E" w:rsidP="007F024F">
            <w:pPr>
              <w:pStyle w:val="ConsPlusNormal"/>
              <w:ind w:hanging="284"/>
              <w:rPr>
                <w:rFonts w:ascii="Times New Roman" w:hAnsi="Times New Roman" w:cs="Times New Roman"/>
              </w:rPr>
            </w:pPr>
          </w:p>
        </w:tc>
        <w:tc>
          <w:tcPr>
            <w:tcW w:w="1396" w:type="dxa"/>
          </w:tcPr>
          <w:p w:rsidR="0016178E" w:rsidRPr="00046A04" w:rsidRDefault="0016178E" w:rsidP="007F024F">
            <w:pPr>
              <w:pStyle w:val="ConsPlusNormal"/>
              <w:ind w:hanging="284"/>
              <w:rPr>
                <w:rFonts w:ascii="Times New Roman" w:hAnsi="Times New Roman" w:cs="Times New Roman"/>
              </w:rPr>
            </w:pPr>
          </w:p>
        </w:tc>
      </w:tr>
      <w:tr w:rsidR="0016178E" w:rsidRPr="00046A04" w:rsidTr="007F024F">
        <w:tc>
          <w:tcPr>
            <w:tcW w:w="660" w:type="dxa"/>
          </w:tcPr>
          <w:p w:rsidR="0016178E" w:rsidRPr="00046A04" w:rsidRDefault="0016178E" w:rsidP="007F024F">
            <w:pPr>
              <w:pStyle w:val="ConsPlusNormal"/>
              <w:ind w:hanging="284"/>
              <w:rPr>
                <w:rFonts w:ascii="Times New Roman" w:hAnsi="Times New Roman" w:cs="Times New Roman"/>
              </w:rPr>
            </w:pPr>
            <w:r w:rsidRPr="00046A04">
              <w:rPr>
                <w:rFonts w:ascii="Times New Roman" w:hAnsi="Times New Roman" w:cs="Times New Roman"/>
              </w:rPr>
              <w:t>3.</w:t>
            </w:r>
          </w:p>
        </w:tc>
        <w:tc>
          <w:tcPr>
            <w:tcW w:w="1134" w:type="dxa"/>
          </w:tcPr>
          <w:p w:rsidR="0016178E" w:rsidRPr="00046A04" w:rsidRDefault="0016178E" w:rsidP="007F024F">
            <w:pPr>
              <w:pStyle w:val="ConsPlusNormal"/>
              <w:ind w:hanging="284"/>
              <w:rPr>
                <w:rFonts w:ascii="Times New Roman" w:hAnsi="Times New Roman" w:cs="Times New Roman"/>
              </w:rPr>
            </w:pPr>
          </w:p>
        </w:tc>
        <w:tc>
          <w:tcPr>
            <w:tcW w:w="907" w:type="dxa"/>
          </w:tcPr>
          <w:p w:rsidR="0016178E" w:rsidRPr="00046A04" w:rsidRDefault="0016178E" w:rsidP="007F024F">
            <w:pPr>
              <w:pStyle w:val="ConsPlusNormal"/>
              <w:ind w:hanging="284"/>
              <w:rPr>
                <w:rFonts w:ascii="Times New Roman" w:hAnsi="Times New Roman" w:cs="Times New Roman"/>
              </w:rPr>
            </w:pPr>
          </w:p>
        </w:tc>
        <w:tc>
          <w:tcPr>
            <w:tcW w:w="1127" w:type="dxa"/>
          </w:tcPr>
          <w:p w:rsidR="0016178E" w:rsidRPr="00046A04" w:rsidRDefault="0016178E" w:rsidP="007F024F">
            <w:pPr>
              <w:pStyle w:val="ConsPlusNormal"/>
              <w:ind w:hanging="284"/>
              <w:rPr>
                <w:rFonts w:ascii="Times New Roman" w:hAnsi="Times New Roman" w:cs="Times New Roman"/>
              </w:rPr>
            </w:pPr>
          </w:p>
        </w:tc>
        <w:tc>
          <w:tcPr>
            <w:tcW w:w="850" w:type="dxa"/>
          </w:tcPr>
          <w:p w:rsidR="0016178E" w:rsidRPr="00046A04" w:rsidRDefault="0016178E" w:rsidP="007F024F">
            <w:pPr>
              <w:pStyle w:val="ConsPlusNormal"/>
              <w:ind w:hanging="284"/>
              <w:rPr>
                <w:rFonts w:ascii="Times New Roman" w:hAnsi="Times New Roman" w:cs="Times New Roman"/>
              </w:rPr>
            </w:pPr>
          </w:p>
        </w:tc>
        <w:tc>
          <w:tcPr>
            <w:tcW w:w="1020" w:type="dxa"/>
          </w:tcPr>
          <w:p w:rsidR="0016178E" w:rsidRPr="00046A04" w:rsidRDefault="0016178E" w:rsidP="007F024F">
            <w:pPr>
              <w:pStyle w:val="ConsPlusNormal"/>
              <w:ind w:hanging="284"/>
              <w:rPr>
                <w:rFonts w:ascii="Times New Roman" w:hAnsi="Times New Roman" w:cs="Times New Roman"/>
              </w:rPr>
            </w:pPr>
          </w:p>
        </w:tc>
        <w:tc>
          <w:tcPr>
            <w:tcW w:w="1020" w:type="dxa"/>
          </w:tcPr>
          <w:p w:rsidR="0016178E" w:rsidRPr="00046A04" w:rsidRDefault="0016178E" w:rsidP="007F024F">
            <w:pPr>
              <w:pStyle w:val="ConsPlusNormal"/>
              <w:ind w:hanging="284"/>
              <w:rPr>
                <w:rFonts w:ascii="Times New Roman" w:hAnsi="Times New Roman" w:cs="Times New Roman"/>
              </w:rPr>
            </w:pPr>
          </w:p>
        </w:tc>
        <w:tc>
          <w:tcPr>
            <w:tcW w:w="1134" w:type="dxa"/>
          </w:tcPr>
          <w:p w:rsidR="0016178E" w:rsidRPr="00046A04" w:rsidRDefault="0016178E" w:rsidP="007F024F">
            <w:pPr>
              <w:pStyle w:val="ConsPlusNormal"/>
              <w:ind w:hanging="284"/>
              <w:rPr>
                <w:rFonts w:ascii="Times New Roman" w:hAnsi="Times New Roman" w:cs="Times New Roman"/>
              </w:rPr>
            </w:pPr>
          </w:p>
        </w:tc>
        <w:tc>
          <w:tcPr>
            <w:tcW w:w="1191" w:type="dxa"/>
          </w:tcPr>
          <w:p w:rsidR="0016178E" w:rsidRPr="00046A04" w:rsidRDefault="0016178E" w:rsidP="007F024F">
            <w:pPr>
              <w:pStyle w:val="ConsPlusNormal"/>
              <w:ind w:hanging="284"/>
              <w:rPr>
                <w:rFonts w:ascii="Times New Roman" w:hAnsi="Times New Roman" w:cs="Times New Roman"/>
              </w:rPr>
            </w:pPr>
          </w:p>
        </w:tc>
        <w:tc>
          <w:tcPr>
            <w:tcW w:w="1396" w:type="dxa"/>
          </w:tcPr>
          <w:p w:rsidR="0016178E" w:rsidRPr="00046A04" w:rsidRDefault="0016178E" w:rsidP="007F024F">
            <w:pPr>
              <w:pStyle w:val="ConsPlusNormal"/>
              <w:ind w:hanging="284"/>
              <w:rPr>
                <w:rFonts w:ascii="Times New Roman" w:hAnsi="Times New Roman" w:cs="Times New Roman"/>
              </w:rPr>
            </w:pPr>
          </w:p>
        </w:tc>
      </w:tr>
    </w:tbl>
    <w:p w:rsidR="0016178E" w:rsidRPr="00046A04" w:rsidRDefault="0016178E" w:rsidP="007F024F">
      <w:pPr>
        <w:pStyle w:val="ConsPlusNormal"/>
        <w:ind w:hanging="284"/>
        <w:rPr>
          <w:rFonts w:ascii="Times New Roman" w:hAnsi="Times New Roman" w:cs="Times New Roman"/>
        </w:rPr>
        <w:sectPr w:rsidR="0016178E" w:rsidRPr="00046A04" w:rsidSect="007F024F">
          <w:pgSz w:w="11905" w:h="16838"/>
          <w:pgMar w:top="1134" w:right="850" w:bottom="1134" w:left="993" w:header="0" w:footer="0" w:gutter="0"/>
          <w:cols w:space="720"/>
          <w:titlePg/>
          <w:docGrid w:linePitch="299"/>
        </w:sectPr>
      </w:pPr>
    </w:p>
    <w:p w:rsidR="0016178E" w:rsidRPr="00046A04" w:rsidRDefault="0016178E" w:rsidP="0016178E">
      <w:pPr>
        <w:pStyle w:val="ConsPlusNormal"/>
        <w:rPr>
          <w:rFonts w:ascii="Times New Roman" w:hAnsi="Times New Roman" w:cs="Times New Roman"/>
        </w:rPr>
      </w:pP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4. Порядок оказания </w:t>
      </w:r>
      <w:r w:rsidR="00EF286F" w:rsidRPr="00046A04">
        <w:rPr>
          <w:rFonts w:ascii="Times New Roman" w:hAnsi="Times New Roman" w:cs="Times New Roman"/>
        </w:rPr>
        <w:t>муниципальной</w:t>
      </w:r>
      <w:r w:rsidRPr="00046A04">
        <w:rPr>
          <w:rFonts w:ascii="Times New Roman" w:hAnsi="Times New Roman" w:cs="Times New Roman"/>
        </w:rPr>
        <w:t xml:space="preserve"> услуги</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4.1. Нормативные   правовые   акты,   утверждающие   порядок   оказания</w:t>
      </w:r>
    </w:p>
    <w:p w:rsidR="0016178E" w:rsidRPr="00046A04" w:rsidRDefault="00EF286F" w:rsidP="0016178E">
      <w:pPr>
        <w:pStyle w:val="ConsPlusNonformat"/>
        <w:rPr>
          <w:rFonts w:ascii="Times New Roman" w:hAnsi="Times New Roman" w:cs="Times New Roman"/>
        </w:rPr>
      </w:pPr>
      <w:r w:rsidRPr="00046A04">
        <w:rPr>
          <w:rFonts w:ascii="Times New Roman" w:hAnsi="Times New Roman" w:cs="Times New Roman"/>
        </w:rPr>
        <w:t>муниципальной</w:t>
      </w:r>
      <w:r w:rsidR="0016178E" w:rsidRPr="00046A04">
        <w:rPr>
          <w:rFonts w:ascii="Times New Roman" w:hAnsi="Times New Roman" w:cs="Times New Roman"/>
        </w:rPr>
        <w:t xml:space="preserve"> услуги ____________________________________________________</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___________________________________________________________________________</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___________________________________________________________________________</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___________________________________________________________________________</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4.2. Порядок  информирования  потенциальных  потребителей   оказываемой</w:t>
      </w:r>
    </w:p>
    <w:p w:rsidR="0016178E" w:rsidRPr="00046A04" w:rsidRDefault="00EF286F" w:rsidP="0016178E">
      <w:pPr>
        <w:pStyle w:val="ConsPlusNonformat"/>
        <w:rPr>
          <w:rFonts w:ascii="Times New Roman" w:hAnsi="Times New Roman" w:cs="Times New Roman"/>
        </w:rPr>
      </w:pPr>
      <w:r w:rsidRPr="00046A04">
        <w:rPr>
          <w:rFonts w:ascii="Times New Roman" w:hAnsi="Times New Roman" w:cs="Times New Roman"/>
        </w:rPr>
        <w:t>муниципальной</w:t>
      </w:r>
      <w:r w:rsidR="0016178E" w:rsidRPr="00046A04">
        <w:rPr>
          <w:rFonts w:ascii="Times New Roman" w:hAnsi="Times New Roman" w:cs="Times New Roman"/>
        </w:rPr>
        <w:t xml:space="preserve"> услуги</w:t>
      </w:r>
    </w:p>
    <w:p w:rsidR="0016178E" w:rsidRPr="00046A04" w:rsidRDefault="0016178E" w:rsidP="0016178E">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2551"/>
        <w:gridCol w:w="2948"/>
        <w:gridCol w:w="2891"/>
      </w:tblGrid>
      <w:tr w:rsidR="0016178E" w:rsidRPr="00046A04" w:rsidTr="007F5C21">
        <w:tc>
          <w:tcPr>
            <w:tcW w:w="660" w:type="dxa"/>
          </w:tcPr>
          <w:p w:rsidR="0016178E" w:rsidRPr="00046A04" w:rsidRDefault="0016178E" w:rsidP="007F5C21">
            <w:pPr>
              <w:pStyle w:val="ConsPlusNormal"/>
              <w:jc w:val="center"/>
              <w:rPr>
                <w:rFonts w:ascii="Times New Roman" w:hAnsi="Times New Roman" w:cs="Times New Roman"/>
              </w:rPr>
            </w:pPr>
            <w:r w:rsidRPr="00046A04">
              <w:rPr>
                <w:rFonts w:ascii="Times New Roman" w:hAnsi="Times New Roman" w:cs="Times New Roman"/>
              </w:rPr>
              <w:t>N п/п</w:t>
            </w:r>
          </w:p>
        </w:tc>
        <w:tc>
          <w:tcPr>
            <w:tcW w:w="2551" w:type="dxa"/>
          </w:tcPr>
          <w:p w:rsidR="0016178E" w:rsidRPr="00046A04" w:rsidRDefault="0016178E" w:rsidP="007F5C21">
            <w:pPr>
              <w:pStyle w:val="ConsPlusNormal"/>
              <w:jc w:val="center"/>
              <w:rPr>
                <w:rFonts w:ascii="Times New Roman" w:hAnsi="Times New Roman" w:cs="Times New Roman"/>
              </w:rPr>
            </w:pPr>
            <w:r w:rsidRPr="00046A04">
              <w:rPr>
                <w:rFonts w:ascii="Times New Roman" w:hAnsi="Times New Roman" w:cs="Times New Roman"/>
              </w:rPr>
              <w:t>Способ информирования</w:t>
            </w:r>
          </w:p>
        </w:tc>
        <w:tc>
          <w:tcPr>
            <w:tcW w:w="2948" w:type="dxa"/>
          </w:tcPr>
          <w:p w:rsidR="0016178E" w:rsidRPr="00046A04" w:rsidRDefault="0016178E" w:rsidP="007F5C21">
            <w:pPr>
              <w:pStyle w:val="ConsPlusNormal"/>
              <w:jc w:val="center"/>
              <w:rPr>
                <w:rFonts w:ascii="Times New Roman" w:hAnsi="Times New Roman" w:cs="Times New Roman"/>
              </w:rPr>
            </w:pPr>
            <w:r w:rsidRPr="00046A04">
              <w:rPr>
                <w:rFonts w:ascii="Times New Roman" w:hAnsi="Times New Roman" w:cs="Times New Roman"/>
              </w:rPr>
              <w:t>Состав размещаемой (доводимой) информации</w:t>
            </w:r>
          </w:p>
        </w:tc>
        <w:tc>
          <w:tcPr>
            <w:tcW w:w="2891" w:type="dxa"/>
          </w:tcPr>
          <w:p w:rsidR="0016178E" w:rsidRPr="00046A04" w:rsidRDefault="0016178E" w:rsidP="007F5C21">
            <w:pPr>
              <w:pStyle w:val="ConsPlusNormal"/>
              <w:jc w:val="center"/>
              <w:rPr>
                <w:rFonts w:ascii="Times New Roman" w:hAnsi="Times New Roman" w:cs="Times New Roman"/>
              </w:rPr>
            </w:pPr>
            <w:r w:rsidRPr="00046A04">
              <w:rPr>
                <w:rFonts w:ascii="Times New Roman" w:hAnsi="Times New Roman" w:cs="Times New Roman"/>
              </w:rPr>
              <w:t>Частота обновления информации</w:t>
            </w:r>
          </w:p>
        </w:tc>
      </w:tr>
      <w:tr w:rsidR="0016178E" w:rsidRPr="00046A04" w:rsidTr="007F5C21">
        <w:tc>
          <w:tcPr>
            <w:tcW w:w="660" w:type="dxa"/>
          </w:tcPr>
          <w:p w:rsidR="0016178E" w:rsidRPr="00046A04" w:rsidRDefault="0016178E" w:rsidP="007F5C21">
            <w:pPr>
              <w:pStyle w:val="ConsPlusNormal"/>
              <w:rPr>
                <w:rFonts w:ascii="Times New Roman" w:hAnsi="Times New Roman" w:cs="Times New Roman"/>
              </w:rPr>
            </w:pPr>
            <w:r w:rsidRPr="00046A04">
              <w:rPr>
                <w:rFonts w:ascii="Times New Roman" w:hAnsi="Times New Roman" w:cs="Times New Roman"/>
              </w:rPr>
              <w:t>1.</w:t>
            </w:r>
          </w:p>
        </w:tc>
        <w:tc>
          <w:tcPr>
            <w:tcW w:w="2551" w:type="dxa"/>
          </w:tcPr>
          <w:p w:rsidR="0016178E" w:rsidRPr="00046A04" w:rsidRDefault="0016178E" w:rsidP="007F5C21">
            <w:pPr>
              <w:pStyle w:val="ConsPlusNormal"/>
              <w:rPr>
                <w:rFonts w:ascii="Times New Roman" w:hAnsi="Times New Roman" w:cs="Times New Roman"/>
              </w:rPr>
            </w:pPr>
          </w:p>
        </w:tc>
        <w:tc>
          <w:tcPr>
            <w:tcW w:w="2948" w:type="dxa"/>
          </w:tcPr>
          <w:p w:rsidR="0016178E" w:rsidRPr="00046A04" w:rsidRDefault="0016178E" w:rsidP="007F5C21">
            <w:pPr>
              <w:pStyle w:val="ConsPlusNormal"/>
              <w:rPr>
                <w:rFonts w:ascii="Times New Roman" w:hAnsi="Times New Roman" w:cs="Times New Roman"/>
              </w:rPr>
            </w:pPr>
          </w:p>
        </w:tc>
        <w:tc>
          <w:tcPr>
            <w:tcW w:w="2891" w:type="dxa"/>
          </w:tcPr>
          <w:p w:rsidR="0016178E" w:rsidRPr="00046A04" w:rsidRDefault="0016178E" w:rsidP="007F5C21">
            <w:pPr>
              <w:pStyle w:val="ConsPlusNormal"/>
              <w:rPr>
                <w:rFonts w:ascii="Times New Roman" w:hAnsi="Times New Roman" w:cs="Times New Roman"/>
              </w:rPr>
            </w:pPr>
          </w:p>
        </w:tc>
      </w:tr>
      <w:tr w:rsidR="0016178E" w:rsidRPr="00046A04" w:rsidTr="007F5C21">
        <w:tc>
          <w:tcPr>
            <w:tcW w:w="660" w:type="dxa"/>
          </w:tcPr>
          <w:p w:rsidR="0016178E" w:rsidRPr="00046A04" w:rsidRDefault="0016178E" w:rsidP="007F5C21">
            <w:pPr>
              <w:pStyle w:val="ConsPlusNormal"/>
              <w:rPr>
                <w:rFonts w:ascii="Times New Roman" w:hAnsi="Times New Roman" w:cs="Times New Roman"/>
              </w:rPr>
            </w:pPr>
            <w:r w:rsidRPr="00046A04">
              <w:rPr>
                <w:rFonts w:ascii="Times New Roman" w:hAnsi="Times New Roman" w:cs="Times New Roman"/>
              </w:rPr>
              <w:t>2.</w:t>
            </w:r>
          </w:p>
        </w:tc>
        <w:tc>
          <w:tcPr>
            <w:tcW w:w="2551" w:type="dxa"/>
          </w:tcPr>
          <w:p w:rsidR="0016178E" w:rsidRPr="00046A04" w:rsidRDefault="0016178E" w:rsidP="007F5C21">
            <w:pPr>
              <w:pStyle w:val="ConsPlusNormal"/>
              <w:rPr>
                <w:rFonts w:ascii="Times New Roman" w:hAnsi="Times New Roman" w:cs="Times New Roman"/>
              </w:rPr>
            </w:pPr>
          </w:p>
        </w:tc>
        <w:tc>
          <w:tcPr>
            <w:tcW w:w="2948" w:type="dxa"/>
          </w:tcPr>
          <w:p w:rsidR="0016178E" w:rsidRPr="00046A04" w:rsidRDefault="0016178E" w:rsidP="007F5C21">
            <w:pPr>
              <w:pStyle w:val="ConsPlusNormal"/>
              <w:rPr>
                <w:rFonts w:ascii="Times New Roman" w:hAnsi="Times New Roman" w:cs="Times New Roman"/>
              </w:rPr>
            </w:pPr>
          </w:p>
        </w:tc>
        <w:tc>
          <w:tcPr>
            <w:tcW w:w="2891" w:type="dxa"/>
          </w:tcPr>
          <w:p w:rsidR="0016178E" w:rsidRPr="00046A04" w:rsidRDefault="0016178E" w:rsidP="007F5C21">
            <w:pPr>
              <w:pStyle w:val="ConsPlusNormal"/>
              <w:rPr>
                <w:rFonts w:ascii="Times New Roman" w:hAnsi="Times New Roman" w:cs="Times New Roman"/>
              </w:rPr>
            </w:pPr>
          </w:p>
        </w:tc>
      </w:tr>
    </w:tbl>
    <w:p w:rsidR="0016178E" w:rsidRPr="00046A04" w:rsidRDefault="0016178E" w:rsidP="0016178E">
      <w:pPr>
        <w:pStyle w:val="ConsPlusNormal"/>
        <w:rPr>
          <w:rFonts w:ascii="Times New Roman" w:hAnsi="Times New Roman" w:cs="Times New Roman"/>
        </w:rPr>
      </w:pP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5. Основания  для  досрочного  прекращения  исполнения </w:t>
      </w:r>
      <w:r w:rsidR="00EF286F" w:rsidRPr="00046A04">
        <w:rPr>
          <w:rFonts w:ascii="Times New Roman" w:hAnsi="Times New Roman" w:cs="Times New Roman"/>
        </w:rPr>
        <w:t>муниципального</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задания</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___________________________________________________________________________</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___________________________________________________________________________</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___________________________________________________________________________</w:t>
      </w:r>
    </w:p>
    <w:p w:rsidR="0016178E" w:rsidRPr="00046A04" w:rsidRDefault="0016178E" w:rsidP="0016178E">
      <w:pPr>
        <w:pStyle w:val="ConsPlusNonformat"/>
        <w:rPr>
          <w:rFonts w:ascii="Times New Roman" w:hAnsi="Times New Roman" w:cs="Times New Roman"/>
        </w:rPr>
      </w:pP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6. Предельные   цены   (тарифы)   на   оплату   </w:t>
      </w:r>
      <w:r w:rsidR="00EF286F" w:rsidRPr="00046A04">
        <w:rPr>
          <w:rFonts w:ascii="Times New Roman" w:hAnsi="Times New Roman" w:cs="Times New Roman"/>
        </w:rPr>
        <w:t>муниципальной</w:t>
      </w:r>
      <w:r w:rsidRPr="00046A04">
        <w:rPr>
          <w:rFonts w:ascii="Times New Roman" w:hAnsi="Times New Roman" w:cs="Times New Roman"/>
        </w:rPr>
        <w:t xml:space="preserve">  услуги</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(заполняется  в  случае, если предусмотрено оказание </w:t>
      </w:r>
      <w:r w:rsidR="00EF286F" w:rsidRPr="00046A04">
        <w:rPr>
          <w:rFonts w:ascii="Times New Roman" w:hAnsi="Times New Roman" w:cs="Times New Roman"/>
        </w:rPr>
        <w:t>муниципальной</w:t>
      </w:r>
      <w:r w:rsidRPr="00046A04">
        <w:rPr>
          <w:rFonts w:ascii="Times New Roman" w:hAnsi="Times New Roman" w:cs="Times New Roman"/>
        </w:rPr>
        <w:t xml:space="preserve"> услуги</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на платной основе).</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6.1. Нормативный правовой акт, устанавливающий цены (тарифы) на  оплату</w:t>
      </w:r>
    </w:p>
    <w:p w:rsidR="0016178E" w:rsidRPr="00046A04" w:rsidRDefault="00EF286F" w:rsidP="0016178E">
      <w:pPr>
        <w:pStyle w:val="ConsPlusNonformat"/>
        <w:rPr>
          <w:rFonts w:ascii="Times New Roman" w:hAnsi="Times New Roman" w:cs="Times New Roman"/>
        </w:rPr>
      </w:pPr>
      <w:r w:rsidRPr="00046A04">
        <w:rPr>
          <w:rFonts w:ascii="Times New Roman" w:hAnsi="Times New Roman" w:cs="Times New Roman"/>
        </w:rPr>
        <w:t>муниципальной</w:t>
      </w:r>
      <w:r w:rsidR="0016178E" w:rsidRPr="00046A04">
        <w:rPr>
          <w:rFonts w:ascii="Times New Roman" w:hAnsi="Times New Roman" w:cs="Times New Roman"/>
        </w:rPr>
        <w:t xml:space="preserve"> услуги либо порядок их установления ______________________.</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6.2. Орган, устанавливающий цены (тарифы) ____________________________.</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6.3. Значения предельных цен (тарифов)</w:t>
      </w:r>
    </w:p>
    <w:p w:rsidR="0016178E" w:rsidRPr="00046A04" w:rsidRDefault="0016178E" w:rsidP="0016178E">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231"/>
        <w:gridCol w:w="5159"/>
      </w:tblGrid>
      <w:tr w:rsidR="0016178E" w:rsidRPr="00046A04" w:rsidTr="007F5C21">
        <w:tc>
          <w:tcPr>
            <w:tcW w:w="624" w:type="dxa"/>
          </w:tcPr>
          <w:p w:rsidR="0016178E" w:rsidRPr="00046A04" w:rsidRDefault="0016178E" w:rsidP="007F5C21">
            <w:pPr>
              <w:pStyle w:val="ConsPlusNormal"/>
              <w:jc w:val="center"/>
              <w:rPr>
                <w:rFonts w:ascii="Times New Roman" w:hAnsi="Times New Roman" w:cs="Times New Roman"/>
              </w:rPr>
            </w:pPr>
            <w:r w:rsidRPr="00046A04">
              <w:rPr>
                <w:rFonts w:ascii="Times New Roman" w:hAnsi="Times New Roman" w:cs="Times New Roman"/>
              </w:rPr>
              <w:t>N п/п</w:t>
            </w:r>
          </w:p>
        </w:tc>
        <w:tc>
          <w:tcPr>
            <w:tcW w:w="3231" w:type="dxa"/>
          </w:tcPr>
          <w:p w:rsidR="0016178E" w:rsidRPr="00046A04" w:rsidRDefault="0016178E" w:rsidP="007F5C21">
            <w:pPr>
              <w:pStyle w:val="ConsPlusNormal"/>
              <w:jc w:val="center"/>
              <w:rPr>
                <w:rFonts w:ascii="Times New Roman" w:hAnsi="Times New Roman" w:cs="Times New Roman"/>
              </w:rPr>
            </w:pPr>
            <w:r w:rsidRPr="00046A04">
              <w:rPr>
                <w:rFonts w:ascii="Times New Roman" w:hAnsi="Times New Roman" w:cs="Times New Roman"/>
              </w:rPr>
              <w:t>Наименование услуги</w:t>
            </w:r>
          </w:p>
        </w:tc>
        <w:tc>
          <w:tcPr>
            <w:tcW w:w="5159" w:type="dxa"/>
          </w:tcPr>
          <w:p w:rsidR="0016178E" w:rsidRPr="00046A04" w:rsidRDefault="0016178E" w:rsidP="007F5C21">
            <w:pPr>
              <w:pStyle w:val="ConsPlusNormal"/>
              <w:jc w:val="center"/>
              <w:rPr>
                <w:rFonts w:ascii="Times New Roman" w:hAnsi="Times New Roman" w:cs="Times New Roman"/>
              </w:rPr>
            </w:pPr>
            <w:r w:rsidRPr="00046A04">
              <w:rPr>
                <w:rFonts w:ascii="Times New Roman" w:hAnsi="Times New Roman" w:cs="Times New Roman"/>
              </w:rPr>
              <w:t>Цена (тариф), единица измерения</w:t>
            </w:r>
          </w:p>
        </w:tc>
      </w:tr>
      <w:tr w:rsidR="0016178E" w:rsidRPr="00046A04" w:rsidTr="007F5C21">
        <w:tc>
          <w:tcPr>
            <w:tcW w:w="624" w:type="dxa"/>
          </w:tcPr>
          <w:p w:rsidR="0016178E" w:rsidRPr="00046A04" w:rsidRDefault="0016178E" w:rsidP="007F5C21">
            <w:pPr>
              <w:pStyle w:val="ConsPlusNormal"/>
              <w:rPr>
                <w:rFonts w:ascii="Times New Roman" w:hAnsi="Times New Roman" w:cs="Times New Roman"/>
              </w:rPr>
            </w:pPr>
            <w:r w:rsidRPr="00046A04">
              <w:rPr>
                <w:rFonts w:ascii="Times New Roman" w:hAnsi="Times New Roman" w:cs="Times New Roman"/>
              </w:rPr>
              <w:t>1.</w:t>
            </w:r>
          </w:p>
        </w:tc>
        <w:tc>
          <w:tcPr>
            <w:tcW w:w="3231" w:type="dxa"/>
          </w:tcPr>
          <w:p w:rsidR="0016178E" w:rsidRPr="00046A04" w:rsidRDefault="0016178E" w:rsidP="007F5C21">
            <w:pPr>
              <w:pStyle w:val="ConsPlusNormal"/>
              <w:rPr>
                <w:rFonts w:ascii="Times New Roman" w:hAnsi="Times New Roman" w:cs="Times New Roman"/>
              </w:rPr>
            </w:pPr>
          </w:p>
        </w:tc>
        <w:tc>
          <w:tcPr>
            <w:tcW w:w="5159" w:type="dxa"/>
          </w:tcPr>
          <w:p w:rsidR="0016178E" w:rsidRPr="00046A04" w:rsidRDefault="0016178E" w:rsidP="007F5C21">
            <w:pPr>
              <w:pStyle w:val="ConsPlusNormal"/>
              <w:rPr>
                <w:rFonts w:ascii="Times New Roman" w:hAnsi="Times New Roman" w:cs="Times New Roman"/>
              </w:rPr>
            </w:pPr>
          </w:p>
        </w:tc>
      </w:tr>
      <w:tr w:rsidR="0016178E" w:rsidRPr="00046A04" w:rsidTr="007F5C21">
        <w:tc>
          <w:tcPr>
            <w:tcW w:w="624" w:type="dxa"/>
          </w:tcPr>
          <w:p w:rsidR="0016178E" w:rsidRPr="00046A04" w:rsidRDefault="0016178E" w:rsidP="007F5C21">
            <w:pPr>
              <w:pStyle w:val="ConsPlusNormal"/>
              <w:rPr>
                <w:rFonts w:ascii="Times New Roman" w:hAnsi="Times New Roman" w:cs="Times New Roman"/>
              </w:rPr>
            </w:pPr>
            <w:r w:rsidRPr="00046A04">
              <w:rPr>
                <w:rFonts w:ascii="Times New Roman" w:hAnsi="Times New Roman" w:cs="Times New Roman"/>
              </w:rPr>
              <w:t>2.</w:t>
            </w:r>
          </w:p>
        </w:tc>
        <w:tc>
          <w:tcPr>
            <w:tcW w:w="3231" w:type="dxa"/>
          </w:tcPr>
          <w:p w:rsidR="0016178E" w:rsidRPr="00046A04" w:rsidRDefault="0016178E" w:rsidP="007F5C21">
            <w:pPr>
              <w:pStyle w:val="ConsPlusNormal"/>
              <w:rPr>
                <w:rFonts w:ascii="Times New Roman" w:hAnsi="Times New Roman" w:cs="Times New Roman"/>
              </w:rPr>
            </w:pPr>
          </w:p>
        </w:tc>
        <w:tc>
          <w:tcPr>
            <w:tcW w:w="5159" w:type="dxa"/>
          </w:tcPr>
          <w:p w:rsidR="0016178E" w:rsidRPr="00046A04" w:rsidRDefault="0016178E" w:rsidP="007F5C21">
            <w:pPr>
              <w:pStyle w:val="ConsPlusNormal"/>
              <w:rPr>
                <w:rFonts w:ascii="Times New Roman" w:hAnsi="Times New Roman" w:cs="Times New Roman"/>
              </w:rPr>
            </w:pPr>
          </w:p>
        </w:tc>
      </w:tr>
    </w:tbl>
    <w:p w:rsidR="0016178E" w:rsidRPr="00046A04" w:rsidRDefault="0016178E" w:rsidP="0016178E">
      <w:pPr>
        <w:pStyle w:val="ConsPlusNormal"/>
        <w:rPr>
          <w:rFonts w:ascii="Times New Roman" w:hAnsi="Times New Roman" w:cs="Times New Roman"/>
        </w:rPr>
      </w:pP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7. Порядок контроля за исполнением государственного задания</w:t>
      </w:r>
    </w:p>
    <w:p w:rsidR="0016178E" w:rsidRPr="00046A04" w:rsidRDefault="0016178E" w:rsidP="0016178E">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417"/>
        <w:gridCol w:w="2268"/>
        <w:gridCol w:w="4706"/>
      </w:tblGrid>
      <w:tr w:rsidR="0016178E" w:rsidRPr="00046A04" w:rsidTr="007F5C21">
        <w:tc>
          <w:tcPr>
            <w:tcW w:w="624" w:type="dxa"/>
          </w:tcPr>
          <w:p w:rsidR="0016178E" w:rsidRPr="00046A04" w:rsidRDefault="0016178E" w:rsidP="007F5C21">
            <w:pPr>
              <w:pStyle w:val="ConsPlusNormal"/>
              <w:jc w:val="center"/>
              <w:rPr>
                <w:rFonts w:ascii="Times New Roman" w:hAnsi="Times New Roman" w:cs="Times New Roman"/>
              </w:rPr>
            </w:pPr>
            <w:r w:rsidRPr="00046A04">
              <w:rPr>
                <w:rFonts w:ascii="Times New Roman" w:hAnsi="Times New Roman" w:cs="Times New Roman"/>
              </w:rPr>
              <w:t>N п/п</w:t>
            </w:r>
          </w:p>
        </w:tc>
        <w:tc>
          <w:tcPr>
            <w:tcW w:w="1417" w:type="dxa"/>
          </w:tcPr>
          <w:p w:rsidR="0016178E" w:rsidRPr="00046A04" w:rsidRDefault="0016178E" w:rsidP="0035775A">
            <w:pPr>
              <w:pStyle w:val="ConsPlusNormal"/>
              <w:ind w:firstLine="0"/>
              <w:rPr>
                <w:rFonts w:ascii="Times New Roman" w:hAnsi="Times New Roman" w:cs="Times New Roman"/>
              </w:rPr>
            </w:pPr>
            <w:r w:rsidRPr="00046A04">
              <w:rPr>
                <w:rFonts w:ascii="Times New Roman" w:hAnsi="Times New Roman" w:cs="Times New Roman"/>
              </w:rPr>
              <w:t>Формы контроля</w:t>
            </w:r>
          </w:p>
        </w:tc>
        <w:tc>
          <w:tcPr>
            <w:tcW w:w="2268" w:type="dxa"/>
          </w:tcPr>
          <w:p w:rsidR="0016178E" w:rsidRPr="00046A04" w:rsidRDefault="0016178E" w:rsidP="0035775A">
            <w:pPr>
              <w:pStyle w:val="ConsPlusNormal"/>
              <w:ind w:firstLine="0"/>
              <w:rPr>
                <w:rFonts w:ascii="Times New Roman" w:hAnsi="Times New Roman" w:cs="Times New Roman"/>
              </w:rPr>
            </w:pPr>
            <w:r w:rsidRPr="00046A04">
              <w:rPr>
                <w:rFonts w:ascii="Times New Roman" w:hAnsi="Times New Roman" w:cs="Times New Roman"/>
              </w:rPr>
              <w:t>Периодичность</w:t>
            </w:r>
          </w:p>
        </w:tc>
        <w:tc>
          <w:tcPr>
            <w:tcW w:w="4706" w:type="dxa"/>
          </w:tcPr>
          <w:p w:rsidR="0016178E" w:rsidRPr="00046A04" w:rsidRDefault="0016178E" w:rsidP="007F5C21">
            <w:pPr>
              <w:pStyle w:val="ConsPlusNormal"/>
              <w:jc w:val="center"/>
              <w:rPr>
                <w:rFonts w:ascii="Times New Roman" w:hAnsi="Times New Roman" w:cs="Times New Roman"/>
              </w:rPr>
            </w:pPr>
            <w:r w:rsidRPr="00046A04">
              <w:rPr>
                <w:rFonts w:ascii="Times New Roman" w:hAnsi="Times New Roman" w:cs="Times New Roman"/>
              </w:rPr>
              <w:t>Органы исполнительной власти, осуществляющие контроль за оказанием услуги</w:t>
            </w:r>
          </w:p>
        </w:tc>
      </w:tr>
      <w:tr w:rsidR="0016178E" w:rsidRPr="00046A04" w:rsidTr="007F5C21">
        <w:tc>
          <w:tcPr>
            <w:tcW w:w="624" w:type="dxa"/>
          </w:tcPr>
          <w:p w:rsidR="0016178E" w:rsidRPr="00046A04" w:rsidRDefault="0016178E" w:rsidP="007F5C21">
            <w:pPr>
              <w:pStyle w:val="ConsPlusNormal"/>
              <w:rPr>
                <w:rFonts w:ascii="Times New Roman" w:hAnsi="Times New Roman" w:cs="Times New Roman"/>
              </w:rPr>
            </w:pPr>
            <w:r w:rsidRPr="00046A04">
              <w:rPr>
                <w:rFonts w:ascii="Times New Roman" w:hAnsi="Times New Roman" w:cs="Times New Roman"/>
              </w:rPr>
              <w:t>1.</w:t>
            </w:r>
          </w:p>
        </w:tc>
        <w:tc>
          <w:tcPr>
            <w:tcW w:w="1417" w:type="dxa"/>
          </w:tcPr>
          <w:p w:rsidR="0016178E" w:rsidRPr="00046A04" w:rsidRDefault="0016178E" w:rsidP="007F5C21">
            <w:pPr>
              <w:pStyle w:val="ConsPlusNormal"/>
              <w:rPr>
                <w:rFonts w:ascii="Times New Roman" w:hAnsi="Times New Roman" w:cs="Times New Roman"/>
              </w:rPr>
            </w:pPr>
          </w:p>
        </w:tc>
        <w:tc>
          <w:tcPr>
            <w:tcW w:w="2268" w:type="dxa"/>
          </w:tcPr>
          <w:p w:rsidR="0016178E" w:rsidRPr="00046A04" w:rsidRDefault="0016178E" w:rsidP="007F5C21">
            <w:pPr>
              <w:pStyle w:val="ConsPlusNormal"/>
              <w:rPr>
                <w:rFonts w:ascii="Times New Roman" w:hAnsi="Times New Roman" w:cs="Times New Roman"/>
              </w:rPr>
            </w:pPr>
          </w:p>
        </w:tc>
        <w:tc>
          <w:tcPr>
            <w:tcW w:w="4706" w:type="dxa"/>
          </w:tcPr>
          <w:p w:rsidR="0016178E" w:rsidRPr="00046A04" w:rsidRDefault="0016178E" w:rsidP="007F5C21">
            <w:pPr>
              <w:pStyle w:val="ConsPlusNormal"/>
              <w:rPr>
                <w:rFonts w:ascii="Times New Roman" w:hAnsi="Times New Roman" w:cs="Times New Roman"/>
              </w:rPr>
            </w:pPr>
          </w:p>
        </w:tc>
      </w:tr>
      <w:tr w:rsidR="0016178E" w:rsidRPr="00046A04" w:rsidTr="007F5C21">
        <w:tc>
          <w:tcPr>
            <w:tcW w:w="624" w:type="dxa"/>
          </w:tcPr>
          <w:p w:rsidR="0016178E" w:rsidRPr="00046A04" w:rsidRDefault="0016178E" w:rsidP="007F5C21">
            <w:pPr>
              <w:pStyle w:val="ConsPlusNormal"/>
              <w:rPr>
                <w:rFonts w:ascii="Times New Roman" w:hAnsi="Times New Roman" w:cs="Times New Roman"/>
              </w:rPr>
            </w:pPr>
            <w:r w:rsidRPr="00046A04">
              <w:rPr>
                <w:rFonts w:ascii="Times New Roman" w:hAnsi="Times New Roman" w:cs="Times New Roman"/>
              </w:rPr>
              <w:t>2.</w:t>
            </w:r>
          </w:p>
        </w:tc>
        <w:tc>
          <w:tcPr>
            <w:tcW w:w="1417" w:type="dxa"/>
          </w:tcPr>
          <w:p w:rsidR="0016178E" w:rsidRPr="00046A04" w:rsidRDefault="0016178E" w:rsidP="007F5C21">
            <w:pPr>
              <w:pStyle w:val="ConsPlusNormal"/>
              <w:rPr>
                <w:rFonts w:ascii="Times New Roman" w:hAnsi="Times New Roman" w:cs="Times New Roman"/>
              </w:rPr>
            </w:pPr>
          </w:p>
        </w:tc>
        <w:tc>
          <w:tcPr>
            <w:tcW w:w="2268" w:type="dxa"/>
          </w:tcPr>
          <w:p w:rsidR="0016178E" w:rsidRPr="00046A04" w:rsidRDefault="0016178E" w:rsidP="007F5C21">
            <w:pPr>
              <w:pStyle w:val="ConsPlusNormal"/>
              <w:rPr>
                <w:rFonts w:ascii="Times New Roman" w:hAnsi="Times New Roman" w:cs="Times New Roman"/>
              </w:rPr>
            </w:pPr>
          </w:p>
        </w:tc>
        <w:tc>
          <w:tcPr>
            <w:tcW w:w="4706" w:type="dxa"/>
          </w:tcPr>
          <w:p w:rsidR="0016178E" w:rsidRPr="00046A04" w:rsidRDefault="0016178E" w:rsidP="007F5C21">
            <w:pPr>
              <w:pStyle w:val="ConsPlusNormal"/>
              <w:rPr>
                <w:rFonts w:ascii="Times New Roman" w:hAnsi="Times New Roman" w:cs="Times New Roman"/>
              </w:rPr>
            </w:pPr>
          </w:p>
        </w:tc>
      </w:tr>
    </w:tbl>
    <w:p w:rsidR="0016178E" w:rsidRPr="00046A04" w:rsidRDefault="0016178E" w:rsidP="0016178E">
      <w:pPr>
        <w:pStyle w:val="ConsPlusNormal"/>
        <w:rPr>
          <w:rFonts w:ascii="Times New Roman" w:hAnsi="Times New Roman" w:cs="Times New Roman"/>
        </w:rPr>
      </w:pP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8. Требования к отчетности об исполнении </w:t>
      </w:r>
      <w:r w:rsidR="00B03FF2" w:rsidRPr="00046A04">
        <w:rPr>
          <w:rFonts w:ascii="Times New Roman" w:hAnsi="Times New Roman" w:cs="Times New Roman"/>
        </w:rPr>
        <w:t>муниципального</w:t>
      </w:r>
      <w:r w:rsidRPr="00046A04">
        <w:rPr>
          <w:rFonts w:ascii="Times New Roman" w:hAnsi="Times New Roman" w:cs="Times New Roman"/>
        </w:rPr>
        <w:t xml:space="preserve"> задания</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8.1. Форма отчета об исполнении </w:t>
      </w:r>
      <w:r w:rsidR="00B03FF2" w:rsidRPr="00046A04">
        <w:rPr>
          <w:rFonts w:ascii="Times New Roman" w:hAnsi="Times New Roman" w:cs="Times New Roman"/>
        </w:rPr>
        <w:t>муниципального</w:t>
      </w:r>
      <w:r w:rsidRPr="00046A04">
        <w:rPr>
          <w:rFonts w:ascii="Times New Roman" w:hAnsi="Times New Roman" w:cs="Times New Roman"/>
        </w:rPr>
        <w:t xml:space="preserve"> задания</w:t>
      </w:r>
    </w:p>
    <w:p w:rsidR="0016178E" w:rsidRPr="00046A04" w:rsidRDefault="0016178E" w:rsidP="0016178E">
      <w:pPr>
        <w:pStyle w:val="ConsPlusNormal"/>
        <w:rPr>
          <w:rFonts w:ascii="Times New Roman" w:hAnsi="Times New Roman" w:cs="Times New Roman"/>
        </w:rPr>
      </w:pPr>
    </w:p>
    <w:p w:rsidR="0016178E" w:rsidRPr="00046A04" w:rsidRDefault="0016178E" w:rsidP="0016178E">
      <w:pPr>
        <w:pStyle w:val="ConsPlusNormal"/>
        <w:rPr>
          <w:rFonts w:ascii="Times New Roman" w:hAnsi="Times New Roman" w:cs="Times New Roman"/>
        </w:rPr>
        <w:sectPr w:rsidR="0016178E" w:rsidRPr="00046A04">
          <w:pgSz w:w="11905" w:h="16838"/>
          <w:pgMar w:top="1134" w:right="850" w:bottom="1134" w:left="1701" w:header="0" w:footer="0" w:gutter="0"/>
          <w:cols w:space="720"/>
          <w:titlePg/>
        </w:sectPr>
      </w:pPr>
    </w:p>
    <w:tbl>
      <w:tblPr>
        <w:tblW w:w="10632"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2145"/>
        <w:gridCol w:w="850"/>
        <w:gridCol w:w="2310"/>
        <w:gridCol w:w="1980"/>
        <w:gridCol w:w="1733"/>
        <w:gridCol w:w="789"/>
      </w:tblGrid>
      <w:tr w:rsidR="0016178E" w:rsidRPr="00046A04" w:rsidTr="0073795B">
        <w:trPr>
          <w:trHeight w:val="3148"/>
        </w:trPr>
        <w:tc>
          <w:tcPr>
            <w:tcW w:w="825" w:type="dxa"/>
          </w:tcPr>
          <w:p w:rsidR="0016178E" w:rsidRPr="00046A04" w:rsidRDefault="0016178E" w:rsidP="0035775A">
            <w:pPr>
              <w:pStyle w:val="ConsPlusNormal"/>
              <w:ind w:firstLine="0"/>
              <w:rPr>
                <w:rFonts w:ascii="Times New Roman" w:hAnsi="Times New Roman" w:cs="Times New Roman"/>
              </w:rPr>
            </w:pPr>
            <w:r w:rsidRPr="00046A04">
              <w:rPr>
                <w:rFonts w:ascii="Times New Roman" w:hAnsi="Times New Roman" w:cs="Times New Roman"/>
              </w:rPr>
              <w:lastRenderedPageBreak/>
              <w:t>N п/п</w:t>
            </w:r>
          </w:p>
        </w:tc>
        <w:tc>
          <w:tcPr>
            <w:tcW w:w="2145" w:type="dxa"/>
          </w:tcPr>
          <w:p w:rsidR="0016178E" w:rsidRPr="00046A04" w:rsidRDefault="0016178E" w:rsidP="0035775A">
            <w:pPr>
              <w:pStyle w:val="ConsPlusNormal"/>
              <w:ind w:firstLine="0"/>
              <w:rPr>
                <w:rFonts w:ascii="Times New Roman" w:hAnsi="Times New Roman" w:cs="Times New Roman"/>
              </w:rPr>
            </w:pPr>
            <w:r w:rsidRPr="00046A04">
              <w:rPr>
                <w:rFonts w:ascii="Times New Roman" w:hAnsi="Times New Roman" w:cs="Times New Roman"/>
              </w:rPr>
              <w:t>Наименование показателя</w:t>
            </w:r>
          </w:p>
        </w:tc>
        <w:tc>
          <w:tcPr>
            <w:tcW w:w="850" w:type="dxa"/>
          </w:tcPr>
          <w:p w:rsidR="0016178E" w:rsidRPr="00046A04" w:rsidRDefault="0016178E" w:rsidP="0035775A">
            <w:pPr>
              <w:pStyle w:val="ConsPlusNormal"/>
              <w:ind w:firstLine="0"/>
              <w:rPr>
                <w:rFonts w:ascii="Times New Roman" w:hAnsi="Times New Roman" w:cs="Times New Roman"/>
              </w:rPr>
            </w:pPr>
            <w:r w:rsidRPr="00046A04">
              <w:rPr>
                <w:rFonts w:ascii="Times New Roman" w:hAnsi="Times New Roman" w:cs="Times New Roman"/>
              </w:rPr>
              <w:t>Единица измерения</w:t>
            </w:r>
          </w:p>
        </w:tc>
        <w:tc>
          <w:tcPr>
            <w:tcW w:w="2310" w:type="dxa"/>
          </w:tcPr>
          <w:p w:rsidR="0016178E" w:rsidRPr="00046A04" w:rsidRDefault="0016178E" w:rsidP="00B03FF2">
            <w:pPr>
              <w:pStyle w:val="ConsPlusNormal"/>
              <w:jc w:val="center"/>
              <w:rPr>
                <w:rFonts w:ascii="Times New Roman" w:hAnsi="Times New Roman" w:cs="Times New Roman"/>
              </w:rPr>
            </w:pPr>
            <w:r w:rsidRPr="00046A04">
              <w:rPr>
                <w:rFonts w:ascii="Times New Roman" w:hAnsi="Times New Roman" w:cs="Times New Roman"/>
              </w:rPr>
              <w:t xml:space="preserve">Значение, утвержденное в </w:t>
            </w:r>
            <w:r w:rsidR="00B03FF2" w:rsidRPr="00046A04">
              <w:rPr>
                <w:rFonts w:ascii="Times New Roman" w:hAnsi="Times New Roman" w:cs="Times New Roman"/>
              </w:rPr>
              <w:t>муниципальном</w:t>
            </w:r>
            <w:r w:rsidRPr="00046A04">
              <w:rPr>
                <w:rFonts w:ascii="Times New Roman" w:hAnsi="Times New Roman" w:cs="Times New Roman"/>
              </w:rPr>
              <w:t xml:space="preserve"> задании на очередной финансовый год</w:t>
            </w:r>
          </w:p>
        </w:tc>
        <w:tc>
          <w:tcPr>
            <w:tcW w:w="1980" w:type="dxa"/>
          </w:tcPr>
          <w:p w:rsidR="0016178E" w:rsidRPr="00046A04" w:rsidRDefault="0016178E" w:rsidP="0035775A">
            <w:pPr>
              <w:pStyle w:val="ConsPlusNormal"/>
              <w:ind w:firstLine="0"/>
              <w:rPr>
                <w:rFonts w:ascii="Times New Roman" w:hAnsi="Times New Roman" w:cs="Times New Roman"/>
              </w:rPr>
            </w:pPr>
            <w:r w:rsidRPr="00046A04">
              <w:rPr>
                <w:rFonts w:ascii="Times New Roman" w:hAnsi="Times New Roman" w:cs="Times New Roman"/>
              </w:rPr>
              <w:t>Фактическое значение за очередной финансовый год</w:t>
            </w:r>
          </w:p>
        </w:tc>
        <w:tc>
          <w:tcPr>
            <w:tcW w:w="1733" w:type="dxa"/>
          </w:tcPr>
          <w:p w:rsidR="0016178E" w:rsidRPr="00046A04" w:rsidRDefault="0016178E" w:rsidP="0035775A">
            <w:pPr>
              <w:pStyle w:val="ConsPlusNormal"/>
              <w:ind w:firstLine="0"/>
              <w:rPr>
                <w:rFonts w:ascii="Times New Roman" w:hAnsi="Times New Roman" w:cs="Times New Roman"/>
              </w:rPr>
            </w:pPr>
            <w:r w:rsidRPr="00046A04">
              <w:rPr>
                <w:rFonts w:ascii="Times New Roman" w:hAnsi="Times New Roman" w:cs="Times New Roman"/>
              </w:rPr>
              <w:t>Характеристика причин отклонения от запланированного значения</w:t>
            </w:r>
          </w:p>
        </w:tc>
        <w:tc>
          <w:tcPr>
            <w:tcW w:w="789" w:type="dxa"/>
          </w:tcPr>
          <w:p w:rsidR="0016178E" w:rsidRPr="00046A04" w:rsidRDefault="0016178E" w:rsidP="0035775A">
            <w:pPr>
              <w:pStyle w:val="ConsPlusNormal"/>
              <w:ind w:firstLine="0"/>
              <w:rPr>
                <w:rFonts w:ascii="Times New Roman" w:hAnsi="Times New Roman" w:cs="Times New Roman"/>
              </w:rPr>
            </w:pPr>
            <w:r w:rsidRPr="00046A04">
              <w:rPr>
                <w:rFonts w:ascii="Times New Roman" w:hAnsi="Times New Roman" w:cs="Times New Roman"/>
              </w:rPr>
              <w:t>Источник(и) информации о фактическом значении показателя</w:t>
            </w:r>
          </w:p>
        </w:tc>
      </w:tr>
      <w:tr w:rsidR="0016178E" w:rsidRPr="00046A04" w:rsidTr="0073795B">
        <w:tc>
          <w:tcPr>
            <w:tcW w:w="825" w:type="dxa"/>
          </w:tcPr>
          <w:p w:rsidR="0016178E" w:rsidRPr="00046A04" w:rsidRDefault="0016178E" w:rsidP="007F5C21">
            <w:pPr>
              <w:pStyle w:val="ConsPlusNormal"/>
              <w:rPr>
                <w:rFonts w:ascii="Times New Roman" w:hAnsi="Times New Roman" w:cs="Times New Roman"/>
              </w:rPr>
            </w:pPr>
          </w:p>
        </w:tc>
        <w:tc>
          <w:tcPr>
            <w:tcW w:w="9807" w:type="dxa"/>
            <w:gridSpan w:val="6"/>
          </w:tcPr>
          <w:p w:rsidR="0016178E" w:rsidRPr="00046A04" w:rsidRDefault="0016178E" w:rsidP="00B751CE">
            <w:pPr>
              <w:pStyle w:val="ConsPlusNormal"/>
              <w:jc w:val="center"/>
              <w:rPr>
                <w:rFonts w:ascii="Times New Roman" w:hAnsi="Times New Roman" w:cs="Times New Roman"/>
              </w:rPr>
            </w:pPr>
            <w:r w:rsidRPr="00046A04">
              <w:rPr>
                <w:rFonts w:ascii="Times New Roman" w:hAnsi="Times New Roman" w:cs="Times New Roman"/>
              </w:rPr>
              <w:t xml:space="preserve">Объемы оказания </w:t>
            </w:r>
            <w:r w:rsidR="00B751CE" w:rsidRPr="00046A04">
              <w:rPr>
                <w:rFonts w:ascii="Times New Roman" w:hAnsi="Times New Roman" w:cs="Times New Roman"/>
              </w:rPr>
              <w:t>муниципальной</w:t>
            </w:r>
            <w:r w:rsidRPr="00046A04">
              <w:rPr>
                <w:rFonts w:ascii="Times New Roman" w:hAnsi="Times New Roman" w:cs="Times New Roman"/>
              </w:rPr>
              <w:t xml:space="preserve"> услуги</w:t>
            </w:r>
          </w:p>
        </w:tc>
      </w:tr>
      <w:tr w:rsidR="0016178E" w:rsidRPr="00046A04" w:rsidTr="0073795B">
        <w:tc>
          <w:tcPr>
            <w:tcW w:w="825" w:type="dxa"/>
          </w:tcPr>
          <w:p w:rsidR="0016178E" w:rsidRPr="00046A04" w:rsidRDefault="0016178E" w:rsidP="007F5C21">
            <w:pPr>
              <w:pStyle w:val="ConsPlusNormal"/>
              <w:rPr>
                <w:rFonts w:ascii="Times New Roman" w:hAnsi="Times New Roman" w:cs="Times New Roman"/>
              </w:rPr>
            </w:pPr>
            <w:r w:rsidRPr="00046A04">
              <w:rPr>
                <w:rFonts w:ascii="Times New Roman" w:hAnsi="Times New Roman" w:cs="Times New Roman"/>
              </w:rPr>
              <w:t>1.</w:t>
            </w:r>
          </w:p>
        </w:tc>
        <w:tc>
          <w:tcPr>
            <w:tcW w:w="2145" w:type="dxa"/>
          </w:tcPr>
          <w:p w:rsidR="0016178E" w:rsidRPr="00046A04" w:rsidRDefault="0016178E" w:rsidP="007F5C21">
            <w:pPr>
              <w:pStyle w:val="ConsPlusNormal"/>
              <w:rPr>
                <w:rFonts w:ascii="Times New Roman" w:hAnsi="Times New Roman" w:cs="Times New Roman"/>
              </w:rPr>
            </w:pPr>
          </w:p>
        </w:tc>
        <w:tc>
          <w:tcPr>
            <w:tcW w:w="850" w:type="dxa"/>
          </w:tcPr>
          <w:p w:rsidR="0016178E" w:rsidRPr="00046A04" w:rsidRDefault="0016178E" w:rsidP="007F5C21">
            <w:pPr>
              <w:pStyle w:val="ConsPlusNormal"/>
              <w:rPr>
                <w:rFonts w:ascii="Times New Roman" w:hAnsi="Times New Roman" w:cs="Times New Roman"/>
              </w:rPr>
            </w:pPr>
          </w:p>
        </w:tc>
        <w:tc>
          <w:tcPr>
            <w:tcW w:w="2310" w:type="dxa"/>
          </w:tcPr>
          <w:p w:rsidR="0016178E" w:rsidRPr="00046A04" w:rsidRDefault="0016178E" w:rsidP="007F5C21">
            <w:pPr>
              <w:pStyle w:val="ConsPlusNormal"/>
              <w:rPr>
                <w:rFonts w:ascii="Times New Roman" w:hAnsi="Times New Roman" w:cs="Times New Roman"/>
              </w:rPr>
            </w:pPr>
          </w:p>
        </w:tc>
        <w:tc>
          <w:tcPr>
            <w:tcW w:w="1980" w:type="dxa"/>
          </w:tcPr>
          <w:p w:rsidR="0016178E" w:rsidRPr="00046A04" w:rsidRDefault="0016178E" w:rsidP="007F5C21">
            <w:pPr>
              <w:pStyle w:val="ConsPlusNormal"/>
              <w:rPr>
                <w:rFonts w:ascii="Times New Roman" w:hAnsi="Times New Roman" w:cs="Times New Roman"/>
              </w:rPr>
            </w:pPr>
          </w:p>
        </w:tc>
        <w:tc>
          <w:tcPr>
            <w:tcW w:w="2522" w:type="dxa"/>
            <w:gridSpan w:val="2"/>
          </w:tcPr>
          <w:p w:rsidR="0016178E" w:rsidRPr="00046A04" w:rsidRDefault="0016178E" w:rsidP="007F5C21">
            <w:pPr>
              <w:pStyle w:val="ConsPlusNormal"/>
              <w:rPr>
                <w:rFonts w:ascii="Times New Roman" w:hAnsi="Times New Roman" w:cs="Times New Roman"/>
              </w:rPr>
            </w:pPr>
          </w:p>
        </w:tc>
      </w:tr>
      <w:tr w:rsidR="0016178E" w:rsidRPr="00046A04" w:rsidTr="0073795B">
        <w:tc>
          <w:tcPr>
            <w:tcW w:w="825" w:type="dxa"/>
          </w:tcPr>
          <w:p w:rsidR="0016178E" w:rsidRPr="00046A04" w:rsidRDefault="0016178E" w:rsidP="007F5C21">
            <w:pPr>
              <w:pStyle w:val="ConsPlusNormal"/>
              <w:rPr>
                <w:rFonts w:ascii="Times New Roman" w:hAnsi="Times New Roman" w:cs="Times New Roman"/>
              </w:rPr>
            </w:pPr>
            <w:r w:rsidRPr="00046A04">
              <w:rPr>
                <w:rFonts w:ascii="Times New Roman" w:hAnsi="Times New Roman" w:cs="Times New Roman"/>
              </w:rPr>
              <w:t>2.</w:t>
            </w:r>
          </w:p>
        </w:tc>
        <w:tc>
          <w:tcPr>
            <w:tcW w:w="2145" w:type="dxa"/>
          </w:tcPr>
          <w:p w:rsidR="0016178E" w:rsidRPr="00046A04" w:rsidRDefault="0016178E" w:rsidP="007F5C21">
            <w:pPr>
              <w:pStyle w:val="ConsPlusNormal"/>
              <w:rPr>
                <w:rFonts w:ascii="Times New Roman" w:hAnsi="Times New Roman" w:cs="Times New Roman"/>
              </w:rPr>
            </w:pPr>
          </w:p>
        </w:tc>
        <w:tc>
          <w:tcPr>
            <w:tcW w:w="850" w:type="dxa"/>
          </w:tcPr>
          <w:p w:rsidR="0016178E" w:rsidRPr="00046A04" w:rsidRDefault="0016178E" w:rsidP="007F5C21">
            <w:pPr>
              <w:pStyle w:val="ConsPlusNormal"/>
              <w:rPr>
                <w:rFonts w:ascii="Times New Roman" w:hAnsi="Times New Roman" w:cs="Times New Roman"/>
              </w:rPr>
            </w:pPr>
          </w:p>
        </w:tc>
        <w:tc>
          <w:tcPr>
            <w:tcW w:w="2310" w:type="dxa"/>
          </w:tcPr>
          <w:p w:rsidR="0016178E" w:rsidRPr="00046A04" w:rsidRDefault="0016178E" w:rsidP="007F5C21">
            <w:pPr>
              <w:pStyle w:val="ConsPlusNormal"/>
              <w:rPr>
                <w:rFonts w:ascii="Times New Roman" w:hAnsi="Times New Roman" w:cs="Times New Roman"/>
              </w:rPr>
            </w:pPr>
          </w:p>
        </w:tc>
        <w:tc>
          <w:tcPr>
            <w:tcW w:w="1980" w:type="dxa"/>
          </w:tcPr>
          <w:p w:rsidR="0016178E" w:rsidRPr="00046A04" w:rsidRDefault="0016178E" w:rsidP="007F5C21">
            <w:pPr>
              <w:pStyle w:val="ConsPlusNormal"/>
              <w:rPr>
                <w:rFonts w:ascii="Times New Roman" w:hAnsi="Times New Roman" w:cs="Times New Roman"/>
              </w:rPr>
            </w:pPr>
          </w:p>
        </w:tc>
        <w:tc>
          <w:tcPr>
            <w:tcW w:w="2522" w:type="dxa"/>
            <w:gridSpan w:val="2"/>
          </w:tcPr>
          <w:p w:rsidR="0016178E" w:rsidRPr="00046A04" w:rsidRDefault="0016178E" w:rsidP="007F5C21">
            <w:pPr>
              <w:pStyle w:val="ConsPlusNormal"/>
              <w:rPr>
                <w:rFonts w:ascii="Times New Roman" w:hAnsi="Times New Roman" w:cs="Times New Roman"/>
              </w:rPr>
            </w:pPr>
          </w:p>
        </w:tc>
      </w:tr>
      <w:tr w:rsidR="0016178E" w:rsidRPr="00046A04" w:rsidTr="0073795B">
        <w:tc>
          <w:tcPr>
            <w:tcW w:w="825" w:type="dxa"/>
          </w:tcPr>
          <w:p w:rsidR="0016178E" w:rsidRPr="00046A04" w:rsidRDefault="0016178E" w:rsidP="007F5C21">
            <w:pPr>
              <w:pStyle w:val="ConsPlusNormal"/>
              <w:rPr>
                <w:rFonts w:ascii="Times New Roman" w:hAnsi="Times New Roman" w:cs="Times New Roman"/>
              </w:rPr>
            </w:pPr>
          </w:p>
        </w:tc>
        <w:tc>
          <w:tcPr>
            <w:tcW w:w="9807" w:type="dxa"/>
            <w:gridSpan w:val="6"/>
          </w:tcPr>
          <w:p w:rsidR="0016178E" w:rsidRPr="00046A04" w:rsidRDefault="0016178E" w:rsidP="00B751CE">
            <w:pPr>
              <w:pStyle w:val="ConsPlusNormal"/>
              <w:jc w:val="center"/>
              <w:rPr>
                <w:rFonts w:ascii="Times New Roman" w:hAnsi="Times New Roman" w:cs="Times New Roman"/>
              </w:rPr>
            </w:pPr>
            <w:r w:rsidRPr="00046A04">
              <w:rPr>
                <w:rFonts w:ascii="Times New Roman" w:hAnsi="Times New Roman" w:cs="Times New Roman"/>
              </w:rPr>
              <w:t xml:space="preserve">Качество </w:t>
            </w:r>
            <w:r w:rsidR="00B751CE" w:rsidRPr="00046A04">
              <w:rPr>
                <w:rFonts w:ascii="Times New Roman" w:hAnsi="Times New Roman" w:cs="Times New Roman"/>
              </w:rPr>
              <w:t>муниципальной</w:t>
            </w:r>
            <w:r w:rsidRPr="00046A04">
              <w:rPr>
                <w:rFonts w:ascii="Times New Roman" w:hAnsi="Times New Roman" w:cs="Times New Roman"/>
              </w:rPr>
              <w:t xml:space="preserve"> услуги</w:t>
            </w:r>
          </w:p>
        </w:tc>
      </w:tr>
      <w:tr w:rsidR="0016178E" w:rsidRPr="00046A04" w:rsidTr="0073795B">
        <w:tc>
          <w:tcPr>
            <w:tcW w:w="825" w:type="dxa"/>
          </w:tcPr>
          <w:p w:rsidR="0016178E" w:rsidRPr="00046A04" w:rsidRDefault="0016178E" w:rsidP="007F5C21">
            <w:pPr>
              <w:pStyle w:val="ConsPlusNormal"/>
              <w:rPr>
                <w:rFonts w:ascii="Times New Roman" w:hAnsi="Times New Roman" w:cs="Times New Roman"/>
              </w:rPr>
            </w:pPr>
            <w:r w:rsidRPr="00046A04">
              <w:rPr>
                <w:rFonts w:ascii="Times New Roman" w:hAnsi="Times New Roman" w:cs="Times New Roman"/>
              </w:rPr>
              <w:t>1.</w:t>
            </w:r>
          </w:p>
        </w:tc>
        <w:tc>
          <w:tcPr>
            <w:tcW w:w="2145" w:type="dxa"/>
          </w:tcPr>
          <w:p w:rsidR="0016178E" w:rsidRPr="00046A04" w:rsidRDefault="0016178E" w:rsidP="007F5C21">
            <w:pPr>
              <w:pStyle w:val="ConsPlusNormal"/>
              <w:rPr>
                <w:rFonts w:ascii="Times New Roman" w:hAnsi="Times New Roman" w:cs="Times New Roman"/>
              </w:rPr>
            </w:pPr>
          </w:p>
        </w:tc>
        <w:tc>
          <w:tcPr>
            <w:tcW w:w="850" w:type="dxa"/>
          </w:tcPr>
          <w:p w:rsidR="0016178E" w:rsidRPr="00046A04" w:rsidRDefault="0016178E" w:rsidP="007F5C21">
            <w:pPr>
              <w:pStyle w:val="ConsPlusNormal"/>
              <w:rPr>
                <w:rFonts w:ascii="Times New Roman" w:hAnsi="Times New Roman" w:cs="Times New Roman"/>
              </w:rPr>
            </w:pPr>
          </w:p>
        </w:tc>
        <w:tc>
          <w:tcPr>
            <w:tcW w:w="2310" w:type="dxa"/>
          </w:tcPr>
          <w:p w:rsidR="0016178E" w:rsidRPr="00046A04" w:rsidRDefault="0016178E" w:rsidP="007F5C21">
            <w:pPr>
              <w:pStyle w:val="ConsPlusNormal"/>
              <w:rPr>
                <w:rFonts w:ascii="Times New Roman" w:hAnsi="Times New Roman" w:cs="Times New Roman"/>
              </w:rPr>
            </w:pPr>
          </w:p>
        </w:tc>
        <w:tc>
          <w:tcPr>
            <w:tcW w:w="1980" w:type="dxa"/>
          </w:tcPr>
          <w:p w:rsidR="0016178E" w:rsidRPr="00046A04" w:rsidRDefault="0016178E" w:rsidP="007F5C21">
            <w:pPr>
              <w:pStyle w:val="ConsPlusNormal"/>
              <w:rPr>
                <w:rFonts w:ascii="Times New Roman" w:hAnsi="Times New Roman" w:cs="Times New Roman"/>
              </w:rPr>
            </w:pPr>
          </w:p>
        </w:tc>
        <w:tc>
          <w:tcPr>
            <w:tcW w:w="2522" w:type="dxa"/>
            <w:gridSpan w:val="2"/>
          </w:tcPr>
          <w:p w:rsidR="0016178E" w:rsidRPr="00046A04" w:rsidRDefault="0016178E" w:rsidP="007F5C21">
            <w:pPr>
              <w:pStyle w:val="ConsPlusNormal"/>
              <w:rPr>
                <w:rFonts w:ascii="Times New Roman" w:hAnsi="Times New Roman" w:cs="Times New Roman"/>
              </w:rPr>
            </w:pPr>
          </w:p>
        </w:tc>
      </w:tr>
      <w:tr w:rsidR="0016178E" w:rsidRPr="00046A04" w:rsidTr="0073795B">
        <w:tc>
          <w:tcPr>
            <w:tcW w:w="825" w:type="dxa"/>
          </w:tcPr>
          <w:p w:rsidR="0016178E" w:rsidRPr="00046A04" w:rsidRDefault="0016178E" w:rsidP="007F5C21">
            <w:pPr>
              <w:pStyle w:val="ConsPlusNormal"/>
              <w:rPr>
                <w:rFonts w:ascii="Times New Roman" w:hAnsi="Times New Roman" w:cs="Times New Roman"/>
              </w:rPr>
            </w:pPr>
            <w:r w:rsidRPr="00046A04">
              <w:rPr>
                <w:rFonts w:ascii="Times New Roman" w:hAnsi="Times New Roman" w:cs="Times New Roman"/>
              </w:rPr>
              <w:t>2.</w:t>
            </w:r>
          </w:p>
        </w:tc>
        <w:tc>
          <w:tcPr>
            <w:tcW w:w="2145" w:type="dxa"/>
          </w:tcPr>
          <w:p w:rsidR="0016178E" w:rsidRPr="00046A04" w:rsidRDefault="0016178E" w:rsidP="007F5C21">
            <w:pPr>
              <w:pStyle w:val="ConsPlusNormal"/>
              <w:rPr>
                <w:rFonts w:ascii="Times New Roman" w:hAnsi="Times New Roman" w:cs="Times New Roman"/>
              </w:rPr>
            </w:pPr>
          </w:p>
        </w:tc>
        <w:tc>
          <w:tcPr>
            <w:tcW w:w="850" w:type="dxa"/>
          </w:tcPr>
          <w:p w:rsidR="0016178E" w:rsidRPr="00046A04" w:rsidRDefault="0016178E" w:rsidP="007F5C21">
            <w:pPr>
              <w:pStyle w:val="ConsPlusNormal"/>
              <w:rPr>
                <w:rFonts w:ascii="Times New Roman" w:hAnsi="Times New Roman" w:cs="Times New Roman"/>
              </w:rPr>
            </w:pPr>
          </w:p>
        </w:tc>
        <w:tc>
          <w:tcPr>
            <w:tcW w:w="2310" w:type="dxa"/>
          </w:tcPr>
          <w:p w:rsidR="0016178E" w:rsidRPr="00046A04" w:rsidRDefault="0016178E" w:rsidP="007F5C21">
            <w:pPr>
              <w:pStyle w:val="ConsPlusNormal"/>
              <w:rPr>
                <w:rFonts w:ascii="Times New Roman" w:hAnsi="Times New Roman" w:cs="Times New Roman"/>
              </w:rPr>
            </w:pPr>
          </w:p>
        </w:tc>
        <w:tc>
          <w:tcPr>
            <w:tcW w:w="1980" w:type="dxa"/>
          </w:tcPr>
          <w:p w:rsidR="0016178E" w:rsidRPr="00046A04" w:rsidRDefault="0016178E" w:rsidP="007F5C21">
            <w:pPr>
              <w:pStyle w:val="ConsPlusNormal"/>
              <w:rPr>
                <w:rFonts w:ascii="Times New Roman" w:hAnsi="Times New Roman" w:cs="Times New Roman"/>
              </w:rPr>
            </w:pPr>
          </w:p>
        </w:tc>
        <w:tc>
          <w:tcPr>
            <w:tcW w:w="2522" w:type="dxa"/>
            <w:gridSpan w:val="2"/>
          </w:tcPr>
          <w:p w:rsidR="0016178E" w:rsidRPr="00046A04" w:rsidRDefault="0016178E" w:rsidP="007F5C21">
            <w:pPr>
              <w:pStyle w:val="ConsPlusNormal"/>
              <w:rPr>
                <w:rFonts w:ascii="Times New Roman" w:hAnsi="Times New Roman" w:cs="Times New Roman"/>
              </w:rPr>
            </w:pPr>
          </w:p>
        </w:tc>
      </w:tr>
    </w:tbl>
    <w:p w:rsidR="0016178E" w:rsidRPr="00046A04" w:rsidRDefault="0016178E" w:rsidP="0016178E">
      <w:pPr>
        <w:pStyle w:val="ConsPlusNormal"/>
        <w:rPr>
          <w:rFonts w:ascii="Times New Roman" w:hAnsi="Times New Roman" w:cs="Times New Roman"/>
        </w:rPr>
        <w:sectPr w:rsidR="0016178E" w:rsidRPr="00046A04" w:rsidSect="007F024F">
          <w:pgSz w:w="11905" w:h="16838"/>
          <w:pgMar w:top="1134" w:right="850" w:bottom="1134" w:left="1701" w:header="0" w:footer="0" w:gutter="0"/>
          <w:cols w:space="720"/>
          <w:titlePg/>
          <w:docGrid w:linePitch="299"/>
        </w:sectPr>
      </w:pPr>
    </w:p>
    <w:p w:rsidR="0016178E" w:rsidRPr="00046A04" w:rsidRDefault="0016178E" w:rsidP="0016178E">
      <w:pPr>
        <w:pStyle w:val="ConsPlusNormal"/>
        <w:rPr>
          <w:rFonts w:ascii="Times New Roman" w:hAnsi="Times New Roman" w:cs="Times New Roman"/>
        </w:rPr>
      </w:pP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8.2. Сроки   предоставления  отчетов  об  исполнении   </w:t>
      </w:r>
      <w:r w:rsidR="00B03FF2" w:rsidRPr="00046A04">
        <w:rPr>
          <w:rFonts w:ascii="Times New Roman" w:hAnsi="Times New Roman" w:cs="Times New Roman"/>
        </w:rPr>
        <w:t>муниципального</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задания __________________________________________________________________.</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8.3. Иные  требования  к  отчетности  об  исполнении   </w:t>
      </w:r>
      <w:r w:rsidR="00B03FF2" w:rsidRPr="00046A04">
        <w:rPr>
          <w:rFonts w:ascii="Times New Roman" w:hAnsi="Times New Roman" w:cs="Times New Roman"/>
        </w:rPr>
        <w:t>муниципального</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задания __________________________________________________________________.</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9. Иная информация, необходимая для оказания  (контроля  за  оказанием)</w:t>
      </w:r>
    </w:p>
    <w:p w:rsidR="0016178E" w:rsidRPr="00046A04" w:rsidRDefault="00B03FF2" w:rsidP="0016178E">
      <w:pPr>
        <w:pStyle w:val="ConsPlusNonformat"/>
        <w:rPr>
          <w:rFonts w:ascii="Times New Roman" w:hAnsi="Times New Roman" w:cs="Times New Roman"/>
        </w:rPr>
      </w:pPr>
      <w:r w:rsidRPr="00046A04">
        <w:rPr>
          <w:rFonts w:ascii="Times New Roman" w:hAnsi="Times New Roman" w:cs="Times New Roman"/>
        </w:rPr>
        <w:t>муниципальной</w:t>
      </w:r>
      <w:r w:rsidR="0016178E" w:rsidRPr="00046A04">
        <w:rPr>
          <w:rFonts w:ascii="Times New Roman" w:hAnsi="Times New Roman" w:cs="Times New Roman"/>
        </w:rPr>
        <w:t xml:space="preserve"> услуги ___________________________________________________.</w:t>
      </w:r>
    </w:p>
    <w:p w:rsidR="0016178E" w:rsidRPr="00046A04" w:rsidRDefault="0016178E" w:rsidP="0016178E">
      <w:pPr>
        <w:pStyle w:val="ConsPlusNonformat"/>
        <w:rPr>
          <w:rFonts w:ascii="Times New Roman" w:hAnsi="Times New Roman" w:cs="Times New Roman"/>
        </w:rPr>
      </w:pP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Часть 2</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формируется при установлении </w:t>
      </w:r>
      <w:r w:rsidR="00B03FF2" w:rsidRPr="00046A04">
        <w:rPr>
          <w:rFonts w:ascii="Times New Roman" w:hAnsi="Times New Roman" w:cs="Times New Roman"/>
        </w:rPr>
        <w:t>муниципального</w:t>
      </w:r>
      <w:r w:rsidRPr="00046A04">
        <w:rPr>
          <w:rFonts w:ascii="Times New Roman" w:hAnsi="Times New Roman" w:cs="Times New Roman"/>
        </w:rPr>
        <w:t xml:space="preserve"> задания</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одновременно на выполнение </w:t>
      </w:r>
      <w:r w:rsidR="00B03FF2" w:rsidRPr="00046A04">
        <w:rPr>
          <w:rFonts w:ascii="Times New Roman" w:hAnsi="Times New Roman" w:cs="Times New Roman"/>
        </w:rPr>
        <w:t>муниципальной</w:t>
      </w:r>
      <w:r w:rsidRPr="00046A04">
        <w:rPr>
          <w:rFonts w:ascii="Times New Roman" w:hAnsi="Times New Roman" w:cs="Times New Roman"/>
        </w:rPr>
        <w:t xml:space="preserve"> услуги</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(услуг) и работы (работ) и содержит требования</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к выполнению работы (работ)</w:t>
      </w:r>
    </w:p>
    <w:p w:rsidR="0016178E" w:rsidRPr="00046A04" w:rsidRDefault="0016178E" w:rsidP="0016178E">
      <w:pPr>
        <w:pStyle w:val="ConsPlusNonformat"/>
        <w:rPr>
          <w:rFonts w:ascii="Times New Roman" w:hAnsi="Times New Roman" w:cs="Times New Roman"/>
        </w:rPr>
      </w:pP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Раздел 1 ____________</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(при наличии 2 и более разделов)</w:t>
      </w:r>
    </w:p>
    <w:p w:rsidR="0016178E" w:rsidRPr="00046A04" w:rsidRDefault="0016178E" w:rsidP="0016178E">
      <w:pPr>
        <w:pStyle w:val="ConsPlusNonformat"/>
        <w:rPr>
          <w:rFonts w:ascii="Times New Roman" w:hAnsi="Times New Roman" w:cs="Times New Roman"/>
        </w:rPr>
      </w:pP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1. Наименование </w:t>
      </w:r>
      <w:r w:rsidR="00B03FF2" w:rsidRPr="00046A04">
        <w:rPr>
          <w:rFonts w:ascii="Times New Roman" w:hAnsi="Times New Roman" w:cs="Times New Roman"/>
        </w:rPr>
        <w:t>муниципальной</w:t>
      </w:r>
      <w:r w:rsidRPr="00046A04">
        <w:rPr>
          <w:rFonts w:ascii="Times New Roman" w:hAnsi="Times New Roman" w:cs="Times New Roman"/>
        </w:rPr>
        <w:t xml:space="preserve"> работы ________________________________</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2. Характеристика работы</w:t>
      </w:r>
    </w:p>
    <w:p w:rsidR="0016178E" w:rsidRPr="00046A04" w:rsidRDefault="0016178E" w:rsidP="0016178E">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5"/>
        <w:gridCol w:w="1276"/>
        <w:gridCol w:w="1134"/>
        <w:gridCol w:w="1418"/>
        <w:gridCol w:w="1020"/>
        <w:gridCol w:w="1077"/>
        <w:gridCol w:w="1304"/>
        <w:gridCol w:w="1134"/>
      </w:tblGrid>
      <w:tr w:rsidR="0016178E" w:rsidRPr="00046A04" w:rsidTr="007F5C21">
        <w:tc>
          <w:tcPr>
            <w:tcW w:w="675" w:type="dxa"/>
            <w:vMerge w:val="restart"/>
          </w:tcPr>
          <w:p w:rsidR="0016178E" w:rsidRPr="00046A04" w:rsidRDefault="0016178E" w:rsidP="007F5C21">
            <w:pPr>
              <w:pStyle w:val="ConsPlusNormal"/>
              <w:jc w:val="center"/>
              <w:rPr>
                <w:rFonts w:ascii="Times New Roman" w:hAnsi="Times New Roman" w:cs="Times New Roman"/>
              </w:rPr>
            </w:pPr>
            <w:r w:rsidRPr="00046A04">
              <w:rPr>
                <w:rFonts w:ascii="Times New Roman" w:hAnsi="Times New Roman" w:cs="Times New Roman"/>
              </w:rPr>
              <w:t>N п/п</w:t>
            </w:r>
          </w:p>
        </w:tc>
        <w:tc>
          <w:tcPr>
            <w:tcW w:w="1276" w:type="dxa"/>
            <w:vMerge w:val="restart"/>
          </w:tcPr>
          <w:p w:rsidR="0016178E" w:rsidRPr="00046A04" w:rsidRDefault="0016178E" w:rsidP="0035775A">
            <w:pPr>
              <w:pStyle w:val="ConsPlusNormal"/>
              <w:ind w:firstLine="0"/>
              <w:rPr>
                <w:rFonts w:ascii="Times New Roman" w:hAnsi="Times New Roman" w:cs="Times New Roman"/>
              </w:rPr>
            </w:pPr>
            <w:r w:rsidRPr="00046A04">
              <w:rPr>
                <w:rFonts w:ascii="Times New Roman" w:hAnsi="Times New Roman" w:cs="Times New Roman"/>
              </w:rPr>
              <w:t>Содержание работы</w:t>
            </w:r>
          </w:p>
        </w:tc>
        <w:tc>
          <w:tcPr>
            <w:tcW w:w="1134" w:type="dxa"/>
            <w:vMerge w:val="restart"/>
          </w:tcPr>
          <w:p w:rsidR="0016178E" w:rsidRPr="00046A04" w:rsidRDefault="0016178E" w:rsidP="0035775A">
            <w:pPr>
              <w:pStyle w:val="ConsPlusNormal"/>
              <w:ind w:firstLine="0"/>
              <w:rPr>
                <w:rFonts w:ascii="Times New Roman" w:hAnsi="Times New Roman" w:cs="Times New Roman"/>
              </w:rPr>
            </w:pPr>
            <w:r w:rsidRPr="00046A04">
              <w:rPr>
                <w:rFonts w:ascii="Times New Roman" w:hAnsi="Times New Roman" w:cs="Times New Roman"/>
              </w:rPr>
              <w:t>Характеристика работы</w:t>
            </w:r>
          </w:p>
        </w:tc>
        <w:tc>
          <w:tcPr>
            <w:tcW w:w="1418" w:type="dxa"/>
            <w:vMerge w:val="restart"/>
          </w:tcPr>
          <w:p w:rsidR="0016178E" w:rsidRPr="00046A04" w:rsidRDefault="0016178E" w:rsidP="0035775A">
            <w:pPr>
              <w:pStyle w:val="ConsPlusNormal"/>
              <w:ind w:firstLine="0"/>
              <w:rPr>
                <w:rFonts w:ascii="Times New Roman" w:hAnsi="Times New Roman" w:cs="Times New Roman"/>
              </w:rPr>
            </w:pPr>
            <w:r w:rsidRPr="00046A04">
              <w:rPr>
                <w:rFonts w:ascii="Times New Roman" w:hAnsi="Times New Roman" w:cs="Times New Roman"/>
              </w:rPr>
              <w:t>Результат выполнения работы за отчетный год</w:t>
            </w:r>
          </w:p>
        </w:tc>
        <w:tc>
          <w:tcPr>
            <w:tcW w:w="4535" w:type="dxa"/>
            <w:gridSpan w:val="4"/>
          </w:tcPr>
          <w:p w:rsidR="0016178E" w:rsidRPr="00046A04" w:rsidRDefault="0016178E" w:rsidP="007F5C21">
            <w:pPr>
              <w:pStyle w:val="ConsPlusNormal"/>
              <w:jc w:val="center"/>
              <w:rPr>
                <w:rFonts w:ascii="Times New Roman" w:hAnsi="Times New Roman" w:cs="Times New Roman"/>
              </w:rPr>
            </w:pPr>
            <w:r w:rsidRPr="00046A04">
              <w:rPr>
                <w:rFonts w:ascii="Times New Roman" w:hAnsi="Times New Roman" w:cs="Times New Roman"/>
              </w:rPr>
              <w:t>Планируемый результат выполнения работы</w:t>
            </w:r>
          </w:p>
        </w:tc>
      </w:tr>
      <w:tr w:rsidR="0016178E" w:rsidRPr="00046A04" w:rsidTr="007F5C21">
        <w:tc>
          <w:tcPr>
            <w:tcW w:w="675" w:type="dxa"/>
            <w:vMerge/>
          </w:tcPr>
          <w:p w:rsidR="0016178E" w:rsidRPr="00046A04" w:rsidRDefault="0016178E" w:rsidP="007F5C21">
            <w:pPr>
              <w:pStyle w:val="ConsPlusNormal"/>
              <w:rPr>
                <w:rFonts w:ascii="Times New Roman" w:hAnsi="Times New Roman" w:cs="Times New Roman"/>
              </w:rPr>
            </w:pPr>
          </w:p>
        </w:tc>
        <w:tc>
          <w:tcPr>
            <w:tcW w:w="1276" w:type="dxa"/>
            <w:vMerge/>
          </w:tcPr>
          <w:p w:rsidR="0016178E" w:rsidRPr="00046A04" w:rsidRDefault="0016178E" w:rsidP="007F5C21">
            <w:pPr>
              <w:pStyle w:val="ConsPlusNormal"/>
              <w:rPr>
                <w:rFonts w:ascii="Times New Roman" w:hAnsi="Times New Roman" w:cs="Times New Roman"/>
              </w:rPr>
            </w:pPr>
          </w:p>
        </w:tc>
        <w:tc>
          <w:tcPr>
            <w:tcW w:w="1134" w:type="dxa"/>
            <w:vMerge/>
          </w:tcPr>
          <w:p w:rsidR="0016178E" w:rsidRPr="00046A04" w:rsidRDefault="0016178E" w:rsidP="007F5C21">
            <w:pPr>
              <w:pStyle w:val="ConsPlusNormal"/>
              <w:rPr>
                <w:rFonts w:ascii="Times New Roman" w:hAnsi="Times New Roman" w:cs="Times New Roman"/>
              </w:rPr>
            </w:pPr>
          </w:p>
        </w:tc>
        <w:tc>
          <w:tcPr>
            <w:tcW w:w="1418" w:type="dxa"/>
            <w:vMerge/>
          </w:tcPr>
          <w:p w:rsidR="0016178E" w:rsidRPr="00046A04" w:rsidRDefault="0016178E" w:rsidP="007F5C21">
            <w:pPr>
              <w:pStyle w:val="ConsPlusNormal"/>
              <w:rPr>
                <w:rFonts w:ascii="Times New Roman" w:hAnsi="Times New Roman" w:cs="Times New Roman"/>
              </w:rPr>
            </w:pPr>
          </w:p>
        </w:tc>
        <w:tc>
          <w:tcPr>
            <w:tcW w:w="1020" w:type="dxa"/>
          </w:tcPr>
          <w:p w:rsidR="0016178E" w:rsidRPr="00046A04" w:rsidRDefault="0016178E" w:rsidP="0035775A">
            <w:pPr>
              <w:pStyle w:val="ConsPlusNormal"/>
              <w:ind w:firstLine="0"/>
              <w:rPr>
                <w:rFonts w:ascii="Times New Roman" w:hAnsi="Times New Roman" w:cs="Times New Roman"/>
              </w:rPr>
            </w:pPr>
            <w:r w:rsidRPr="00046A04">
              <w:rPr>
                <w:rFonts w:ascii="Times New Roman" w:hAnsi="Times New Roman" w:cs="Times New Roman"/>
              </w:rPr>
              <w:t>текущий финансовый год</w:t>
            </w:r>
          </w:p>
        </w:tc>
        <w:tc>
          <w:tcPr>
            <w:tcW w:w="1077" w:type="dxa"/>
          </w:tcPr>
          <w:p w:rsidR="0016178E" w:rsidRPr="00046A04" w:rsidRDefault="0016178E" w:rsidP="0035775A">
            <w:pPr>
              <w:pStyle w:val="ConsPlusNormal"/>
              <w:ind w:firstLine="0"/>
              <w:rPr>
                <w:rFonts w:ascii="Times New Roman" w:hAnsi="Times New Roman" w:cs="Times New Roman"/>
              </w:rPr>
            </w:pPr>
            <w:r w:rsidRPr="00046A04">
              <w:rPr>
                <w:rFonts w:ascii="Times New Roman" w:hAnsi="Times New Roman" w:cs="Times New Roman"/>
              </w:rPr>
              <w:t>очередной финансовый год</w:t>
            </w:r>
          </w:p>
        </w:tc>
        <w:tc>
          <w:tcPr>
            <w:tcW w:w="1304" w:type="dxa"/>
          </w:tcPr>
          <w:p w:rsidR="0016178E" w:rsidRPr="00046A04" w:rsidRDefault="0016178E" w:rsidP="0035775A">
            <w:pPr>
              <w:pStyle w:val="ConsPlusNormal"/>
              <w:ind w:firstLine="0"/>
              <w:rPr>
                <w:rFonts w:ascii="Times New Roman" w:hAnsi="Times New Roman" w:cs="Times New Roman"/>
              </w:rPr>
            </w:pPr>
            <w:r w:rsidRPr="00046A04">
              <w:rPr>
                <w:rFonts w:ascii="Times New Roman" w:hAnsi="Times New Roman" w:cs="Times New Roman"/>
              </w:rPr>
              <w:t>первый год планового периода</w:t>
            </w:r>
          </w:p>
        </w:tc>
        <w:tc>
          <w:tcPr>
            <w:tcW w:w="1134" w:type="dxa"/>
          </w:tcPr>
          <w:p w:rsidR="0016178E" w:rsidRPr="00046A04" w:rsidRDefault="0016178E" w:rsidP="0035775A">
            <w:pPr>
              <w:pStyle w:val="ConsPlusNormal"/>
              <w:ind w:firstLine="0"/>
              <w:rPr>
                <w:rFonts w:ascii="Times New Roman" w:hAnsi="Times New Roman" w:cs="Times New Roman"/>
              </w:rPr>
            </w:pPr>
            <w:r w:rsidRPr="00046A04">
              <w:rPr>
                <w:rFonts w:ascii="Times New Roman" w:hAnsi="Times New Roman" w:cs="Times New Roman"/>
              </w:rPr>
              <w:t>второй год планового периода</w:t>
            </w:r>
          </w:p>
        </w:tc>
      </w:tr>
      <w:tr w:rsidR="0016178E" w:rsidRPr="00046A04" w:rsidTr="007F5C21">
        <w:tc>
          <w:tcPr>
            <w:tcW w:w="675" w:type="dxa"/>
          </w:tcPr>
          <w:p w:rsidR="0016178E" w:rsidRPr="00046A04" w:rsidRDefault="0016178E" w:rsidP="007F5C21">
            <w:pPr>
              <w:pStyle w:val="ConsPlusNormal"/>
              <w:rPr>
                <w:rFonts w:ascii="Times New Roman" w:hAnsi="Times New Roman" w:cs="Times New Roman"/>
              </w:rPr>
            </w:pPr>
            <w:r w:rsidRPr="00046A04">
              <w:rPr>
                <w:rFonts w:ascii="Times New Roman" w:hAnsi="Times New Roman" w:cs="Times New Roman"/>
              </w:rPr>
              <w:t>1</w:t>
            </w:r>
          </w:p>
        </w:tc>
        <w:tc>
          <w:tcPr>
            <w:tcW w:w="1276" w:type="dxa"/>
          </w:tcPr>
          <w:p w:rsidR="0016178E" w:rsidRPr="00046A04" w:rsidRDefault="0016178E" w:rsidP="007F5C21">
            <w:pPr>
              <w:pStyle w:val="ConsPlusNormal"/>
              <w:rPr>
                <w:rFonts w:ascii="Times New Roman" w:hAnsi="Times New Roman" w:cs="Times New Roman"/>
              </w:rPr>
            </w:pPr>
          </w:p>
        </w:tc>
        <w:tc>
          <w:tcPr>
            <w:tcW w:w="1134" w:type="dxa"/>
          </w:tcPr>
          <w:p w:rsidR="0016178E" w:rsidRPr="00046A04" w:rsidRDefault="0016178E" w:rsidP="007F5C21">
            <w:pPr>
              <w:pStyle w:val="ConsPlusNormal"/>
              <w:rPr>
                <w:rFonts w:ascii="Times New Roman" w:hAnsi="Times New Roman" w:cs="Times New Roman"/>
              </w:rPr>
            </w:pPr>
          </w:p>
        </w:tc>
        <w:tc>
          <w:tcPr>
            <w:tcW w:w="1418" w:type="dxa"/>
          </w:tcPr>
          <w:p w:rsidR="0016178E" w:rsidRPr="00046A04" w:rsidRDefault="0016178E" w:rsidP="007F5C21">
            <w:pPr>
              <w:pStyle w:val="ConsPlusNormal"/>
              <w:rPr>
                <w:rFonts w:ascii="Times New Roman" w:hAnsi="Times New Roman" w:cs="Times New Roman"/>
              </w:rPr>
            </w:pPr>
          </w:p>
        </w:tc>
        <w:tc>
          <w:tcPr>
            <w:tcW w:w="1020" w:type="dxa"/>
          </w:tcPr>
          <w:p w:rsidR="0016178E" w:rsidRPr="00046A04" w:rsidRDefault="0016178E" w:rsidP="007F5C21">
            <w:pPr>
              <w:pStyle w:val="ConsPlusNormal"/>
              <w:rPr>
                <w:rFonts w:ascii="Times New Roman" w:hAnsi="Times New Roman" w:cs="Times New Roman"/>
              </w:rPr>
            </w:pPr>
          </w:p>
        </w:tc>
        <w:tc>
          <w:tcPr>
            <w:tcW w:w="1077" w:type="dxa"/>
          </w:tcPr>
          <w:p w:rsidR="0016178E" w:rsidRPr="00046A04" w:rsidRDefault="0016178E" w:rsidP="007F5C21">
            <w:pPr>
              <w:pStyle w:val="ConsPlusNormal"/>
              <w:rPr>
                <w:rFonts w:ascii="Times New Roman" w:hAnsi="Times New Roman" w:cs="Times New Roman"/>
              </w:rPr>
            </w:pPr>
          </w:p>
        </w:tc>
        <w:tc>
          <w:tcPr>
            <w:tcW w:w="1304" w:type="dxa"/>
          </w:tcPr>
          <w:p w:rsidR="0016178E" w:rsidRPr="00046A04" w:rsidRDefault="0016178E" w:rsidP="007F5C21">
            <w:pPr>
              <w:pStyle w:val="ConsPlusNormal"/>
              <w:rPr>
                <w:rFonts w:ascii="Times New Roman" w:hAnsi="Times New Roman" w:cs="Times New Roman"/>
              </w:rPr>
            </w:pPr>
          </w:p>
        </w:tc>
        <w:tc>
          <w:tcPr>
            <w:tcW w:w="1134" w:type="dxa"/>
          </w:tcPr>
          <w:p w:rsidR="0016178E" w:rsidRPr="00046A04" w:rsidRDefault="0016178E" w:rsidP="007F5C21">
            <w:pPr>
              <w:pStyle w:val="ConsPlusNormal"/>
              <w:rPr>
                <w:rFonts w:ascii="Times New Roman" w:hAnsi="Times New Roman" w:cs="Times New Roman"/>
              </w:rPr>
            </w:pPr>
          </w:p>
        </w:tc>
      </w:tr>
      <w:tr w:rsidR="0016178E" w:rsidRPr="00046A04" w:rsidTr="007F5C21">
        <w:tc>
          <w:tcPr>
            <w:tcW w:w="675" w:type="dxa"/>
          </w:tcPr>
          <w:p w:rsidR="0016178E" w:rsidRPr="00046A04" w:rsidRDefault="0016178E" w:rsidP="007F5C21">
            <w:pPr>
              <w:pStyle w:val="ConsPlusNormal"/>
              <w:rPr>
                <w:rFonts w:ascii="Times New Roman" w:hAnsi="Times New Roman" w:cs="Times New Roman"/>
              </w:rPr>
            </w:pPr>
            <w:r w:rsidRPr="00046A04">
              <w:rPr>
                <w:rFonts w:ascii="Times New Roman" w:hAnsi="Times New Roman" w:cs="Times New Roman"/>
              </w:rPr>
              <w:t>2</w:t>
            </w:r>
          </w:p>
        </w:tc>
        <w:tc>
          <w:tcPr>
            <w:tcW w:w="1276" w:type="dxa"/>
          </w:tcPr>
          <w:p w:rsidR="0016178E" w:rsidRPr="00046A04" w:rsidRDefault="0016178E" w:rsidP="007F5C21">
            <w:pPr>
              <w:pStyle w:val="ConsPlusNormal"/>
              <w:rPr>
                <w:rFonts w:ascii="Times New Roman" w:hAnsi="Times New Roman" w:cs="Times New Roman"/>
              </w:rPr>
            </w:pPr>
          </w:p>
        </w:tc>
        <w:tc>
          <w:tcPr>
            <w:tcW w:w="1134" w:type="dxa"/>
          </w:tcPr>
          <w:p w:rsidR="0016178E" w:rsidRPr="00046A04" w:rsidRDefault="0016178E" w:rsidP="007F5C21">
            <w:pPr>
              <w:pStyle w:val="ConsPlusNormal"/>
              <w:rPr>
                <w:rFonts w:ascii="Times New Roman" w:hAnsi="Times New Roman" w:cs="Times New Roman"/>
              </w:rPr>
            </w:pPr>
          </w:p>
        </w:tc>
        <w:tc>
          <w:tcPr>
            <w:tcW w:w="1418" w:type="dxa"/>
          </w:tcPr>
          <w:p w:rsidR="0016178E" w:rsidRPr="00046A04" w:rsidRDefault="0016178E" w:rsidP="007F5C21">
            <w:pPr>
              <w:pStyle w:val="ConsPlusNormal"/>
              <w:rPr>
                <w:rFonts w:ascii="Times New Roman" w:hAnsi="Times New Roman" w:cs="Times New Roman"/>
              </w:rPr>
            </w:pPr>
          </w:p>
        </w:tc>
        <w:tc>
          <w:tcPr>
            <w:tcW w:w="1020" w:type="dxa"/>
          </w:tcPr>
          <w:p w:rsidR="0016178E" w:rsidRPr="00046A04" w:rsidRDefault="0016178E" w:rsidP="007F5C21">
            <w:pPr>
              <w:pStyle w:val="ConsPlusNormal"/>
              <w:rPr>
                <w:rFonts w:ascii="Times New Roman" w:hAnsi="Times New Roman" w:cs="Times New Roman"/>
              </w:rPr>
            </w:pPr>
          </w:p>
        </w:tc>
        <w:tc>
          <w:tcPr>
            <w:tcW w:w="1077" w:type="dxa"/>
          </w:tcPr>
          <w:p w:rsidR="0016178E" w:rsidRPr="00046A04" w:rsidRDefault="0016178E" w:rsidP="007F5C21">
            <w:pPr>
              <w:pStyle w:val="ConsPlusNormal"/>
              <w:rPr>
                <w:rFonts w:ascii="Times New Roman" w:hAnsi="Times New Roman" w:cs="Times New Roman"/>
              </w:rPr>
            </w:pPr>
          </w:p>
        </w:tc>
        <w:tc>
          <w:tcPr>
            <w:tcW w:w="1304" w:type="dxa"/>
          </w:tcPr>
          <w:p w:rsidR="0016178E" w:rsidRPr="00046A04" w:rsidRDefault="0016178E" w:rsidP="007F5C21">
            <w:pPr>
              <w:pStyle w:val="ConsPlusNormal"/>
              <w:rPr>
                <w:rFonts w:ascii="Times New Roman" w:hAnsi="Times New Roman" w:cs="Times New Roman"/>
              </w:rPr>
            </w:pPr>
          </w:p>
        </w:tc>
        <w:tc>
          <w:tcPr>
            <w:tcW w:w="1134" w:type="dxa"/>
          </w:tcPr>
          <w:p w:rsidR="0016178E" w:rsidRPr="00046A04" w:rsidRDefault="0016178E" w:rsidP="007F5C21">
            <w:pPr>
              <w:pStyle w:val="ConsPlusNormal"/>
              <w:rPr>
                <w:rFonts w:ascii="Times New Roman" w:hAnsi="Times New Roman" w:cs="Times New Roman"/>
              </w:rPr>
            </w:pPr>
          </w:p>
        </w:tc>
      </w:tr>
    </w:tbl>
    <w:p w:rsidR="0016178E" w:rsidRPr="00046A04" w:rsidRDefault="0016178E" w:rsidP="0016178E">
      <w:pPr>
        <w:pStyle w:val="ConsPlusNormal"/>
        <w:rPr>
          <w:rFonts w:ascii="Times New Roman" w:hAnsi="Times New Roman" w:cs="Times New Roman"/>
        </w:rPr>
      </w:pP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3. Основания для досрочного прекращения </w:t>
      </w:r>
      <w:r w:rsidR="00AD7E2A" w:rsidRPr="00046A04">
        <w:rPr>
          <w:rFonts w:ascii="Times New Roman" w:hAnsi="Times New Roman" w:cs="Times New Roman"/>
        </w:rPr>
        <w:t>муниципального</w:t>
      </w:r>
      <w:r w:rsidRPr="00046A04">
        <w:rPr>
          <w:rFonts w:ascii="Times New Roman" w:hAnsi="Times New Roman" w:cs="Times New Roman"/>
        </w:rPr>
        <w:t xml:space="preserve"> задания</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___________________________________________________________________________</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___________________________________________________________________________</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4. Порядок контроля за исполнением </w:t>
      </w:r>
      <w:r w:rsidR="00AD7E2A" w:rsidRPr="00046A04">
        <w:rPr>
          <w:rFonts w:ascii="Times New Roman" w:hAnsi="Times New Roman" w:cs="Times New Roman"/>
        </w:rPr>
        <w:t>муниципального</w:t>
      </w:r>
      <w:r w:rsidRPr="00046A04">
        <w:rPr>
          <w:rFonts w:ascii="Times New Roman" w:hAnsi="Times New Roman" w:cs="Times New Roman"/>
        </w:rPr>
        <w:t xml:space="preserve"> задания</w:t>
      </w:r>
    </w:p>
    <w:p w:rsidR="0016178E" w:rsidRPr="00046A04" w:rsidRDefault="0016178E" w:rsidP="0016178E">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324"/>
        <w:gridCol w:w="2324"/>
        <w:gridCol w:w="3742"/>
      </w:tblGrid>
      <w:tr w:rsidR="0016178E" w:rsidRPr="00046A04" w:rsidTr="007F5C21">
        <w:tc>
          <w:tcPr>
            <w:tcW w:w="624" w:type="dxa"/>
          </w:tcPr>
          <w:p w:rsidR="0016178E" w:rsidRPr="00046A04" w:rsidRDefault="0016178E" w:rsidP="007F5C21">
            <w:pPr>
              <w:pStyle w:val="ConsPlusNormal"/>
              <w:jc w:val="center"/>
              <w:rPr>
                <w:rFonts w:ascii="Times New Roman" w:hAnsi="Times New Roman" w:cs="Times New Roman"/>
              </w:rPr>
            </w:pPr>
            <w:r w:rsidRPr="00046A04">
              <w:rPr>
                <w:rFonts w:ascii="Times New Roman" w:hAnsi="Times New Roman" w:cs="Times New Roman"/>
              </w:rPr>
              <w:t>N п/п</w:t>
            </w:r>
          </w:p>
        </w:tc>
        <w:tc>
          <w:tcPr>
            <w:tcW w:w="2324" w:type="dxa"/>
          </w:tcPr>
          <w:p w:rsidR="0016178E" w:rsidRPr="00046A04" w:rsidRDefault="0016178E" w:rsidP="0035775A">
            <w:pPr>
              <w:pStyle w:val="ConsPlusNormal"/>
              <w:ind w:firstLine="0"/>
              <w:rPr>
                <w:rFonts w:ascii="Times New Roman" w:hAnsi="Times New Roman" w:cs="Times New Roman"/>
              </w:rPr>
            </w:pPr>
            <w:r w:rsidRPr="00046A04">
              <w:rPr>
                <w:rFonts w:ascii="Times New Roman" w:hAnsi="Times New Roman" w:cs="Times New Roman"/>
              </w:rPr>
              <w:t>Формы контроля</w:t>
            </w:r>
          </w:p>
        </w:tc>
        <w:tc>
          <w:tcPr>
            <w:tcW w:w="2324" w:type="dxa"/>
          </w:tcPr>
          <w:p w:rsidR="0016178E" w:rsidRPr="00046A04" w:rsidRDefault="0016178E" w:rsidP="0035775A">
            <w:pPr>
              <w:pStyle w:val="ConsPlusNormal"/>
              <w:ind w:firstLine="0"/>
              <w:rPr>
                <w:rFonts w:ascii="Times New Roman" w:hAnsi="Times New Roman" w:cs="Times New Roman"/>
              </w:rPr>
            </w:pPr>
            <w:r w:rsidRPr="00046A04">
              <w:rPr>
                <w:rFonts w:ascii="Times New Roman" w:hAnsi="Times New Roman" w:cs="Times New Roman"/>
              </w:rPr>
              <w:t>Периодичность</w:t>
            </w:r>
          </w:p>
        </w:tc>
        <w:tc>
          <w:tcPr>
            <w:tcW w:w="3742" w:type="dxa"/>
          </w:tcPr>
          <w:p w:rsidR="0016178E" w:rsidRPr="00046A04" w:rsidRDefault="0016178E" w:rsidP="00AD7E2A">
            <w:pPr>
              <w:pStyle w:val="ConsPlusNormal"/>
              <w:jc w:val="center"/>
              <w:rPr>
                <w:rFonts w:ascii="Times New Roman" w:hAnsi="Times New Roman" w:cs="Times New Roman"/>
              </w:rPr>
            </w:pPr>
            <w:r w:rsidRPr="00046A04">
              <w:rPr>
                <w:rFonts w:ascii="Times New Roman" w:hAnsi="Times New Roman" w:cs="Times New Roman"/>
              </w:rPr>
              <w:t xml:space="preserve">Органы исполнительной власти, осуществляющие контроль за исполнением </w:t>
            </w:r>
            <w:r w:rsidR="00AD7E2A" w:rsidRPr="00046A04">
              <w:rPr>
                <w:rFonts w:ascii="Times New Roman" w:hAnsi="Times New Roman" w:cs="Times New Roman"/>
              </w:rPr>
              <w:t>муниципального</w:t>
            </w:r>
            <w:r w:rsidRPr="00046A04">
              <w:rPr>
                <w:rFonts w:ascii="Times New Roman" w:hAnsi="Times New Roman" w:cs="Times New Roman"/>
              </w:rPr>
              <w:t xml:space="preserve"> задания</w:t>
            </w:r>
          </w:p>
        </w:tc>
      </w:tr>
      <w:tr w:rsidR="0016178E" w:rsidRPr="00046A04" w:rsidTr="007F5C21">
        <w:tc>
          <w:tcPr>
            <w:tcW w:w="624" w:type="dxa"/>
          </w:tcPr>
          <w:p w:rsidR="0016178E" w:rsidRPr="00046A04" w:rsidRDefault="0016178E" w:rsidP="007F5C21">
            <w:pPr>
              <w:pStyle w:val="ConsPlusNormal"/>
              <w:rPr>
                <w:rFonts w:ascii="Times New Roman" w:hAnsi="Times New Roman" w:cs="Times New Roman"/>
              </w:rPr>
            </w:pPr>
            <w:r w:rsidRPr="00046A04">
              <w:rPr>
                <w:rFonts w:ascii="Times New Roman" w:hAnsi="Times New Roman" w:cs="Times New Roman"/>
              </w:rPr>
              <w:t>1.</w:t>
            </w:r>
          </w:p>
        </w:tc>
        <w:tc>
          <w:tcPr>
            <w:tcW w:w="2324" w:type="dxa"/>
          </w:tcPr>
          <w:p w:rsidR="0016178E" w:rsidRPr="00046A04" w:rsidRDefault="0016178E" w:rsidP="007F5C21">
            <w:pPr>
              <w:pStyle w:val="ConsPlusNormal"/>
              <w:rPr>
                <w:rFonts w:ascii="Times New Roman" w:hAnsi="Times New Roman" w:cs="Times New Roman"/>
              </w:rPr>
            </w:pPr>
          </w:p>
        </w:tc>
        <w:tc>
          <w:tcPr>
            <w:tcW w:w="2324" w:type="dxa"/>
          </w:tcPr>
          <w:p w:rsidR="0016178E" w:rsidRPr="00046A04" w:rsidRDefault="0016178E" w:rsidP="007F5C21">
            <w:pPr>
              <w:pStyle w:val="ConsPlusNormal"/>
              <w:rPr>
                <w:rFonts w:ascii="Times New Roman" w:hAnsi="Times New Roman" w:cs="Times New Roman"/>
              </w:rPr>
            </w:pPr>
          </w:p>
        </w:tc>
        <w:tc>
          <w:tcPr>
            <w:tcW w:w="3742" w:type="dxa"/>
          </w:tcPr>
          <w:p w:rsidR="0016178E" w:rsidRPr="00046A04" w:rsidRDefault="0016178E" w:rsidP="007F5C21">
            <w:pPr>
              <w:pStyle w:val="ConsPlusNormal"/>
              <w:rPr>
                <w:rFonts w:ascii="Times New Roman" w:hAnsi="Times New Roman" w:cs="Times New Roman"/>
              </w:rPr>
            </w:pPr>
          </w:p>
        </w:tc>
      </w:tr>
      <w:tr w:rsidR="0016178E" w:rsidRPr="00046A04" w:rsidTr="007F5C21">
        <w:tc>
          <w:tcPr>
            <w:tcW w:w="624" w:type="dxa"/>
          </w:tcPr>
          <w:p w:rsidR="0016178E" w:rsidRPr="00046A04" w:rsidRDefault="0016178E" w:rsidP="007F5C21">
            <w:pPr>
              <w:pStyle w:val="ConsPlusNormal"/>
              <w:rPr>
                <w:rFonts w:ascii="Times New Roman" w:hAnsi="Times New Roman" w:cs="Times New Roman"/>
              </w:rPr>
            </w:pPr>
            <w:r w:rsidRPr="00046A04">
              <w:rPr>
                <w:rFonts w:ascii="Times New Roman" w:hAnsi="Times New Roman" w:cs="Times New Roman"/>
              </w:rPr>
              <w:t>2.</w:t>
            </w:r>
          </w:p>
        </w:tc>
        <w:tc>
          <w:tcPr>
            <w:tcW w:w="2324" w:type="dxa"/>
          </w:tcPr>
          <w:p w:rsidR="0016178E" w:rsidRPr="00046A04" w:rsidRDefault="0016178E" w:rsidP="007F5C21">
            <w:pPr>
              <w:pStyle w:val="ConsPlusNormal"/>
              <w:rPr>
                <w:rFonts w:ascii="Times New Roman" w:hAnsi="Times New Roman" w:cs="Times New Roman"/>
              </w:rPr>
            </w:pPr>
          </w:p>
        </w:tc>
        <w:tc>
          <w:tcPr>
            <w:tcW w:w="2324" w:type="dxa"/>
          </w:tcPr>
          <w:p w:rsidR="0016178E" w:rsidRPr="00046A04" w:rsidRDefault="0016178E" w:rsidP="007F5C21">
            <w:pPr>
              <w:pStyle w:val="ConsPlusNormal"/>
              <w:rPr>
                <w:rFonts w:ascii="Times New Roman" w:hAnsi="Times New Roman" w:cs="Times New Roman"/>
              </w:rPr>
            </w:pPr>
          </w:p>
        </w:tc>
        <w:tc>
          <w:tcPr>
            <w:tcW w:w="3742" w:type="dxa"/>
          </w:tcPr>
          <w:p w:rsidR="0016178E" w:rsidRPr="00046A04" w:rsidRDefault="0016178E" w:rsidP="007F5C21">
            <w:pPr>
              <w:pStyle w:val="ConsPlusNormal"/>
              <w:rPr>
                <w:rFonts w:ascii="Times New Roman" w:hAnsi="Times New Roman" w:cs="Times New Roman"/>
              </w:rPr>
            </w:pPr>
          </w:p>
        </w:tc>
      </w:tr>
    </w:tbl>
    <w:p w:rsidR="0016178E" w:rsidRPr="00046A04" w:rsidRDefault="0016178E" w:rsidP="0016178E">
      <w:pPr>
        <w:pStyle w:val="ConsPlusNormal"/>
        <w:rPr>
          <w:rFonts w:ascii="Times New Roman" w:hAnsi="Times New Roman" w:cs="Times New Roman"/>
        </w:rPr>
      </w:pP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5. Требования к отчетности об исполнении </w:t>
      </w:r>
      <w:r w:rsidR="00AD7E2A" w:rsidRPr="00046A04">
        <w:rPr>
          <w:rFonts w:ascii="Times New Roman" w:hAnsi="Times New Roman" w:cs="Times New Roman"/>
        </w:rPr>
        <w:t>муниципального</w:t>
      </w:r>
      <w:r w:rsidRPr="00046A04">
        <w:rPr>
          <w:rFonts w:ascii="Times New Roman" w:hAnsi="Times New Roman" w:cs="Times New Roman"/>
        </w:rPr>
        <w:t xml:space="preserve"> задания</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5.1. Форма отчета об исполнении </w:t>
      </w:r>
      <w:r w:rsidR="00AD7E2A" w:rsidRPr="00046A04">
        <w:rPr>
          <w:rFonts w:ascii="Times New Roman" w:hAnsi="Times New Roman" w:cs="Times New Roman"/>
        </w:rPr>
        <w:t>муниципального</w:t>
      </w:r>
      <w:r w:rsidRPr="00046A04">
        <w:rPr>
          <w:rFonts w:ascii="Times New Roman" w:hAnsi="Times New Roman" w:cs="Times New Roman"/>
        </w:rPr>
        <w:t xml:space="preserve"> задания</w:t>
      </w:r>
    </w:p>
    <w:p w:rsidR="0016178E" w:rsidRPr="00046A04" w:rsidRDefault="0016178E" w:rsidP="0016178E">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2948"/>
        <w:gridCol w:w="2608"/>
        <w:gridCol w:w="2805"/>
      </w:tblGrid>
      <w:tr w:rsidR="0016178E" w:rsidRPr="00046A04" w:rsidTr="007F5C21">
        <w:tc>
          <w:tcPr>
            <w:tcW w:w="660" w:type="dxa"/>
          </w:tcPr>
          <w:p w:rsidR="0016178E" w:rsidRPr="00046A04" w:rsidRDefault="0016178E" w:rsidP="007F5C21">
            <w:pPr>
              <w:pStyle w:val="ConsPlusNormal"/>
              <w:jc w:val="center"/>
              <w:rPr>
                <w:rFonts w:ascii="Times New Roman" w:hAnsi="Times New Roman" w:cs="Times New Roman"/>
              </w:rPr>
            </w:pPr>
            <w:r w:rsidRPr="00046A04">
              <w:rPr>
                <w:rFonts w:ascii="Times New Roman" w:hAnsi="Times New Roman" w:cs="Times New Roman"/>
              </w:rPr>
              <w:t>N п/п</w:t>
            </w:r>
          </w:p>
        </w:tc>
        <w:tc>
          <w:tcPr>
            <w:tcW w:w="2948" w:type="dxa"/>
          </w:tcPr>
          <w:p w:rsidR="0016178E" w:rsidRPr="00046A04" w:rsidRDefault="0016178E" w:rsidP="00AD7E2A">
            <w:pPr>
              <w:pStyle w:val="ConsPlusNormal"/>
              <w:jc w:val="center"/>
              <w:rPr>
                <w:rFonts w:ascii="Times New Roman" w:hAnsi="Times New Roman" w:cs="Times New Roman"/>
              </w:rPr>
            </w:pPr>
            <w:r w:rsidRPr="00046A04">
              <w:rPr>
                <w:rFonts w:ascii="Times New Roman" w:hAnsi="Times New Roman" w:cs="Times New Roman"/>
              </w:rPr>
              <w:t xml:space="preserve">Результат, запланированный в </w:t>
            </w:r>
            <w:r w:rsidR="00AD7E2A" w:rsidRPr="00046A04">
              <w:rPr>
                <w:rFonts w:ascii="Times New Roman" w:hAnsi="Times New Roman" w:cs="Times New Roman"/>
              </w:rPr>
              <w:t>муниципальном</w:t>
            </w:r>
            <w:r w:rsidRPr="00046A04">
              <w:rPr>
                <w:rFonts w:ascii="Times New Roman" w:hAnsi="Times New Roman" w:cs="Times New Roman"/>
              </w:rPr>
              <w:t xml:space="preserve"> задании на отчетный финансовый год</w:t>
            </w:r>
          </w:p>
        </w:tc>
        <w:tc>
          <w:tcPr>
            <w:tcW w:w="2608" w:type="dxa"/>
          </w:tcPr>
          <w:p w:rsidR="0016178E" w:rsidRPr="00046A04" w:rsidRDefault="0016178E" w:rsidP="007F5C21">
            <w:pPr>
              <w:pStyle w:val="ConsPlusNormal"/>
              <w:jc w:val="center"/>
              <w:rPr>
                <w:rFonts w:ascii="Times New Roman" w:hAnsi="Times New Roman" w:cs="Times New Roman"/>
              </w:rPr>
            </w:pPr>
            <w:r w:rsidRPr="00046A04">
              <w:rPr>
                <w:rFonts w:ascii="Times New Roman" w:hAnsi="Times New Roman" w:cs="Times New Roman"/>
              </w:rPr>
              <w:t>Фактические результаты, достигнутые в отчетном финансовом году</w:t>
            </w:r>
          </w:p>
        </w:tc>
        <w:tc>
          <w:tcPr>
            <w:tcW w:w="2805" w:type="dxa"/>
          </w:tcPr>
          <w:p w:rsidR="0016178E" w:rsidRPr="00046A04" w:rsidRDefault="0016178E" w:rsidP="007F5C21">
            <w:pPr>
              <w:pStyle w:val="ConsPlusNormal"/>
              <w:jc w:val="center"/>
              <w:rPr>
                <w:rFonts w:ascii="Times New Roman" w:hAnsi="Times New Roman" w:cs="Times New Roman"/>
              </w:rPr>
            </w:pPr>
            <w:r w:rsidRPr="00046A04">
              <w:rPr>
                <w:rFonts w:ascii="Times New Roman" w:hAnsi="Times New Roman" w:cs="Times New Roman"/>
              </w:rPr>
              <w:t>Источник информации о фактически достигнутых результатах</w:t>
            </w:r>
          </w:p>
        </w:tc>
      </w:tr>
      <w:tr w:rsidR="0016178E" w:rsidRPr="00046A04" w:rsidTr="007F5C21">
        <w:tc>
          <w:tcPr>
            <w:tcW w:w="660" w:type="dxa"/>
          </w:tcPr>
          <w:p w:rsidR="0016178E" w:rsidRPr="00046A04" w:rsidRDefault="0016178E" w:rsidP="007F5C21">
            <w:pPr>
              <w:pStyle w:val="ConsPlusNormal"/>
              <w:rPr>
                <w:rFonts w:ascii="Times New Roman" w:hAnsi="Times New Roman" w:cs="Times New Roman"/>
              </w:rPr>
            </w:pPr>
            <w:r w:rsidRPr="00046A04">
              <w:rPr>
                <w:rFonts w:ascii="Times New Roman" w:hAnsi="Times New Roman" w:cs="Times New Roman"/>
              </w:rPr>
              <w:t>1.</w:t>
            </w:r>
          </w:p>
        </w:tc>
        <w:tc>
          <w:tcPr>
            <w:tcW w:w="2948" w:type="dxa"/>
          </w:tcPr>
          <w:p w:rsidR="0016178E" w:rsidRPr="00046A04" w:rsidRDefault="0016178E" w:rsidP="007F5C21">
            <w:pPr>
              <w:pStyle w:val="ConsPlusNormal"/>
              <w:rPr>
                <w:rFonts w:ascii="Times New Roman" w:hAnsi="Times New Roman" w:cs="Times New Roman"/>
              </w:rPr>
            </w:pPr>
          </w:p>
        </w:tc>
        <w:tc>
          <w:tcPr>
            <w:tcW w:w="2608" w:type="dxa"/>
          </w:tcPr>
          <w:p w:rsidR="0016178E" w:rsidRPr="00046A04" w:rsidRDefault="0016178E" w:rsidP="007F5C21">
            <w:pPr>
              <w:pStyle w:val="ConsPlusNormal"/>
              <w:rPr>
                <w:rFonts w:ascii="Times New Roman" w:hAnsi="Times New Roman" w:cs="Times New Roman"/>
              </w:rPr>
            </w:pPr>
          </w:p>
        </w:tc>
        <w:tc>
          <w:tcPr>
            <w:tcW w:w="2805" w:type="dxa"/>
          </w:tcPr>
          <w:p w:rsidR="0016178E" w:rsidRPr="00046A04" w:rsidRDefault="0016178E" w:rsidP="007F5C21">
            <w:pPr>
              <w:pStyle w:val="ConsPlusNormal"/>
              <w:rPr>
                <w:rFonts w:ascii="Times New Roman" w:hAnsi="Times New Roman" w:cs="Times New Roman"/>
              </w:rPr>
            </w:pPr>
          </w:p>
        </w:tc>
      </w:tr>
      <w:tr w:rsidR="0016178E" w:rsidRPr="00046A04" w:rsidTr="007F5C21">
        <w:tc>
          <w:tcPr>
            <w:tcW w:w="660" w:type="dxa"/>
          </w:tcPr>
          <w:p w:rsidR="0016178E" w:rsidRPr="00046A04" w:rsidRDefault="0016178E" w:rsidP="007F5C21">
            <w:pPr>
              <w:pStyle w:val="ConsPlusNormal"/>
              <w:rPr>
                <w:rFonts w:ascii="Times New Roman" w:hAnsi="Times New Roman" w:cs="Times New Roman"/>
              </w:rPr>
            </w:pPr>
            <w:r w:rsidRPr="00046A04">
              <w:rPr>
                <w:rFonts w:ascii="Times New Roman" w:hAnsi="Times New Roman" w:cs="Times New Roman"/>
              </w:rPr>
              <w:lastRenderedPageBreak/>
              <w:t>2.</w:t>
            </w:r>
          </w:p>
        </w:tc>
        <w:tc>
          <w:tcPr>
            <w:tcW w:w="2948" w:type="dxa"/>
          </w:tcPr>
          <w:p w:rsidR="0016178E" w:rsidRPr="00046A04" w:rsidRDefault="0016178E" w:rsidP="007F5C21">
            <w:pPr>
              <w:pStyle w:val="ConsPlusNormal"/>
              <w:rPr>
                <w:rFonts w:ascii="Times New Roman" w:hAnsi="Times New Roman" w:cs="Times New Roman"/>
              </w:rPr>
            </w:pPr>
          </w:p>
        </w:tc>
        <w:tc>
          <w:tcPr>
            <w:tcW w:w="2608" w:type="dxa"/>
          </w:tcPr>
          <w:p w:rsidR="0016178E" w:rsidRPr="00046A04" w:rsidRDefault="0016178E" w:rsidP="007F5C21">
            <w:pPr>
              <w:pStyle w:val="ConsPlusNormal"/>
              <w:rPr>
                <w:rFonts w:ascii="Times New Roman" w:hAnsi="Times New Roman" w:cs="Times New Roman"/>
              </w:rPr>
            </w:pPr>
          </w:p>
        </w:tc>
        <w:tc>
          <w:tcPr>
            <w:tcW w:w="2805" w:type="dxa"/>
          </w:tcPr>
          <w:p w:rsidR="0016178E" w:rsidRPr="00046A04" w:rsidRDefault="0016178E" w:rsidP="007F5C21">
            <w:pPr>
              <w:pStyle w:val="ConsPlusNormal"/>
              <w:rPr>
                <w:rFonts w:ascii="Times New Roman" w:hAnsi="Times New Roman" w:cs="Times New Roman"/>
              </w:rPr>
            </w:pPr>
          </w:p>
        </w:tc>
      </w:tr>
    </w:tbl>
    <w:p w:rsidR="0016178E" w:rsidRPr="00046A04" w:rsidRDefault="0016178E" w:rsidP="0016178E">
      <w:pPr>
        <w:pStyle w:val="ConsPlusNormal"/>
        <w:rPr>
          <w:rFonts w:ascii="Times New Roman" w:hAnsi="Times New Roman" w:cs="Times New Roman"/>
        </w:rPr>
      </w:pP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5.2. Сроки   представления   отчетов  об  исполнении   </w:t>
      </w:r>
      <w:r w:rsidR="00AD7E2A" w:rsidRPr="00046A04">
        <w:rPr>
          <w:rFonts w:ascii="Times New Roman" w:hAnsi="Times New Roman" w:cs="Times New Roman"/>
        </w:rPr>
        <w:t>муниципального</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задания __________________________________________________________________.</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5.3. Иные  требования  к  отчетности  об  исполнении   </w:t>
      </w:r>
      <w:r w:rsidR="00AD7E2A" w:rsidRPr="00046A04">
        <w:rPr>
          <w:rFonts w:ascii="Times New Roman" w:hAnsi="Times New Roman" w:cs="Times New Roman"/>
        </w:rPr>
        <w:t>муниципального</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задания __________________________________________________________________.</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    6. Иная   информация,   необходимая   для   исполнения   (контроля   за</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 xml:space="preserve">исполнением) </w:t>
      </w:r>
      <w:r w:rsidR="00AD7E2A" w:rsidRPr="00046A04">
        <w:rPr>
          <w:rFonts w:ascii="Times New Roman" w:hAnsi="Times New Roman" w:cs="Times New Roman"/>
        </w:rPr>
        <w:t>муниципального</w:t>
      </w:r>
      <w:r w:rsidRPr="00046A04">
        <w:rPr>
          <w:rFonts w:ascii="Times New Roman" w:hAnsi="Times New Roman" w:cs="Times New Roman"/>
        </w:rPr>
        <w:t xml:space="preserve"> задания _____________________________________</w:t>
      </w:r>
    </w:p>
    <w:p w:rsidR="0016178E" w:rsidRPr="00046A04" w:rsidRDefault="0016178E" w:rsidP="0016178E">
      <w:pPr>
        <w:pStyle w:val="ConsPlusNonformat"/>
        <w:rPr>
          <w:rFonts w:ascii="Times New Roman" w:hAnsi="Times New Roman" w:cs="Times New Roman"/>
        </w:rPr>
      </w:pPr>
      <w:r w:rsidRPr="00046A04">
        <w:rPr>
          <w:rFonts w:ascii="Times New Roman" w:hAnsi="Times New Roman" w:cs="Times New Roman"/>
        </w:rPr>
        <w:t>___________________________________________________________________________</w:t>
      </w:r>
    </w:p>
    <w:p w:rsidR="0016178E" w:rsidRPr="00046A04" w:rsidRDefault="0016178E">
      <w:pPr>
        <w:rPr>
          <w:rFonts w:ascii="Times New Roman" w:hAnsi="Times New Roman"/>
        </w:rPr>
      </w:pPr>
    </w:p>
    <w:p w:rsidR="0016178E" w:rsidRPr="00046A04" w:rsidRDefault="0016178E">
      <w:pPr>
        <w:rPr>
          <w:rFonts w:ascii="Times New Roman" w:hAnsi="Times New Roman"/>
        </w:rPr>
      </w:pPr>
    </w:p>
    <w:p w:rsidR="0016178E" w:rsidRPr="00046A04" w:rsidRDefault="0016178E">
      <w:pPr>
        <w:rPr>
          <w:rFonts w:ascii="Times New Roman" w:hAnsi="Times New Roman"/>
        </w:rPr>
      </w:pPr>
    </w:p>
    <w:p w:rsidR="0016178E" w:rsidRPr="00046A04" w:rsidRDefault="0016178E">
      <w:pPr>
        <w:rPr>
          <w:rFonts w:ascii="Times New Roman" w:hAnsi="Times New Roman"/>
        </w:rPr>
      </w:pPr>
    </w:p>
    <w:sectPr w:rsidR="0016178E" w:rsidRPr="00046A04" w:rsidSect="00506E60">
      <w:pgSz w:w="11906" w:h="16838"/>
      <w:pgMar w:top="851"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C33E3"/>
    <w:multiLevelType w:val="hybridMultilevel"/>
    <w:tmpl w:val="733A0802"/>
    <w:lvl w:ilvl="0" w:tplc="6AD849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5396CB7"/>
    <w:multiLevelType w:val="hybridMultilevel"/>
    <w:tmpl w:val="123A92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1122ABA"/>
    <w:multiLevelType w:val="hybridMultilevel"/>
    <w:tmpl w:val="D6527EC6"/>
    <w:lvl w:ilvl="0" w:tplc="F1468956">
      <w:start w:val="1"/>
      <w:numFmt w:val="decimal"/>
      <w:lvlText w:val="%1."/>
      <w:lvlJc w:val="left"/>
      <w:pPr>
        <w:ind w:left="1440" w:hanging="900"/>
      </w:pPr>
      <w:rPr>
        <w:rFonts w:ascii="Times New Roman" w:eastAsiaTheme="minorEastAsia"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1BD"/>
    <w:rsid w:val="00045CB2"/>
    <w:rsid w:val="00046A04"/>
    <w:rsid w:val="000A0120"/>
    <w:rsid w:val="000D3505"/>
    <w:rsid w:val="0016178E"/>
    <w:rsid w:val="00195934"/>
    <w:rsid w:val="001C2F11"/>
    <w:rsid w:val="001E3C3A"/>
    <w:rsid w:val="001F7699"/>
    <w:rsid w:val="00244815"/>
    <w:rsid w:val="00257A2F"/>
    <w:rsid w:val="002A0486"/>
    <w:rsid w:val="0035775A"/>
    <w:rsid w:val="00476B3B"/>
    <w:rsid w:val="00490D3C"/>
    <w:rsid w:val="004E298C"/>
    <w:rsid w:val="00506E60"/>
    <w:rsid w:val="00523772"/>
    <w:rsid w:val="0054463F"/>
    <w:rsid w:val="005A07B0"/>
    <w:rsid w:val="005E105D"/>
    <w:rsid w:val="0060084B"/>
    <w:rsid w:val="0060679A"/>
    <w:rsid w:val="006558E3"/>
    <w:rsid w:val="00691D43"/>
    <w:rsid w:val="00730B36"/>
    <w:rsid w:val="0073795B"/>
    <w:rsid w:val="007838E1"/>
    <w:rsid w:val="00787431"/>
    <w:rsid w:val="007F024F"/>
    <w:rsid w:val="008339C4"/>
    <w:rsid w:val="008C7E07"/>
    <w:rsid w:val="009173F8"/>
    <w:rsid w:val="009272CA"/>
    <w:rsid w:val="009819E5"/>
    <w:rsid w:val="009F11BD"/>
    <w:rsid w:val="00A50D87"/>
    <w:rsid w:val="00A53DCC"/>
    <w:rsid w:val="00AD7E2A"/>
    <w:rsid w:val="00AE3E28"/>
    <w:rsid w:val="00B03FF2"/>
    <w:rsid w:val="00B1316A"/>
    <w:rsid w:val="00B21D62"/>
    <w:rsid w:val="00B35414"/>
    <w:rsid w:val="00B751CE"/>
    <w:rsid w:val="00BF4F6F"/>
    <w:rsid w:val="00C94D37"/>
    <w:rsid w:val="00CD675A"/>
    <w:rsid w:val="00D12EC8"/>
    <w:rsid w:val="00D334F9"/>
    <w:rsid w:val="00D8479E"/>
    <w:rsid w:val="00DE0B21"/>
    <w:rsid w:val="00EF286F"/>
    <w:rsid w:val="00EF73F3"/>
    <w:rsid w:val="00F3288E"/>
    <w:rsid w:val="00F560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942ED"/>
  <w15:docId w15:val="{281634A4-9F22-4E22-AF36-09D02E71A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1D4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11BD"/>
    <w:pPr>
      <w:widowControl w:val="0"/>
      <w:autoSpaceDE w:val="0"/>
      <w:autoSpaceDN w:val="0"/>
      <w:spacing w:after="0"/>
    </w:pPr>
    <w:rPr>
      <w:rFonts w:ascii="Calibri" w:eastAsiaTheme="minorEastAsia" w:hAnsi="Calibri" w:cs="Calibri"/>
      <w:lang w:eastAsia="ru-RU"/>
    </w:rPr>
  </w:style>
  <w:style w:type="paragraph" w:customStyle="1" w:styleId="ConsPlusTitle">
    <w:name w:val="ConsPlusTitle"/>
    <w:rsid w:val="009F11BD"/>
    <w:pPr>
      <w:widowControl w:val="0"/>
      <w:autoSpaceDE w:val="0"/>
      <w:autoSpaceDN w:val="0"/>
      <w:spacing w:after="0"/>
    </w:pPr>
    <w:rPr>
      <w:rFonts w:ascii="Calibri" w:eastAsiaTheme="minorEastAsia" w:hAnsi="Calibri" w:cs="Calibri"/>
      <w:b/>
      <w:lang w:eastAsia="ru-RU"/>
    </w:rPr>
  </w:style>
  <w:style w:type="paragraph" w:customStyle="1" w:styleId="ConsPlusTitlePage">
    <w:name w:val="ConsPlusTitlePage"/>
    <w:rsid w:val="009F11BD"/>
    <w:pPr>
      <w:widowControl w:val="0"/>
      <w:autoSpaceDE w:val="0"/>
      <w:autoSpaceDN w:val="0"/>
      <w:spacing w:after="0"/>
    </w:pPr>
    <w:rPr>
      <w:rFonts w:ascii="Tahoma" w:eastAsiaTheme="minorEastAsia" w:hAnsi="Tahoma" w:cs="Tahoma"/>
      <w:sz w:val="20"/>
      <w:lang w:eastAsia="ru-RU"/>
    </w:rPr>
  </w:style>
  <w:style w:type="paragraph" w:styleId="a3">
    <w:name w:val="Subtitle"/>
    <w:basedOn w:val="a"/>
    <w:link w:val="a4"/>
    <w:qFormat/>
    <w:rsid w:val="00691D43"/>
    <w:pPr>
      <w:spacing w:after="0"/>
      <w:jc w:val="center"/>
    </w:pPr>
    <w:rPr>
      <w:rFonts w:ascii="Times New Roman" w:eastAsia="Times New Roman" w:hAnsi="Times New Roman"/>
      <w:b/>
      <w:sz w:val="28"/>
      <w:szCs w:val="20"/>
    </w:rPr>
  </w:style>
  <w:style w:type="character" w:customStyle="1" w:styleId="a4">
    <w:name w:val="Подзаголовок Знак"/>
    <w:basedOn w:val="a0"/>
    <w:link w:val="a3"/>
    <w:rsid w:val="00691D43"/>
    <w:rPr>
      <w:rFonts w:ascii="Times New Roman" w:eastAsia="Times New Roman" w:hAnsi="Times New Roman" w:cs="Times New Roman"/>
      <w:b/>
      <w:sz w:val="28"/>
      <w:szCs w:val="20"/>
    </w:rPr>
  </w:style>
  <w:style w:type="paragraph" w:styleId="a5">
    <w:name w:val="No Spacing"/>
    <w:uiPriority w:val="1"/>
    <w:qFormat/>
    <w:rsid w:val="00691D43"/>
    <w:pPr>
      <w:spacing w:after="0"/>
    </w:pPr>
    <w:rPr>
      <w:rFonts w:ascii="Calibri" w:eastAsia="Calibri" w:hAnsi="Calibri" w:cs="Times New Roman"/>
    </w:rPr>
  </w:style>
  <w:style w:type="paragraph" w:styleId="a6">
    <w:name w:val="List Paragraph"/>
    <w:basedOn w:val="a"/>
    <w:uiPriority w:val="34"/>
    <w:qFormat/>
    <w:rsid w:val="007838E1"/>
    <w:pPr>
      <w:ind w:left="720"/>
      <w:contextualSpacing/>
    </w:pPr>
  </w:style>
  <w:style w:type="paragraph" w:customStyle="1" w:styleId="ConsPlusNonformat">
    <w:name w:val="ConsPlusNonformat"/>
    <w:rsid w:val="0016178E"/>
    <w:pPr>
      <w:widowControl w:val="0"/>
      <w:autoSpaceDE w:val="0"/>
      <w:autoSpaceDN w:val="0"/>
      <w:spacing w:after="0"/>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F911875CAE5FE47F6184B857E948C4FB22909000111D5B9B07B6C4D79BA9738E1A3A09FB4B7CCF92C3DE90BDE8E6F7B4A602120130FCV7X1J"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3E7BE-FAD5-41ED-91C5-C1550A8F9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3860</Words>
  <Characters>22004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Председатель комитет</dc:creator>
  <cp:lastModifiedBy>Пользователь</cp:lastModifiedBy>
  <cp:revision>4</cp:revision>
  <cp:lastPrinted>2023-12-21T02:36:00Z</cp:lastPrinted>
  <dcterms:created xsi:type="dcterms:W3CDTF">2023-12-25T08:26:00Z</dcterms:created>
  <dcterms:modified xsi:type="dcterms:W3CDTF">2023-12-25T08:28:00Z</dcterms:modified>
</cp:coreProperties>
</file>