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FF13E" w14:textId="286D5AC4" w:rsidR="00042345" w:rsidRPr="00477693" w:rsidRDefault="00382162" w:rsidP="00042345">
      <w:pPr>
        <w:pStyle w:val="10"/>
        <w:rPr>
          <w:szCs w:val="24"/>
        </w:rPr>
      </w:pPr>
      <w:r>
        <w:rPr>
          <w:szCs w:val="24"/>
        </w:rPr>
        <w:t xml:space="preserve"> </w:t>
      </w:r>
      <w:r w:rsidR="00042345" w:rsidRPr="00477693">
        <w:rPr>
          <w:szCs w:val="24"/>
        </w:rPr>
        <w:t>РОССИЙСКАЯ ФЕДЕРАЦИЯ</w:t>
      </w:r>
    </w:p>
    <w:p w14:paraId="4C86B3C2" w14:textId="77777777" w:rsidR="00042345" w:rsidRPr="00477693" w:rsidRDefault="00B4298E" w:rsidP="00042345">
      <w:pPr>
        <w:jc w:val="center"/>
        <w:rPr>
          <w:b/>
          <w:szCs w:val="24"/>
        </w:rPr>
      </w:pPr>
      <w:r w:rsidRPr="00477693">
        <w:rPr>
          <w:b/>
          <w:szCs w:val="24"/>
        </w:rPr>
        <w:t>БУ</w:t>
      </w:r>
      <w:r w:rsidR="0033287C" w:rsidRPr="00477693">
        <w:rPr>
          <w:b/>
          <w:szCs w:val="24"/>
        </w:rPr>
        <w:t>РЛИНСКИЙ РАЙОННЫЙ СОВЕТ НАРОДНЫХ ДЕПУТАТОВ</w:t>
      </w:r>
    </w:p>
    <w:p w14:paraId="66AB0A51" w14:textId="77777777" w:rsidR="00042345" w:rsidRPr="00477693" w:rsidRDefault="00042345" w:rsidP="00311D59">
      <w:pPr>
        <w:pStyle w:val="2"/>
        <w:rPr>
          <w:szCs w:val="24"/>
        </w:rPr>
      </w:pPr>
      <w:r w:rsidRPr="00477693">
        <w:rPr>
          <w:szCs w:val="24"/>
        </w:rPr>
        <w:t>АЛТАЙСКОГО КРАЯ</w:t>
      </w:r>
    </w:p>
    <w:p w14:paraId="4AB7B465" w14:textId="77777777" w:rsidR="00311D59" w:rsidRDefault="00311D59" w:rsidP="00311D59">
      <w:pPr>
        <w:rPr>
          <w:szCs w:val="24"/>
        </w:rPr>
      </w:pPr>
    </w:p>
    <w:p w14:paraId="049060E9" w14:textId="77777777" w:rsidR="0087315E" w:rsidRDefault="0087315E" w:rsidP="00311D59">
      <w:pPr>
        <w:rPr>
          <w:szCs w:val="24"/>
        </w:rPr>
      </w:pPr>
    </w:p>
    <w:p w14:paraId="31E2726F" w14:textId="77777777" w:rsidR="00042345" w:rsidRPr="00477693" w:rsidRDefault="00B4298E" w:rsidP="00311D59">
      <w:pPr>
        <w:pStyle w:val="1"/>
        <w:spacing w:before="0"/>
        <w:rPr>
          <w:b/>
          <w:bCs w:val="0"/>
          <w:sz w:val="28"/>
          <w:szCs w:val="28"/>
        </w:rPr>
      </w:pPr>
      <w:r>
        <w:rPr>
          <w:b/>
          <w:bCs w:val="0"/>
          <w:sz w:val="28"/>
        </w:rPr>
        <w:t xml:space="preserve">                                               </w:t>
      </w:r>
      <w:r w:rsidR="0033287C" w:rsidRPr="00477693">
        <w:rPr>
          <w:b/>
          <w:bCs w:val="0"/>
          <w:sz w:val="28"/>
          <w:szCs w:val="28"/>
        </w:rPr>
        <w:t>Р Е Ш Е Н И Е</w:t>
      </w:r>
    </w:p>
    <w:p w14:paraId="574CD11B" w14:textId="77777777" w:rsidR="00C2662E" w:rsidRPr="00477693" w:rsidRDefault="00C2662E" w:rsidP="00311D59">
      <w:pPr>
        <w:rPr>
          <w:b/>
          <w:sz w:val="28"/>
          <w:szCs w:val="28"/>
        </w:rPr>
      </w:pPr>
    </w:p>
    <w:p w14:paraId="38FEEF45" w14:textId="063FD252" w:rsidR="00042345" w:rsidRPr="00477693" w:rsidRDefault="00EE0AB1" w:rsidP="00042345">
      <w:pPr>
        <w:jc w:val="both"/>
        <w:rPr>
          <w:sz w:val="26"/>
          <w:szCs w:val="26"/>
        </w:rPr>
      </w:pPr>
      <w:r>
        <w:rPr>
          <w:sz w:val="26"/>
        </w:rPr>
        <w:t>16 декабря</w:t>
      </w:r>
      <w:r w:rsidR="00042345" w:rsidRPr="0024080B">
        <w:rPr>
          <w:sz w:val="26"/>
          <w:szCs w:val="26"/>
        </w:rPr>
        <w:t xml:space="preserve"> 2</w:t>
      </w:r>
      <w:r w:rsidR="00042345" w:rsidRPr="00477693">
        <w:rPr>
          <w:sz w:val="26"/>
          <w:szCs w:val="26"/>
        </w:rPr>
        <w:t>0</w:t>
      </w:r>
      <w:r w:rsidR="007B79BB">
        <w:rPr>
          <w:sz w:val="26"/>
          <w:szCs w:val="26"/>
        </w:rPr>
        <w:t>2</w:t>
      </w:r>
      <w:r w:rsidR="00C951A4">
        <w:rPr>
          <w:sz w:val="26"/>
          <w:szCs w:val="26"/>
        </w:rPr>
        <w:t>5</w:t>
      </w:r>
      <w:r w:rsidR="00042345" w:rsidRPr="00477693">
        <w:rPr>
          <w:sz w:val="26"/>
          <w:szCs w:val="26"/>
        </w:rPr>
        <w:t xml:space="preserve"> г</w:t>
      </w:r>
      <w:r w:rsidR="00C017F9">
        <w:rPr>
          <w:sz w:val="26"/>
          <w:szCs w:val="26"/>
        </w:rPr>
        <w:t>.</w:t>
      </w:r>
      <w:r w:rsidR="00042345" w:rsidRPr="00477693">
        <w:rPr>
          <w:sz w:val="26"/>
          <w:szCs w:val="26"/>
        </w:rPr>
        <w:t xml:space="preserve"> </w:t>
      </w:r>
      <w:r w:rsidR="00042345" w:rsidRPr="00477693">
        <w:rPr>
          <w:sz w:val="26"/>
          <w:szCs w:val="26"/>
        </w:rPr>
        <w:tab/>
      </w:r>
      <w:r w:rsidR="00042345" w:rsidRPr="00477693">
        <w:rPr>
          <w:sz w:val="26"/>
          <w:szCs w:val="26"/>
        </w:rPr>
        <w:tab/>
      </w:r>
      <w:r w:rsidR="00042345" w:rsidRPr="00477693">
        <w:rPr>
          <w:sz w:val="26"/>
          <w:szCs w:val="26"/>
        </w:rPr>
        <w:tab/>
      </w:r>
      <w:r w:rsidR="00042345" w:rsidRPr="00477693">
        <w:rPr>
          <w:sz w:val="26"/>
          <w:szCs w:val="26"/>
        </w:rPr>
        <w:tab/>
      </w:r>
      <w:r w:rsidR="00042345" w:rsidRPr="00477693">
        <w:rPr>
          <w:sz w:val="26"/>
          <w:szCs w:val="26"/>
        </w:rPr>
        <w:tab/>
      </w:r>
      <w:r w:rsidR="00042345" w:rsidRPr="00477693">
        <w:rPr>
          <w:sz w:val="26"/>
          <w:szCs w:val="26"/>
        </w:rPr>
        <w:tab/>
      </w:r>
      <w:r w:rsidR="00042345" w:rsidRPr="00477693">
        <w:rPr>
          <w:sz w:val="26"/>
          <w:szCs w:val="26"/>
        </w:rPr>
        <w:tab/>
      </w:r>
      <w:r w:rsidR="00042345" w:rsidRPr="00477693">
        <w:rPr>
          <w:sz w:val="26"/>
          <w:szCs w:val="26"/>
        </w:rPr>
        <w:tab/>
      </w:r>
      <w:r w:rsidR="00042345" w:rsidRPr="00477693">
        <w:rPr>
          <w:sz w:val="26"/>
          <w:szCs w:val="26"/>
        </w:rPr>
        <w:tab/>
      </w:r>
      <w:r w:rsidR="00BC11D5">
        <w:rPr>
          <w:sz w:val="26"/>
          <w:szCs w:val="26"/>
        </w:rPr>
        <w:t xml:space="preserve">     </w:t>
      </w:r>
      <w:r w:rsidR="007B79BB">
        <w:rPr>
          <w:sz w:val="26"/>
          <w:szCs w:val="26"/>
        </w:rPr>
        <w:t xml:space="preserve">  </w:t>
      </w:r>
      <w:r w:rsidR="00042345" w:rsidRPr="00477693">
        <w:rPr>
          <w:sz w:val="26"/>
          <w:szCs w:val="26"/>
        </w:rPr>
        <w:t xml:space="preserve"> </w:t>
      </w:r>
      <w:r w:rsidR="00C017F9">
        <w:rPr>
          <w:sz w:val="26"/>
          <w:szCs w:val="26"/>
        </w:rPr>
        <w:t xml:space="preserve">            </w:t>
      </w:r>
      <w:r w:rsidR="00C52265">
        <w:rPr>
          <w:sz w:val="26"/>
          <w:szCs w:val="26"/>
        </w:rPr>
        <w:t xml:space="preserve">  </w:t>
      </w:r>
      <w:r w:rsidR="00C017F9">
        <w:rPr>
          <w:sz w:val="26"/>
          <w:szCs w:val="26"/>
        </w:rPr>
        <w:t xml:space="preserve">  </w:t>
      </w:r>
      <w:r w:rsidR="00042345" w:rsidRPr="00477693">
        <w:rPr>
          <w:sz w:val="26"/>
          <w:szCs w:val="26"/>
        </w:rPr>
        <w:t xml:space="preserve">№ </w:t>
      </w:r>
      <w:r w:rsidR="00490778">
        <w:rPr>
          <w:sz w:val="26"/>
          <w:szCs w:val="26"/>
        </w:rPr>
        <w:t>39</w:t>
      </w:r>
    </w:p>
    <w:p w14:paraId="272E0A93" w14:textId="77777777" w:rsidR="00042345" w:rsidRDefault="00042345" w:rsidP="00042345">
      <w:pPr>
        <w:jc w:val="center"/>
        <w:rPr>
          <w:sz w:val="22"/>
        </w:rPr>
      </w:pPr>
      <w:r>
        <w:rPr>
          <w:sz w:val="22"/>
        </w:rPr>
        <w:t>с. Бурла</w:t>
      </w:r>
    </w:p>
    <w:p w14:paraId="2C588172" w14:textId="77777777" w:rsidR="00477693" w:rsidRDefault="00477693" w:rsidP="00042345">
      <w:pPr>
        <w:jc w:val="center"/>
        <w:rPr>
          <w:sz w:val="22"/>
        </w:rPr>
      </w:pPr>
    </w:p>
    <w:p w14:paraId="5A6AB64C" w14:textId="77777777" w:rsidR="00B51ECC" w:rsidRPr="00B51ECC" w:rsidRDefault="00EE0AB1" w:rsidP="00EE0AB1">
      <w:pPr>
        <w:suppressAutoHyphens/>
        <w:ind w:right="4820"/>
        <w:rPr>
          <w:b/>
          <w:bCs/>
          <w:sz w:val="28"/>
          <w:szCs w:val="28"/>
        </w:rPr>
      </w:pPr>
      <w:r w:rsidRPr="00EE0AB1">
        <w:rPr>
          <w:b/>
          <w:sz w:val="28"/>
          <w:szCs w:val="28"/>
        </w:rPr>
        <w:t xml:space="preserve">Об утверждении Положения о порядке назначения и проведения публичных слушаний в муниципальном образовании </w:t>
      </w:r>
      <w:r>
        <w:rPr>
          <w:b/>
          <w:sz w:val="28"/>
          <w:szCs w:val="28"/>
        </w:rPr>
        <w:t>Бурлинский</w:t>
      </w:r>
      <w:r w:rsidRPr="00EE0AB1">
        <w:rPr>
          <w:b/>
          <w:sz w:val="28"/>
          <w:szCs w:val="28"/>
        </w:rPr>
        <w:t xml:space="preserve"> район Алтайского края</w:t>
      </w:r>
    </w:p>
    <w:p w14:paraId="4AE0712D" w14:textId="77777777" w:rsidR="00BE44EB" w:rsidRPr="00477693" w:rsidRDefault="00BE44EB" w:rsidP="00042345">
      <w:pPr>
        <w:rPr>
          <w:b/>
          <w:bCs/>
          <w:sz w:val="28"/>
          <w:szCs w:val="28"/>
        </w:rPr>
      </w:pPr>
    </w:p>
    <w:p w14:paraId="1F62B6F2" w14:textId="77777777" w:rsidR="00E060B0" w:rsidRPr="00B5088D" w:rsidRDefault="00EE0AB1" w:rsidP="0087315E">
      <w:pPr>
        <w:suppressAutoHyphens/>
        <w:ind w:firstLine="709"/>
        <w:jc w:val="both"/>
        <w:rPr>
          <w:sz w:val="26"/>
          <w:szCs w:val="26"/>
        </w:rPr>
      </w:pPr>
      <w:r w:rsidRPr="00EE0AB1">
        <w:rPr>
          <w:sz w:val="26"/>
          <w:szCs w:val="26"/>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 Уставом муниципального образования </w:t>
      </w:r>
      <w:r>
        <w:rPr>
          <w:sz w:val="26"/>
          <w:szCs w:val="26"/>
        </w:rPr>
        <w:t>Бурлинский</w:t>
      </w:r>
      <w:r w:rsidRPr="00EE0AB1">
        <w:rPr>
          <w:sz w:val="26"/>
          <w:szCs w:val="26"/>
        </w:rPr>
        <w:t xml:space="preserve"> район Алтайского края</w:t>
      </w:r>
      <w:r w:rsidR="00E060B0" w:rsidRPr="00B5088D">
        <w:rPr>
          <w:sz w:val="26"/>
          <w:szCs w:val="26"/>
        </w:rPr>
        <w:t>,</w:t>
      </w:r>
      <w:r w:rsidR="00BE7044" w:rsidRPr="00B5088D">
        <w:rPr>
          <w:sz w:val="26"/>
          <w:szCs w:val="26"/>
        </w:rPr>
        <w:t xml:space="preserve"> районный Совет народных депутатов</w:t>
      </w:r>
    </w:p>
    <w:p w14:paraId="29113576" w14:textId="77777777" w:rsidR="00BE44EB" w:rsidRPr="00B5088D" w:rsidRDefault="00BE7044" w:rsidP="00B5088D">
      <w:pPr>
        <w:jc w:val="center"/>
        <w:rPr>
          <w:sz w:val="26"/>
          <w:szCs w:val="26"/>
        </w:rPr>
      </w:pPr>
      <w:r w:rsidRPr="00B5088D">
        <w:rPr>
          <w:sz w:val="26"/>
          <w:szCs w:val="26"/>
        </w:rPr>
        <w:t>Р Е Ш И Л</w:t>
      </w:r>
      <w:r w:rsidR="00E060B0" w:rsidRPr="00B5088D">
        <w:rPr>
          <w:sz w:val="26"/>
          <w:szCs w:val="26"/>
        </w:rPr>
        <w:t>:</w:t>
      </w:r>
    </w:p>
    <w:p w14:paraId="143CB7A7" w14:textId="6F013959" w:rsidR="00BE44EB" w:rsidRPr="00B5088D" w:rsidRDefault="00BE44EB" w:rsidP="0087315E">
      <w:pPr>
        <w:suppressAutoHyphens/>
        <w:jc w:val="both"/>
        <w:rPr>
          <w:color w:val="111111"/>
          <w:sz w:val="26"/>
          <w:szCs w:val="26"/>
        </w:rPr>
      </w:pPr>
      <w:r w:rsidRPr="00B5088D">
        <w:rPr>
          <w:sz w:val="26"/>
          <w:szCs w:val="26"/>
        </w:rPr>
        <w:t xml:space="preserve">          </w:t>
      </w:r>
      <w:r w:rsidRPr="00B5088D">
        <w:rPr>
          <w:sz w:val="26"/>
          <w:szCs w:val="26"/>
        </w:rPr>
        <w:tab/>
      </w:r>
      <w:r w:rsidR="00490778">
        <w:rPr>
          <w:sz w:val="26"/>
          <w:szCs w:val="26"/>
        </w:rPr>
        <w:t>1. </w:t>
      </w:r>
      <w:r w:rsidR="00EE0AB1" w:rsidRPr="00EE0AB1">
        <w:rPr>
          <w:sz w:val="26"/>
          <w:szCs w:val="26"/>
        </w:rPr>
        <w:t>Утвердить Положение о порядке назначения и проведения публичных слушаний в муниципальном образовании</w:t>
      </w:r>
      <w:r w:rsidR="00EE0AB1">
        <w:rPr>
          <w:sz w:val="26"/>
          <w:szCs w:val="26"/>
        </w:rPr>
        <w:t xml:space="preserve"> Бурлинский </w:t>
      </w:r>
      <w:r w:rsidR="00EE0AB1" w:rsidRPr="00EE0AB1">
        <w:rPr>
          <w:sz w:val="26"/>
          <w:szCs w:val="26"/>
        </w:rPr>
        <w:t>район Алтайского края</w:t>
      </w:r>
      <w:r w:rsidR="002F5B3E">
        <w:rPr>
          <w:color w:val="111111"/>
          <w:sz w:val="26"/>
          <w:szCs w:val="26"/>
        </w:rPr>
        <w:t xml:space="preserve"> (</w:t>
      </w:r>
      <w:r w:rsidR="00E65C78">
        <w:rPr>
          <w:color w:val="111111"/>
          <w:sz w:val="26"/>
          <w:szCs w:val="26"/>
        </w:rPr>
        <w:t>прилагается).</w:t>
      </w:r>
    </w:p>
    <w:p w14:paraId="056ED074" w14:textId="16F0755D" w:rsidR="00490778" w:rsidRDefault="00490778" w:rsidP="00490778">
      <w:pPr>
        <w:suppressAutoHyphens/>
        <w:ind w:firstLine="708"/>
        <w:jc w:val="both"/>
        <w:rPr>
          <w:sz w:val="26"/>
          <w:szCs w:val="26"/>
        </w:rPr>
      </w:pPr>
      <w:r>
        <w:rPr>
          <w:sz w:val="26"/>
          <w:szCs w:val="26"/>
        </w:rPr>
        <w:t xml:space="preserve">2. </w:t>
      </w:r>
      <w:r w:rsidRPr="00444DEB">
        <w:rPr>
          <w:bCs/>
          <w:spacing w:val="-2"/>
          <w:sz w:val="26"/>
          <w:szCs w:val="26"/>
        </w:rPr>
        <w:t xml:space="preserve">Направить </w:t>
      </w:r>
      <w:r w:rsidRPr="00EE0AB1">
        <w:rPr>
          <w:bCs/>
          <w:spacing w:val="-2"/>
          <w:sz w:val="26"/>
          <w:szCs w:val="26"/>
        </w:rPr>
        <w:t xml:space="preserve">Положение о порядке назначения и проведения публичных слушаний в муниципальном образовании Бурлинский район Алтайского края </w:t>
      </w:r>
      <w:r w:rsidRPr="00444DEB">
        <w:rPr>
          <w:bCs/>
          <w:spacing w:val="-2"/>
          <w:sz w:val="26"/>
          <w:szCs w:val="26"/>
        </w:rPr>
        <w:t xml:space="preserve">главе района для подписания </w:t>
      </w:r>
      <w:r>
        <w:rPr>
          <w:bCs/>
          <w:spacing w:val="-2"/>
          <w:sz w:val="26"/>
          <w:szCs w:val="26"/>
        </w:rPr>
        <w:t xml:space="preserve">и обнародования </w:t>
      </w:r>
      <w:r w:rsidRPr="00444DEB">
        <w:rPr>
          <w:bCs/>
          <w:spacing w:val="-2"/>
          <w:sz w:val="26"/>
          <w:szCs w:val="26"/>
        </w:rPr>
        <w:t>в установленном порядке.</w:t>
      </w:r>
    </w:p>
    <w:p w14:paraId="785E3597" w14:textId="3DE91B94" w:rsidR="00C017F9" w:rsidRPr="001270AD" w:rsidRDefault="00490778" w:rsidP="0087315E">
      <w:pPr>
        <w:suppressAutoHyphens/>
        <w:ind w:firstLine="708"/>
        <w:jc w:val="both"/>
        <w:rPr>
          <w:sz w:val="26"/>
          <w:szCs w:val="26"/>
        </w:rPr>
      </w:pPr>
      <w:r>
        <w:rPr>
          <w:color w:val="111111"/>
          <w:sz w:val="26"/>
          <w:szCs w:val="26"/>
        </w:rPr>
        <w:t>3</w:t>
      </w:r>
      <w:r w:rsidR="00C017F9" w:rsidRPr="00B5088D">
        <w:rPr>
          <w:color w:val="111111"/>
          <w:sz w:val="26"/>
          <w:szCs w:val="26"/>
        </w:rPr>
        <w:t xml:space="preserve">. </w:t>
      </w:r>
      <w:r w:rsidR="00C017F9" w:rsidRPr="00D572B9">
        <w:rPr>
          <w:sz w:val="26"/>
          <w:szCs w:val="26"/>
        </w:rPr>
        <w:t>Признать утратившим</w:t>
      </w:r>
      <w:r w:rsidR="0087315E" w:rsidRPr="00D572B9">
        <w:rPr>
          <w:sz w:val="26"/>
          <w:szCs w:val="26"/>
        </w:rPr>
        <w:t>и</w:t>
      </w:r>
      <w:r w:rsidR="00C017F9" w:rsidRPr="00D572B9">
        <w:rPr>
          <w:sz w:val="26"/>
          <w:szCs w:val="26"/>
        </w:rPr>
        <w:t xml:space="preserve"> силу</w:t>
      </w:r>
      <w:r w:rsidR="00C017F9" w:rsidRPr="00EE0AB1">
        <w:rPr>
          <w:color w:val="FF0000"/>
          <w:sz w:val="26"/>
          <w:szCs w:val="26"/>
        </w:rPr>
        <w:t xml:space="preserve"> </w:t>
      </w:r>
      <w:r w:rsidR="00C017F9" w:rsidRPr="001270AD">
        <w:rPr>
          <w:sz w:val="26"/>
          <w:szCs w:val="26"/>
        </w:rPr>
        <w:t>решени</w:t>
      </w:r>
      <w:r w:rsidR="00C951A4" w:rsidRPr="001270AD">
        <w:rPr>
          <w:sz w:val="26"/>
          <w:szCs w:val="26"/>
        </w:rPr>
        <w:t>я</w:t>
      </w:r>
      <w:r w:rsidR="00C017F9" w:rsidRPr="001270AD">
        <w:rPr>
          <w:sz w:val="26"/>
          <w:szCs w:val="26"/>
        </w:rPr>
        <w:t xml:space="preserve"> Бурлинского районного Совета народных депутатов </w:t>
      </w:r>
      <w:r w:rsidR="00C017F9" w:rsidRPr="001270AD">
        <w:rPr>
          <w:bCs/>
          <w:sz w:val="26"/>
          <w:szCs w:val="26"/>
        </w:rPr>
        <w:t xml:space="preserve">от </w:t>
      </w:r>
      <w:r w:rsidR="00D572B9" w:rsidRPr="001270AD">
        <w:rPr>
          <w:bCs/>
          <w:sz w:val="26"/>
          <w:szCs w:val="26"/>
        </w:rPr>
        <w:t>30.10.2018</w:t>
      </w:r>
      <w:r w:rsidR="00C017F9" w:rsidRPr="001270AD">
        <w:rPr>
          <w:bCs/>
          <w:sz w:val="26"/>
          <w:szCs w:val="26"/>
        </w:rPr>
        <w:t xml:space="preserve"> № </w:t>
      </w:r>
      <w:r w:rsidR="00D572B9" w:rsidRPr="001270AD">
        <w:rPr>
          <w:bCs/>
          <w:sz w:val="26"/>
          <w:szCs w:val="26"/>
        </w:rPr>
        <w:t>47</w:t>
      </w:r>
      <w:r w:rsidR="00C017F9" w:rsidRPr="001270AD">
        <w:rPr>
          <w:bCs/>
          <w:sz w:val="26"/>
          <w:szCs w:val="26"/>
        </w:rPr>
        <w:t xml:space="preserve"> </w:t>
      </w:r>
      <w:r w:rsidR="00C017F9" w:rsidRPr="001270AD">
        <w:rPr>
          <w:sz w:val="26"/>
          <w:szCs w:val="26"/>
        </w:rPr>
        <w:t>«</w:t>
      </w:r>
      <w:r w:rsidR="00C017F9" w:rsidRPr="001270AD">
        <w:rPr>
          <w:bCs/>
          <w:sz w:val="26"/>
          <w:szCs w:val="26"/>
        </w:rPr>
        <w:t xml:space="preserve">Об утверждении </w:t>
      </w:r>
      <w:r w:rsidR="00D572B9" w:rsidRPr="001270AD">
        <w:rPr>
          <w:bCs/>
          <w:sz w:val="26"/>
          <w:szCs w:val="26"/>
        </w:rPr>
        <w:t>Положения о публичных слушаниях, общественных обсуждениях в муниципальном образовании Бурлинский район Алтайского края</w:t>
      </w:r>
      <w:r w:rsidR="00C017F9" w:rsidRPr="001270AD">
        <w:rPr>
          <w:bCs/>
          <w:sz w:val="26"/>
          <w:szCs w:val="26"/>
        </w:rPr>
        <w:t>»</w:t>
      </w:r>
      <w:r w:rsidR="007510EF" w:rsidRPr="001270AD">
        <w:rPr>
          <w:bCs/>
          <w:sz w:val="26"/>
          <w:szCs w:val="26"/>
        </w:rPr>
        <w:t xml:space="preserve">, </w:t>
      </w:r>
      <w:r w:rsidR="00C951A4" w:rsidRPr="001270AD">
        <w:rPr>
          <w:bCs/>
          <w:sz w:val="26"/>
          <w:szCs w:val="26"/>
        </w:rPr>
        <w:t xml:space="preserve">от </w:t>
      </w:r>
      <w:r w:rsidR="001270AD" w:rsidRPr="001270AD">
        <w:rPr>
          <w:bCs/>
          <w:sz w:val="26"/>
          <w:szCs w:val="26"/>
        </w:rPr>
        <w:t>24.04.2025</w:t>
      </w:r>
      <w:r w:rsidR="00C951A4" w:rsidRPr="001270AD">
        <w:rPr>
          <w:bCs/>
          <w:sz w:val="26"/>
          <w:szCs w:val="26"/>
        </w:rPr>
        <w:t xml:space="preserve"> №</w:t>
      </w:r>
      <w:r w:rsidR="001270AD" w:rsidRPr="001270AD">
        <w:rPr>
          <w:bCs/>
          <w:sz w:val="26"/>
          <w:szCs w:val="26"/>
        </w:rPr>
        <w:t>14</w:t>
      </w:r>
      <w:r w:rsidR="00C951A4" w:rsidRPr="001270AD">
        <w:rPr>
          <w:bCs/>
          <w:sz w:val="26"/>
          <w:szCs w:val="26"/>
        </w:rPr>
        <w:t xml:space="preserve"> </w:t>
      </w:r>
      <w:r w:rsidR="00C951A4" w:rsidRPr="001270AD">
        <w:rPr>
          <w:sz w:val="26"/>
          <w:szCs w:val="26"/>
        </w:rPr>
        <w:t xml:space="preserve">«О </w:t>
      </w:r>
      <w:r w:rsidR="001270AD" w:rsidRPr="001270AD">
        <w:rPr>
          <w:sz w:val="26"/>
          <w:szCs w:val="26"/>
        </w:rPr>
        <w:t>внесении изменений в Положение о публичных слушаниях, общественных обсуждениях в муниципальном образовании Бурлинский район Алтайского края, утвержденное решением Бурлинского районного Совета народных депутатов от 30.10.2018 № 47</w:t>
      </w:r>
      <w:r w:rsidR="00C951A4" w:rsidRPr="001270AD">
        <w:rPr>
          <w:bCs/>
          <w:sz w:val="26"/>
          <w:szCs w:val="26"/>
        </w:rPr>
        <w:t>»</w:t>
      </w:r>
      <w:r w:rsidR="00C017F9" w:rsidRPr="001270AD">
        <w:rPr>
          <w:bCs/>
          <w:sz w:val="26"/>
          <w:szCs w:val="26"/>
        </w:rPr>
        <w:t>.</w:t>
      </w:r>
    </w:p>
    <w:p w14:paraId="5A4A1344" w14:textId="77777777" w:rsidR="00EE0AB1" w:rsidRPr="002D2D26" w:rsidRDefault="00C017F9" w:rsidP="00EE0AB1">
      <w:pPr>
        <w:widowControl w:val="0"/>
        <w:suppressAutoHyphens/>
        <w:ind w:firstLine="709"/>
        <w:jc w:val="both"/>
        <w:rPr>
          <w:sz w:val="26"/>
        </w:rPr>
      </w:pPr>
      <w:r>
        <w:rPr>
          <w:sz w:val="26"/>
          <w:szCs w:val="26"/>
        </w:rPr>
        <w:t xml:space="preserve">4. </w:t>
      </w:r>
      <w:r w:rsidR="00EE0AB1" w:rsidRPr="002D2D26">
        <w:rPr>
          <w:sz w:val="26"/>
        </w:rPr>
        <w:t>Контроль за исполнением настоящего решения возложить на постоянную комиссию районного Совета народных депутатов по местному самоуправлению, социальной политике и правовым вопросам (</w:t>
      </w:r>
      <w:r w:rsidR="00EE0AB1">
        <w:rPr>
          <w:sz w:val="26"/>
        </w:rPr>
        <w:t>Михно</w:t>
      </w:r>
      <w:r w:rsidR="00EE0AB1" w:rsidRPr="002D2D26">
        <w:rPr>
          <w:sz w:val="26"/>
        </w:rPr>
        <w:t xml:space="preserve"> </w:t>
      </w:r>
      <w:r w:rsidR="00EE0AB1">
        <w:rPr>
          <w:sz w:val="26"/>
        </w:rPr>
        <w:t>С</w:t>
      </w:r>
      <w:r w:rsidR="00EE0AB1" w:rsidRPr="002D2D26">
        <w:rPr>
          <w:sz w:val="26"/>
        </w:rPr>
        <w:t>.</w:t>
      </w:r>
      <w:r w:rsidR="00EE0AB1">
        <w:rPr>
          <w:sz w:val="26"/>
        </w:rPr>
        <w:t>Н</w:t>
      </w:r>
      <w:r w:rsidR="00EE0AB1" w:rsidRPr="002D2D26">
        <w:rPr>
          <w:sz w:val="26"/>
        </w:rPr>
        <w:t>.).</w:t>
      </w:r>
    </w:p>
    <w:p w14:paraId="66D20E8A" w14:textId="77777777" w:rsidR="00385B48" w:rsidRDefault="00385B48" w:rsidP="00EE0AB1">
      <w:pPr>
        <w:tabs>
          <w:tab w:val="left" w:pos="142"/>
          <w:tab w:val="left" w:pos="851"/>
          <w:tab w:val="left" w:pos="993"/>
        </w:tabs>
        <w:suppressAutoHyphens/>
        <w:ind w:right="-2" w:firstLine="709"/>
        <w:jc w:val="both"/>
        <w:rPr>
          <w:sz w:val="26"/>
          <w:szCs w:val="26"/>
        </w:rPr>
      </w:pPr>
    </w:p>
    <w:p w14:paraId="2384A11F" w14:textId="77777777" w:rsidR="00EE0AB1" w:rsidRPr="00385B48" w:rsidRDefault="00EE0AB1" w:rsidP="0087315E">
      <w:pPr>
        <w:suppressAutoHyphens/>
        <w:jc w:val="both"/>
        <w:rPr>
          <w:sz w:val="26"/>
          <w:szCs w:val="26"/>
        </w:rPr>
      </w:pPr>
    </w:p>
    <w:p w14:paraId="3225E5B3" w14:textId="77777777" w:rsidR="00C017F9" w:rsidRDefault="00C017F9" w:rsidP="00C017F9">
      <w:pPr>
        <w:tabs>
          <w:tab w:val="left" w:pos="142"/>
          <w:tab w:val="left" w:pos="851"/>
          <w:tab w:val="left" w:pos="993"/>
        </w:tabs>
        <w:ind w:right="-2"/>
        <w:jc w:val="both"/>
        <w:rPr>
          <w:bCs/>
          <w:sz w:val="26"/>
          <w:szCs w:val="26"/>
        </w:rPr>
      </w:pPr>
      <w:r>
        <w:rPr>
          <w:bCs/>
          <w:sz w:val="26"/>
          <w:szCs w:val="26"/>
        </w:rPr>
        <w:t xml:space="preserve">Председатель районного </w:t>
      </w:r>
    </w:p>
    <w:p w14:paraId="72E9C9C8" w14:textId="77777777" w:rsidR="00C017F9" w:rsidRDefault="00C017F9" w:rsidP="00C017F9">
      <w:pPr>
        <w:tabs>
          <w:tab w:val="left" w:pos="142"/>
          <w:tab w:val="left" w:pos="851"/>
          <w:tab w:val="left" w:pos="993"/>
        </w:tabs>
        <w:ind w:right="-2"/>
        <w:jc w:val="both"/>
        <w:rPr>
          <w:bCs/>
          <w:sz w:val="26"/>
          <w:szCs w:val="26"/>
        </w:rPr>
      </w:pPr>
      <w:r>
        <w:rPr>
          <w:bCs/>
          <w:sz w:val="26"/>
          <w:szCs w:val="26"/>
        </w:rPr>
        <w:t xml:space="preserve">Совета народных депутатов                                                                        </w:t>
      </w:r>
      <w:r w:rsidR="00C951A4">
        <w:rPr>
          <w:bCs/>
          <w:sz w:val="26"/>
          <w:szCs w:val="26"/>
        </w:rPr>
        <w:t xml:space="preserve"> </w:t>
      </w:r>
      <w:r>
        <w:rPr>
          <w:bCs/>
          <w:sz w:val="26"/>
          <w:szCs w:val="26"/>
        </w:rPr>
        <w:t xml:space="preserve">     </w:t>
      </w:r>
      <w:r w:rsidR="00C951A4">
        <w:rPr>
          <w:bCs/>
          <w:sz w:val="26"/>
          <w:szCs w:val="26"/>
        </w:rPr>
        <w:t>Е.А. Головенко</w:t>
      </w:r>
    </w:p>
    <w:p w14:paraId="0DEF01FC" w14:textId="77777777" w:rsidR="00C951A4" w:rsidRDefault="00C951A4" w:rsidP="001270AD">
      <w:pPr>
        <w:spacing w:line="270" w:lineRule="atLeast"/>
        <w:rPr>
          <w:color w:val="000000"/>
          <w:sz w:val="26"/>
          <w:szCs w:val="26"/>
        </w:rPr>
      </w:pPr>
    </w:p>
    <w:p w14:paraId="252BCBA2" w14:textId="77777777" w:rsidR="001270AD" w:rsidRDefault="001270AD" w:rsidP="001270AD">
      <w:pPr>
        <w:spacing w:line="270" w:lineRule="atLeast"/>
        <w:rPr>
          <w:color w:val="000000"/>
          <w:sz w:val="26"/>
          <w:szCs w:val="26"/>
        </w:rPr>
      </w:pPr>
    </w:p>
    <w:p w14:paraId="1C2FCA57" w14:textId="77777777" w:rsidR="001270AD" w:rsidRDefault="001270AD" w:rsidP="001270AD">
      <w:pPr>
        <w:spacing w:line="270" w:lineRule="atLeast"/>
        <w:rPr>
          <w:color w:val="000000"/>
          <w:sz w:val="26"/>
          <w:szCs w:val="26"/>
        </w:rPr>
      </w:pPr>
    </w:p>
    <w:p w14:paraId="70721FD4" w14:textId="77777777" w:rsidR="001270AD" w:rsidRDefault="001270AD" w:rsidP="001270AD">
      <w:pPr>
        <w:spacing w:line="270" w:lineRule="atLeast"/>
        <w:rPr>
          <w:color w:val="000000"/>
          <w:sz w:val="26"/>
          <w:szCs w:val="26"/>
        </w:rPr>
      </w:pPr>
    </w:p>
    <w:p w14:paraId="653BF901" w14:textId="77777777" w:rsidR="001270AD" w:rsidRDefault="001270AD" w:rsidP="001270AD">
      <w:pPr>
        <w:spacing w:line="270" w:lineRule="atLeast"/>
        <w:rPr>
          <w:color w:val="000000"/>
          <w:sz w:val="26"/>
          <w:szCs w:val="26"/>
        </w:rPr>
      </w:pPr>
    </w:p>
    <w:p w14:paraId="48CC9845" w14:textId="77777777" w:rsidR="00C951A4" w:rsidRDefault="00C951A4" w:rsidP="006D0008">
      <w:pPr>
        <w:spacing w:line="270" w:lineRule="atLeast"/>
        <w:ind w:left="6400"/>
        <w:rPr>
          <w:color w:val="000000"/>
          <w:sz w:val="26"/>
          <w:szCs w:val="26"/>
        </w:rPr>
      </w:pPr>
    </w:p>
    <w:p w14:paraId="6BFA6109" w14:textId="77777777" w:rsidR="00EE0AB1" w:rsidRPr="007A329A" w:rsidRDefault="00EE0AB1" w:rsidP="00EE0AB1">
      <w:pPr>
        <w:spacing w:before="240" w:after="100" w:afterAutospacing="1"/>
        <w:ind w:left="6379"/>
        <w:contextualSpacing/>
        <w:rPr>
          <w:szCs w:val="24"/>
        </w:rPr>
      </w:pPr>
      <w:r>
        <w:rPr>
          <w:szCs w:val="24"/>
        </w:rPr>
        <w:lastRenderedPageBreak/>
        <w:t xml:space="preserve">УТВЕРЖДЕНО </w:t>
      </w:r>
      <w:r>
        <w:rPr>
          <w:szCs w:val="24"/>
        </w:rPr>
        <w:br/>
      </w:r>
      <w:r w:rsidRPr="000244B2">
        <w:rPr>
          <w:szCs w:val="24"/>
        </w:rPr>
        <w:t>решени</w:t>
      </w:r>
      <w:r>
        <w:rPr>
          <w:szCs w:val="24"/>
        </w:rPr>
        <w:t xml:space="preserve">ем Бурлинского </w:t>
      </w:r>
      <w:r w:rsidRPr="007A329A">
        <w:rPr>
          <w:szCs w:val="24"/>
        </w:rPr>
        <w:t xml:space="preserve">районного Совета народных депутатов </w:t>
      </w:r>
    </w:p>
    <w:p w14:paraId="7F698B87" w14:textId="31077469" w:rsidR="00EE0AB1" w:rsidRPr="000244B2" w:rsidRDefault="00EE0AB1" w:rsidP="00EE0AB1">
      <w:pPr>
        <w:spacing w:before="240" w:after="100" w:afterAutospacing="1"/>
        <w:ind w:left="6379"/>
        <w:contextualSpacing/>
        <w:rPr>
          <w:szCs w:val="24"/>
        </w:rPr>
      </w:pPr>
      <w:r>
        <w:rPr>
          <w:szCs w:val="24"/>
        </w:rPr>
        <w:t>от 1</w:t>
      </w:r>
      <w:r w:rsidR="006D12EA">
        <w:rPr>
          <w:szCs w:val="24"/>
        </w:rPr>
        <w:t>6</w:t>
      </w:r>
      <w:r>
        <w:rPr>
          <w:szCs w:val="24"/>
        </w:rPr>
        <w:t xml:space="preserve"> </w:t>
      </w:r>
      <w:r w:rsidR="006D12EA">
        <w:rPr>
          <w:szCs w:val="24"/>
        </w:rPr>
        <w:t>декабря</w:t>
      </w:r>
      <w:r>
        <w:rPr>
          <w:szCs w:val="24"/>
        </w:rPr>
        <w:t xml:space="preserve"> 2025 г. № </w:t>
      </w:r>
      <w:r w:rsidR="001846C9">
        <w:rPr>
          <w:szCs w:val="24"/>
        </w:rPr>
        <w:t>39</w:t>
      </w:r>
    </w:p>
    <w:p w14:paraId="0F1AC497" w14:textId="77777777" w:rsidR="00EE0AB1" w:rsidRPr="000244B2" w:rsidRDefault="00EE0AB1" w:rsidP="00EE0AB1">
      <w:pPr>
        <w:spacing w:before="240" w:after="100" w:afterAutospacing="1"/>
        <w:ind w:firstLine="708"/>
        <w:contextualSpacing/>
        <w:jc w:val="both"/>
        <w:rPr>
          <w:szCs w:val="24"/>
        </w:rPr>
      </w:pPr>
      <w:r w:rsidRPr="000244B2">
        <w:rPr>
          <w:szCs w:val="24"/>
        </w:rPr>
        <w:t> </w:t>
      </w:r>
    </w:p>
    <w:p w14:paraId="10F482CA" w14:textId="77777777" w:rsidR="00EE0AB1" w:rsidRDefault="00EE0AB1" w:rsidP="00EE0AB1">
      <w:pPr>
        <w:spacing w:before="240" w:after="100" w:afterAutospacing="1"/>
        <w:ind w:firstLine="708"/>
        <w:contextualSpacing/>
        <w:jc w:val="center"/>
        <w:rPr>
          <w:b/>
          <w:sz w:val="28"/>
          <w:szCs w:val="24"/>
        </w:rPr>
      </w:pPr>
    </w:p>
    <w:p w14:paraId="0F4A4020" w14:textId="77777777" w:rsidR="00EE0AB1" w:rsidRPr="009D6072" w:rsidRDefault="00EE0AB1" w:rsidP="00E574EC">
      <w:pPr>
        <w:suppressAutoHyphens/>
        <w:spacing w:before="240" w:after="100" w:afterAutospacing="1"/>
        <w:ind w:firstLine="708"/>
        <w:contextualSpacing/>
        <w:jc w:val="center"/>
        <w:rPr>
          <w:b/>
          <w:sz w:val="28"/>
          <w:szCs w:val="24"/>
        </w:rPr>
      </w:pPr>
      <w:r w:rsidRPr="009D6072">
        <w:rPr>
          <w:b/>
          <w:sz w:val="28"/>
          <w:szCs w:val="24"/>
        </w:rPr>
        <w:t>ПОЛОЖЕНИЕ</w:t>
      </w:r>
    </w:p>
    <w:p w14:paraId="2E8ABCB4" w14:textId="77777777" w:rsidR="006D12EA" w:rsidRPr="001F1995" w:rsidRDefault="006D12EA" w:rsidP="00E574EC">
      <w:pPr>
        <w:widowControl w:val="0"/>
        <w:suppressAutoHyphens/>
        <w:ind w:left="567" w:firstLine="142"/>
        <w:jc w:val="center"/>
        <w:rPr>
          <w:b/>
          <w:sz w:val="28"/>
          <w:szCs w:val="28"/>
        </w:rPr>
      </w:pPr>
      <w:r w:rsidRPr="001F1995">
        <w:rPr>
          <w:b/>
          <w:sz w:val="28"/>
          <w:szCs w:val="28"/>
        </w:rPr>
        <w:t>о порядке назначения и проведения публичных слушаний в муниципальном образовании</w:t>
      </w:r>
      <w:r w:rsidR="00E574EC">
        <w:rPr>
          <w:b/>
          <w:sz w:val="28"/>
          <w:szCs w:val="28"/>
        </w:rPr>
        <w:t xml:space="preserve"> Бурлинский</w:t>
      </w:r>
      <w:r w:rsidRPr="001F1995">
        <w:rPr>
          <w:b/>
          <w:sz w:val="28"/>
          <w:szCs w:val="28"/>
        </w:rPr>
        <w:t xml:space="preserve"> район Алтайского края</w:t>
      </w:r>
    </w:p>
    <w:p w14:paraId="1B761E42" w14:textId="77777777" w:rsidR="006D12EA" w:rsidRDefault="006D12EA" w:rsidP="006D12EA">
      <w:pPr>
        <w:widowControl w:val="0"/>
        <w:ind w:firstLine="709"/>
        <w:jc w:val="center"/>
        <w:rPr>
          <w:b/>
          <w:sz w:val="28"/>
          <w:szCs w:val="28"/>
        </w:rPr>
      </w:pPr>
    </w:p>
    <w:p w14:paraId="0609BC9C" w14:textId="77777777" w:rsidR="001846C9" w:rsidRPr="001F1995" w:rsidRDefault="001846C9" w:rsidP="006D12EA">
      <w:pPr>
        <w:widowControl w:val="0"/>
        <w:ind w:firstLine="709"/>
        <w:jc w:val="center"/>
        <w:rPr>
          <w:b/>
          <w:sz w:val="28"/>
          <w:szCs w:val="28"/>
        </w:rPr>
      </w:pPr>
    </w:p>
    <w:p w14:paraId="1D738DCA" w14:textId="77777777" w:rsidR="006D12EA" w:rsidRPr="001846C9" w:rsidRDefault="006D12EA" w:rsidP="006D12EA">
      <w:pPr>
        <w:widowControl w:val="0"/>
        <w:numPr>
          <w:ilvl w:val="0"/>
          <w:numId w:val="1"/>
        </w:numPr>
        <w:shd w:val="clear" w:color="auto" w:fill="FFFFFF"/>
        <w:autoSpaceDE w:val="0"/>
        <w:autoSpaceDN w:val="0"/>
        <w:ind w:left="0" w:firstLine="426"/>
        <w:jc w:val="center"/>
        <w:rPr>
          <w:b/>
          <w:sz w:val="26"/>
          <w:szCs w:val="26"/>
        </w:rPr>
      </w:pPr>
      <w:r w:rsidRPr="001846C9">
        <w:rPr>
          <w:b/>
          <w:sz w:val="26"/>
          <w:szCs w:val="26"/>
        </w:rPr>
        <w:t>Общие положения</w:t>
      </w:r>
    </w:p>
    <w:p w14:paraId="7513409E" w14:textId="77777777" w:rsidR="006D12EA" w:rsidRPr="001846C9" w:rsidRDefault="006D12EA" w:rsidP="006D12EA">
      <w:pPr>
        <w:widowControl w:val="0"/>
        <w:shd w:val="clear" w:color="auto" w:fill="FFFFFF"/>
        <w:rPr>
          <w:b/>
          <w:sz w:val="26"/>
          <w:szCs w:val="26"/>
        </w:rPr>
      </w:pPr>
    </w:p>
    <w:p w14:paraId="7EA2DD1D" w14:textId="77777777" w:rsidR="006D12EA" w:rsidRPr="001846C9" w:rsidRDefault="006D12EA" w:rsidP="00BF20BF">
      <w:pPr>
        <w:widowControl w:val="0"/>
        <w:suppressAutoHyphens/>
        <w:adjustRightInd w:val="0"/>
        <w:ind w:firstLine="709"/>
        <w:jc w:val="both"/>
        <w:outlineLvl w:val="1"/>
        <w:rPr>
          <w:rFonts w:eastAsia="Calibri"/>
          <w:sz w:val="26"/>
          <w:szCs w:val="26"/>
        </w:rPr>
      </w:pPr>
      <w:r w:rsidRPr="001846C9">
        <w:rPr>
          <w:rFonts w:eastAsia="Calibri"/>
          <w:sz w:val="26"/>
          <w:szCs w:val="26"/>
        </w:rPr>
        <w:t>1.1. </w:t>
      </w:r>
      <w:hyperlink r:id="rId5" w:history="1">
        <w:r w:rsidRPr="001846C9">
          <w:rPr>
            <w:rFonts w:eastAsia="Calibri"/>
            <w:sz w:val="26"/>
            <w:szCs w:val="26"/>
          </w:rPr>
          <w:t>Положение</w:t>
        </w:r>
      </w:hyperlink>
      <w:r w:rsidRPr="001846C9">
        <w:rPr>
          <w:rFonts w:eastAsia="Calibri"/>
          <w:sz w:val="26"/>
          <w:szCs w:val="26"/>
        </w:rPr>
        <w:t xml:space="preserve"> о порядке </w:t>
      </w:r>
      <w:r w:rsidRPr="001846C9">
        <w:rPr>
          <w:sz w:val="26"/>
          <w:szCs w:val="26"/>
        </w:rPr>
        <w:t>назначения и проведения публичных слушаний в муниципальном образовании</w:t>
      </w:r>
      <w:r w:rsidR="003D3FE1" w:rsidRPr="001846C9">
        <w:rPr>
          <w:sz w:val="26"/>
          <w:szCs w:val="26"/>
        </w:rPr>
        <w:t xml:space="preserve"> Бурлинский </w:t>
      </w:r>
      <w:r w:rsidRPr="001846C9">
        <w:rPr>
          <w:sz w:val="26"/>
          <w:szCs w:val="26"/>
        </w:rPr>
        <w:t>район Алтайского края</w:t>
      </w:r>
      <w:r w:rsidRPr="001846C9">
        <w:rPr>
          <w:rFonts w:eastAsia="Calibri"/>
          <w:sz w:val="26"/>
          <w:szCs w:val="26"/>
        </w:rPr>
        <w:t xml:space="preserve"> (далее - Положение) разработано в соответствии с </w:t>
      </w:r>
      <w:r w:rsidRPr="001846C9">
        <w:rPr>
          <w:sz w:val="26"/>
          <w:szCs w:val="26"/>
        </w:rPr>
        <w:t xml:space="preserve">Федеральным </w:t>
      </w:r>
      <w:hyperlink r:id="rId6"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846C9">
          <w:rPr>
            <w:sz w:val="26"/>
            <w:szCs w:val="26"/>
          </w:rPr>
          <w:t>законом</w:t>
        </w:r>
      </w:hyperlink>
      <w:r w:rsidR="003D3FE1" w:rsidRPr="001846C9">
        <w:rPr>
          <w:sz w:val="26"/>
          <w:szCs w:val="26"/>
        </w:rPr>
        <w:t xml:space="preserve"> от 20.03.2025 № </w:t>
      </w:r>
      <w:r w:rsidRPr="001846C9">
        <w:rPr>
          <w:sz w:val="26"/>
          <w:szCs w:val="26"/>
        </w:rPr>
        <w:t>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1846C9">
        <w:rPr>
          <w:rFonts w:eastAsia="Calibri"/>
          <w:sz w:val="26"/>
          <w:szCs w:val="26"/>
        </w:rPr>
        <w:t xml:space="preserve">, </w:t>
      </w:r>
      <w:hyperlink r:id="rId7" w:history="1">
        <w:r w:rsidRPr="001846C9">
          <w:rPr>
            <w:rFonts w:eastAsia="Calibri"/>
            <w:sz w:val="26"/>
            <w:szCs w:val="26"/>
          </w:rPr>
          <w:t>Уставом</w:t>
        </w:r>
      </w:hyperlink>
      <w:r w:rsidRPr="001846C9">
        <w:rPr>
          <w:rFonts w:eastAsia="Calibri"/>
          <w:sz w:val="26"/>
          <w:szCs w:val="26"/>
        </w:rPr>
        <w:t xml:space="preserve"> муниципального образования </w:t>
      </w:r>
      <w:r w:rsidR="003D3FE1" w:rsidRPr="001846C9">
        <w:rPr>
          <w:sz w:val="26"/>
          <w:szCs w:val="26"/>
        </w:rPr>
        <w:t>Бурлинский</w:t>
      </w:r>
      <w:r w:rsidRPr="001846C9">
        <w:rPr>
          <w:b/>
          <w:sz w:val="26"/>
          <w:szCs w:val="26"/>
        </w:rPr>
        <w:t xml:space="preserve"> </w:t>
      </w:r>
      <w:r w:rsidRPr="001846C9">
        <w:rPr>
          <w:rFonts w:eastAsia="Calibri"/>
          <w:sz w:val="26"/>
          <w:szCs w:val="26"/>
        </w:rPr>
        <w:t>район Алтайского края.</w:t>
      </w:r>
    </w:p>
    <w:p w14:paraId="49099B25"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rFonts w:eastAsia="Calibri"/>
          <w:sz w:val="26"/>
          <w:szCs w:val="26"/>
        </w:rPr>
        <w:t xml:space="preserve">1.2. </w:t>
      </w:r>
      <w:r w:rsidRPr="001846C9">
        <w:rPr>
          <w:sz w:val="26"/>
          <w:szCs w:val="26"/>
        </w:rPr>
        <w:t>Публичные слушания являются формой участия населения в осуществлении местного самоуправления.</w:t>
      </w:r>
    </w:p>
    <w:p w14:paraId="1091ACCA" w14:textId="31FA16F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1.3. Публичные слушания могут проводиться на всей территории муниципального образования </w:t>
      </w:r>
      <w:r w:rsidR="00557FA4" w:rsidRPr="001846C9">
        <w:rPr>
          <w:bCs/>
          <w:sz w:val="26"/>
          <w:szCs w:val="26"/>
        </w:rPr>
        <w:t>Бурлинский</w:t>
      </w:r>
      <w:r w:rsidRPr="001846C9">
        <w:rPr>
          <w:bCs/>
          <w:sz w:val="26"/>
          <w:szCs w:val="26"/>
        </w:rPr>
        <w:t xml:space="preserve"> </w:t>
      </w:r>
      <w:r w:rsidRPr="001846C9">
        <w:rPr>
          <w:sz w:val="26"/>
          <w:szCs w:val="26"/>
        </w:rPr>
        <w:t xml:space="preserve">район Алтайского края (далее также – муниципальный район) для обсуждения с участием жителей муниципального района проектов муниципальных правовых актов по вопросам непосредственного обеспечения жизнедеятельности населения. </w:t>
      </w:r>
    </w:p>
    <w:p w14:paraId="3F9E8CC3"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1.4. Подготовка, проведение и установление результатов публичных слушаний осуществляются на основании принципов открытости, гласности и добровольности. </w:t>
      </w:r>
    </w:p>
    <w:p w14:paraId="408AE457"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1.5. В публичных слушаниях имеют право участвовать жители муниципального района, достигшие восемнадцатилетнего возраста. </w:t>
      </w:r>
    </w:p>
    <w:p w14:paraId="2B66ACBB" w14:textId="77777777" w:rsidR="006D12EA" w:rsidRPr="001846C9" w:rsidRDefault="006D12EA" w:rsidP="00BF20BF">
      <w:pPr>
        <w:widowControl w:val="0"/>
        <w:suppressAutoHyphens/>
        <w:adjustRightInd w:val="0"/>
        <w:ind w:firstLine="709"/>
        <w:jc w:val="both"/>
        <w:outlineLvl w:val="1"/>
        <w:rPr>
          <w:sz w:val="26"/>
          <w:szCs w:val="26"/>
        </w:rPr>
      </w:pPr>
    </w:p>
    <w:p w14:paraId="1CFD5495" w14:textId="77777777" w:rsidR="006D12EA" w:rsidRPr="001846C9" w:rsidRDefault="006D12EA" w:rsidP="00E574EC">
      <w:pPr>
        <w:pStyle w:val="a9"/>
        <w:numPr>
          <w:ilvl w:val="0"/>
          <w:numId w:val="1"/>
        </w:numPr>
        <w:suppressAutoHyphens/>
        <w:spacing w:before="0" w:beforeAutospacing="0" w:after="0" w:afterAutospacing="0"/>
        <w:ind w:left="0" w:firstLine="426"/>
        <w:jc w:val="center"/>
        <w:rPr>
          <w:sz w:val="26"/>
          <w:szCs w:val="26"/>
        </w:rPr>
      </w:pPr>
      <w:r w:rsidRPr="001846C9">
        <w:rPr>
          <w:b/>
          <w:bCs/>
          <w:sz w:val="26"/>
          <w:szCs w:val="26"/>
        </w:rPr>
        <w:t>Вопросы, выносимые на публичные слушания</w:t>
      </w:r>
    </w:p>
    <w:p w14:paraId="3DA29904" w14:textId="77777777" w:rsidR="006D12EA" w:rsidRPr="001846C9" w:rsidRDefault="006D12EA" w:rsidP="00E574EC">
      <w:pPr>
        <w:pStyle w:val="a9"/>
        <w:suppressAutoHyphens/>
        <w:spacing w:before="0" w:beforeAutospacing="0" w:after="0" w:afterAutospacing="0"/>
        <w:ind w:firstLine="709"/>
        <w:jc w:val="both"/>
        <w:rPr>
          <w:sz w:val="26"/>
          <w:szCs w:val="26"/>
        </w:rPr>
      </w:pPr>
      <w:r w:rsidRPr="001846C9">
        <w:rPr>
          <w:sz w:val="26"/>
          <w:szCs w:val="26"/>
        </w:rPr>
        <w:t xml:space="preserve">  </w:t>
      </w:r>
    </w:p>
    <w:p w14:paraId="21D513D5"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2.1. На публичные слушания должны выноситься: </w:t>
      </w:r>
    </w:p>
    <w:p w14:paraId="0666A301" w14:textId="2C45861C"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1) проект устава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 </w:t>
      </w:r>
    </w:p>
    <w:p w14:paraId="2A8821ED"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2) проект бюджета муниципального района и отчет о его исполнении; </w:t>
      </w:r>
    </w:p>
    <w:p w14:paraId="438A3C4B"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3) вопросы о преобразовании муниципального района;</w:t>
      </w:r>
    </w:p>
    <w:p w14:paraId="2937CFC1" w14:textId="53EC3140"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4) иные вопросы, предусмотренные федеральными законами, нормативными правовыми актами </w:t>
      </w:r>
      <w:r w:rsidR="00557FA4" w:rsidRPr="001846C9">
        <w:rPr>
          <w:sz w:val="26"/>
          <w:szCs w:val="26"/>
        </w:rPr>
        <w:t>Бурлинского</w:t>
      </w:r>
      <w:r w:rsidRPr="001846C9">
        <w:rPr>
          <w:sz w:val="26"/>
          <w:szCs w:val="26"/>
        </w:rPr>
        <w:t xml:space="preserve"> районного Совета </w:t>
      </w:r>
      <w:r w:rsidR="00557FA4" w:rsidRPr="001846C9">
        <w:rPr>
          <w:sz w:val="26"/>
          <w:szCs w:val="26"/>
        </w:rPr>
        <w:t xml:space="preserve">народных </w:t>
      </w:r>
      <w:r w:rsidRPr="001846C9">
        <w:rPr>
          <w:sz w:val="26"/>
          <w:szCs w:val="26"/>
        </w:rPr>
        <w:t xml:space="preserve">депутатов. </w:t>
      </w:r>
    </w:p>
    <w:p w14:paraId="5D29F607" w14:textId="1AFBA5C3"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2.2.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w:t>
      </w:r>
      <w:r w:rsidRPr="001846C9">
        <w:rPr>
          <w:sz w:val="26"/>
          <w:szCs w:val="26"/>
        </w:rPr>
        <w:lastRenderedPageBreak/>
        <w:t>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2DD05F5C" w14:textId="77777777" w:rsidR="006D12EA" w:rsidRPr="001846C9" w:rsidRDefault="006D12EA" w:rsidP="00BF20BF">
      <w:pPr>
        <w:pStyle w:val="a9"/>
        <w:suppressAutoHyphens/>
        <w:spacing w:before="0" w:beforeAutospacing="0" w:after="0" w:afterAutospacing="0"/>
        <w:ind w:firstLine="709"/>
        <w:jc w:val="both"/>
        <w:rPr>
          <w:b/>
          <w:bCs/>
          <w:sz w:val="26"/>
          <w:szCs w:val="26"/>
        </w:rPr>
      </w:pPr>
    </w:p>
    <w:p w14:paraId="2DE706B8" w14:textId="77777777" w:rsidR="006D12EA" w:rsidRPr="001846C9" w:rsidRDefault="006D12EA" w:rsidP="00E574EC">
      <w:pPr>
        <w:pStyle w:val="a9"/>
        <w:numPr>
          <w:ilvl w:val="0"/>
          <w:numId w:val="1"/>
        </w:numPr>
        <w:suppressAutoHyphens/>
        <w:spacing w:before="0" w:beforeAutospacing="0" w:after="0" w:afterAutospacing="0"/>
        <w:ind w:left="0" w:firstLine="426"/>
        <w:jc w:val="center"/>
        <w:rPr>
          <w:b/>
          <w:bCs/>
          <w:sz w:val="26"/>
          <w:szCs w:val="26"/>
        </w:rPr>
      </w:pPr>
      <w:r w:rsidRPr="001846C9">
        <w:rPr>
          <w:b/>
          <w:bCs/>
          <w:sz w:val="26"/>
          <w:szCs w:val="26"/>
        </w:rPr>
        <w:t>Инициатива проведения публичных слушаний</w:t>
      </w:r>
    </w:p>
    <w:p w14:paraId="12F98076" w14:textId="77777777" w:rsidR="006D12EA" w:rsidRPr="001846C9" w:rsidRDefault="006D12EA" w:rsidP="00E574EC">
      <w:pPr>
        <w:pStyle w:val="a9"/>
        <w:suppressAutoHyphens/>
        <w:spacing w:before="0" w:beforeAutospacing="0" w:after="0" w:afterAutospacing="0"/>
        <w:ind w:left="720" w:firstLine="709"/>
        <w:rPr>
          <w:sz w:val="26"/>
          <w:szCs w:val="26"/>
        </w:rPr>
      </w:pPr>
    </w:p>
    <w:p w14:paraId="08C1EA84"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3.1. Публичные слушания проводятся по инициативе:</w:t>
      </w:r>
    </w:p>
    <w:p w14:paraId="124E6D8C" w14:textId="72AD5099"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1) </w:t>
      </w:r>
      <w:r w:rsidR="00557FA4" w:rsidRPr="001846C9">
        <w:rPr>
          <w:sz w:val="26"/>
          <w:szCs w:val="26"/>
        </w:rPr>
        <w:t>Бурлинского</w:t>
      </w:r>
      <w:r w:rsidRPr="001846C9">
        <w:rPr>
          <w:sz w:val="26"/>
          <w:szCs w:val="26"/>
        </w:rPr>
        <w:t xml:space="preserve"> районного Совета </w:t>
      </w:r>
      <w:r w:rsidR="00557FA4" w:rsidRPr="001846C9">
        <w:rPr>
          <w:sz w:val="26"/>
          <w:szCs w:val="26"/>
        </w:rPr>
        <w:t xml:space="preserve">народных </w:t>
      </w:r>
      <w:r w:rsidRPr="001846C9">
        <w:rPr>
          <w:sz w:val="26"/>
          <w:szCs w:val="26"/>
        </w:rPr>
        <w:t xml:space="preserve">депутатов; </w:t>
      </w:r>
    </w:p>
    <w:p w14:paraId="65CD520C" w14:textId="19103908"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2) главы </w:t>
      </w:r>
      <w:r w:rsidR="00557FA4" w:rsidRPr="001846C9">
        <w:rPr>
          <w:sz w:val="26"/>
          <w:szCs w:val="26"/>
        </w:rPr>
        <w:t>Бурлинского</w:t>
      </w:r>
      <w:r w:rsidRPr="001846C9">
        <w:rPr>
          <w:sz w:val="26"/>
          <w:szCs w:val="26"/>
        </w:rPr>
        <w:t xml:space="preserve"> района; </w:t>
      </w:r>
    </w:p>
    <w:p w14:paraId="10D18D6C" w14:textId="50D8331C"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3) жителей </w:t>
      </w:r>
      <w:r w:rsidR="00557FA4" w:rsidRPr="001846C9">
        <w:rPr>
          <w:sz w:val="26"/>
          <w:szCs w:val="26"/>
        </w:rPr>
        <w:t>Бурлинского</w:t>
      </w:r>
      <w:r w:rsidRPr="001846C9">
        <w:rPr>
          <w:sz w:val="26"/>
          <w:szCs w:val="26"/>
        </w:rPr>
        <w:t xml:space="preserve"> района. </w:t>
      </w:r>
    </w:p>
    <w:p w14:paraId="522B33C3" w14:textId="085953B2" w:rsidR="006D12EA" w:rsidRPr="001846C9" w:rsidRDefault="006D12EA" w:rsidP="00BF20BF">
      <w:pPr>
        <w:pStyle w:val="ConsPlusNormal"/>
        <w:suppressAutoHyphens/>
        <w:ind w:firstLine="709"/>
        <w:jc w:val="both"/>
        <w:rPr>
          <w:rFonts w:ascii="Times New Roman" w:hAnsi="Times New Roman" w:cs="Times New Roman"/>
          <w:sz w:val="26"/>
          <w:szCs w:val="26"/>
        </w:rPr>
      </w:pPr>
      <w:r w:rsidRPr="001846C9">
        <w:rPr>
          <w:rFonts w:ascii="Times New Roman" w:hAnsi="Times New Roman" w:cs="Times New Roman"/>
          <w:sz w:val="26"/>
          <w:szCs w:val="26"/>
        </w:rPr>
        <w:t xml:space="preserve">3.2. Инициатива </w:t>
      </w:r>
      <w:r w:rsidR="00557FA4" w:rsidRPr="001846C9">
        <w:rPr>
          <w:rFonts w:ascii="Times New Roman" w:hAnsi="Times New Roman" w:cs="Times New Roman"/>
          <w:sz w:val="26"/>
          <w:szCs w:val="26"/>
        </w:rPr>
        <w:t xml:space="preserve">Бурлинского </w:t>
      </w:r>
      <w:r w:rsidRPr="001846C9">
        <w:rPr>
          <w:rFonts w:ascii="Times New Roman" w:hAnsi="Times New Roman" w:cs="Times New Roman"/>
          <w:sz w:val="26"/>
          <w:szCs w:val="26"/>
        </w:rPr>
        <w:t xml:space="preserve">районного Совета </w:t>
      </w:r>
      <w:r w:rsidR="009E46E8" w:rsidRPr="001846C9">
        <w:rPr>
          <w:rFonts w:ascii="Times New Roman" w:hAnsi="Times New Roman" w:cs="Times New Roman"/>
          <w:sz w:val="26"/>
          <w:szCs w:val="26"/>
        </w:rPr>
        <w:t xml:space="preserve">народных </w:t>
      </w:r>
      <w:r w:rsidRPr="001846C9">
        <w:rPr>
          <w:rFonts w:ascii="Times New Roman" w:hAnsi="Times New Roman" w:cs="Times New Roman"/>
          <w:sz w:val="26"/>
          <w:szCs w:val="26"/>
        </w:rPr>
        <w:t xml:space="preserve">депутатов о проведении публичных слушаний оформляется в соответствии с регламентом представительного органа. </w:t>
      </w:r>
    </w:p>
    <w:p w14:paraId="5E6D9D46" w14:textId="1401E8B5" w:rsidR="006D12EA" w:rsidRPr="001846C9" w:rsidRDefault="006D12EA" w:rsidP="00BF20BF">
      <w:pPr>
        <w:pStyle w:val="ConsPlusNormal"/>
        <w:suppressAutoHyphens/>
        <w:ind w:firstLine="709"/>
        <w:jc w:val="both"/>
        <w:rPr>
          <w:rFonts w:ascii="Times New Roman" w:hAnsi="Times New Roman" w:cs="Times New Roman"/>
          <w:sz w:val="26"/>
          <w:szCs w:val="26"/>
        </w:rPr>
      </w:pPr>
      <w:r w:rsidRPr="001846C9">
        <w:rPr>
          <w:rFonts w:ascii="Times New Roman" w:hAnsi="Times New Roman" w:cs="Times New Roman"/>
          <w:sz w:val="26"/>
          <w:szCs w:val="26"/>
        </w:rPr>
        <w:t xml:space="preserve">Инициатива проведения публичных слушаний может быть направлена в </w:t>
      </w:r>
      <w:r w:rsidR="009E46E8" w:rsidRPr="001846C9">
        <w:rPr>
          <w:rFonts w:ascii="Times New Roman" w:hAnsi="Times New Roman" w:cs="Times New Roman"/>
          <w:sz w:val="26"/>
          <w:szCs w:val="26"/>
        </w:rPr>
        <w:t>Бурлинский</w:t>
      </w:r>
      <w:r w:rsidRPr="001846C9">
        <w:rPr>
          <w:rFonts w:ascii="Times New Roman" w:hAnsi="Times New Roman" w:cs="Times New Roman"/>
          <w:sz w:val="26"/>
          <w:szCs w:val="26"/>
        </w:rPr>
        <w:t xml:space="preserve"> районный Совет </w:t>
      </w:r>
      <w:r w:rsidR="009E46E8" w:rsidRPr="001846C9">
        <w:rPr>
          <w:rFonts w:ascii="Times New Roman" w:hAnsi="Times New Roman" w:cs="Times New Roman"/>
          <w:sz w:val="26"/>
          <w:szCs w:val="26"/>
        </w:rPr>
        <w:t xml:space="preserve">народных </w:t>
      </w:r>
      <w:r w:rsidRPr="001846C9">
        <w:rPr>
          <w:rFonts w:ascii="Times New Roman" w:hAnsi="Times New Roman" w:cs="Times New Roman"/>
          <w:sz w:val="26"/>
          <w:szCs w:val="26"/>
        </w:rPr>
        <w:t xml:space="preserve">депутатов группой депутатов численностью не менее одной трети от установленной численности депутатов </w:t>
      </w:r>
      <w:r w:rsidR="009E46E8" w:rsidRPr="001846C9">
        <w:rPr>
          <w:rFonts w:ascii="Times New Roman" w:hAnsi="Times New Roman" w:cs="Times New Roman"/>
          <w:sz w:val="26"/>
          <w:szCs w:val="26"/>
        </w:rPr>
        <w:t>Бурлинского</w:t>
      </w:r>
      <w:r w:rsidRPr="001846C9">
        <w:rPr>
          <w:rFonts w:ascii="Times New Roman" w:hAnsi="Times New Roman" w:cs="Times New Roman"/>
          <w:sz w:val="26"/>
          <w:szCs w:val="26"/>
        </w:rPr>
        <w:t xml:space="preserve"> районного Совета </w:t>
      </w:r>
      <w:r w:rsidR="009E46E8" w:rsidRPr="001846C9">
        <w:rPr>
          <w:rFonts w:ascii="Times New Roman" w:hAnsi="Times New Roman" w:cs="Times New Roman"/>
          <w:sz w:val="26"/>
          <w:szCs w:val="26"/>
        </w:rPr>
        <w:t xml:space="preserve">народных </w:t>
      </w:r>
      <w:r w:rsidRPr="001846C9">
        <w:rPr>
          <w:rFonts w:ascii="Times New Roman" w:hAnsi="Times New Roman" w:cs="Times New Roman"/>
          <w:sz w:val="26"/>
          <w:szCs w:val="26"/>
        </w:rPr>
        <w:t>депутатов.</w:t>
      </w:r>
    </w:p>
    <w:p w14:paraId="2E3773AD" w14:textId="77777777" w:rsidR="006D12EA" w:rsidRPr="001846C9" w:rsidRDefault="006D12EA" w:rsidP="00BF20BF">
      <w:pPr>
        <w:pStyle w:val="ConsPlusNormal"/>
        <w:suppressAutoHyphens/>
        <w:ind w:firstLine="709"/>
        <w:jc w:val="both"/>
        <w:rPr>
          <w:rFonts w:ascii="Times New Roman" w:hAnsi="Times New Roman" w:cs="Times New Roman"/>
          <w:sz w:val="26"/>
          <w:szCs w:val="26"/>
        </w:rPr>
      </w:pPr>
      <w:r w:rsidRPr="001846C9">
        <w:rPr>
          <w:rFonts w:ascii="Times New Roman" w:hAnsi="Times New Roman" w:cs="Times New Roman"/>
          <w:sz w:val="26"/>
          <w:szCs w:val="26"/>
        </w:rPr>
        <w:t>Инициатива группы депутатов представительного органа о проведении публичных слушаний должна содержать:</w:t>
      </w:r>
    </w:p>
    <w:p w14:paraId="205D873F" w14:textId="77777777" w:rsidR="006D12EA" w:rsidRPr="001846C9" w:rsidRDefault="006D12EA" w:rsidP="00BF20BF">
      <w:pPr>
        <w:pStyle w:val="ConsPlusNormal"/>
        <w:suppressAutoHyphens/>
        <w:ind w:firstLine="709"/>
        <w:jc w:val="both"/>
        <w:rPr>
          <w:rFonts w:ascii="Times New Roman" w:hAnsi="Times New Roman" w:cs="Times New Roman"/>
          <w:sz w:val="26"/>
          <w:szCs w:val="26"/>
        </w:rPr>
      </w:pPr>
      <w:r w:rsidRPr="001846C9">
        <w:rPr>
          <w:rFonts w:ascii="Times New Roman" w:hAnsi="Times New Roman" w:cs="Times New Roman"/>
          <w:sz w:val="26"/>
          <w:szCs w:val="26"/>
        </w:rPr>
        <w:t>1) обоснование необходимости проведения публичных слушаний по выносимому на обсуждение проекту муниципального правового акта и (или) по вопросу;</w:t>
      </w:r>
    </w:p>
    <w:p w14:paraId="3F1A35BB" w14:textId="79F4F633" w:rsidR="006D12EA" w:rsidRPr="001846C9" w:rsidRDefault="006D12EA" w:rsidP="00BF20BF">
      <w:pPr>
        <w:pStyle w:val="ConsPlusNormal"/>
        <w:suppressAutoHyphens/>
        <w:ind w:firstLine="709"/>
        <w:jc w:val="both"/>
        <w:rPr>
          <w:rFonts w:ascii="Times New Roman" w:hAnsi="Times New Roman" w:cs="Times New Roman"/>
          <w:sz w:val="26"/>
          <w:szCs w:val="26"/>
        </w:rPr>
      </w:pPr>
      <w:r w:rsidRPr="001846C9">
        <w:rPr>
          <w:rFonts w:ascii="Times New Roman" w:hAnsi="Times New Roman" w:cs="Times New Roman"/>
          <w:sz w:val="26"/>
          <w:szCs w:val="26"/>
        </w:rPr>
        <w:t>2) проект муниципального правового акта, который предлагается вынести на публичные слушания</w:t>
      </w:r>
      <w:r w:rsidR="009E46E8" w:rsidRPr="001846C9">
        <w:rPr>
          <w:rFonts w:ascii="Times New Roman" w:hAnsi="Times New Roman" w:cs="Times New Roman"/>
          <w:sz w:val="26"/>
          <w:szCs w:val="26"/>
        </w:rPr>
        <w:t>.</w:t>
      </w:r>
    </w:p>
    <w:p w14:paraId="6B8C2976" w14:textId="1E07DD5E" w:rsidR="006D12EA" w:rsidRPr="001846C9" w:rsidRDefault="006D12EA" w:rsidP="00BF20BF">
      <w:pPr>
        <w:pStyle w:val="ConsPlusNormal"/>
        <w:suppressAutoHyphens/>
        <w:ind w:firstLine="709"/>
        <w:jc w:val="both"/>
        <w:rPr>
          <w:rFonts w:ascii="Times New Roman" w:hAnsi="Times New Roman" w:cs="Times New Roman"/>
          <w:sz w:val="26"/>
          <w:szCs w:val="26"/>
        </w:rPr>
      </w:pPr>
      <w:r w:rsidRPr="001846C9">
        <w:rPr>
          <w:rFonts w:ascii="Times New Roman" w:hAnsi="Times New Roman" w:cs="Times New Roman"/>
          <w:sz w:val="26"/>
          <w:szCs w:val="26"/>
        </w:rPr>
        <w:t xml:space="preserve">3.3. Инициатива главы </w:t>
      </w:r>
      <w:r w:rsidR="009E46E8" w:rsidRPr="001846C9">
        <w:rPr>
          <w:rFonts w:ascii="Times New Roman" w:hAnsi="Times New Roman" w:cs="Times New Roman"/>
          <w:sz w:val="26"/>
          <w:szCs w:val="26"/>
        </w:rPr>
        <w:t>Бурлинского</w:t>
      </w:r>
      <w:r w:rsidRPr="001846C9">
        <w:rPr>
          <w:rFonts w:ascii="Times New Roman" w:hAnsi="Times New Roman" w:cs="Times New Roman"/>
          <w:sz w:val="26"/>
          <w:szCs w:val="26"/>
        </w:rPr>
        <w:t xml:space="preserve"> района о проведении публичных слушаний должна содержать:</w:t>
      </w:r>
    </w:p>
    <w:p w14:paraId="7B1F8E99" w14:textId="77777777" w:rsidR="006D12EA" w:rsidRPr="001846C9" w:rsidRDefault="006D12EA" w:rsidP="00BF20BF">
      <w:pPr>
        <w:pStyle w:val="ConsPlusNormal"/>
        <w:suppressAutoHyphens/>
        <w:ind w:firstLine="709"/>
        <w:jc w:val="both"/>
        <w:rPr>
          <w:rFonts w:ascii="Times New Roman" w:hAnsi="Times New Roman" w:cs="Times New Roman"/>
          <w:sz w:val="26"/>
          <w:szCs w:val="26"/>
        </w:rPr>
      </w:pPr>
      <w:r w:rsidRPr="001846C9">
        <w:rPr>
          <w:rFonts w:ascii="Times New Roman" w:hAnsi="Times New Roman" w:cs="Times New Roman"/>
          <w:sz w:val="26"/>
          <w:szCs w:val="26"/>
        </w:rPr>
        <w:t>1) обоснование необходимости проведения публичных слушаний по выносимому на обсуждение проекту муниципального правового акта и (или) по вопросу;</w:t>
      </w:r>
    </w:p>
    <w:p w14:paraId="04AE71CE" w14:textId="68388D32" w:rsidR="006D12EA" w:rsidRPr="001846C9" w:rsidRDefault="006D12EA" w:rsidP="00BF20BF">
      <w:pPr>
        <w:pStyle w:val="ConsPlusNormal"/>
        <w:suppressAutoHyphens/>
        <w:ind w:firstLine="709"/>
        <w:jc w:val="both"/>
        <w:rPr>
          <w:rFonts w:ascii="Times New Roman" w:hAnsi="Times New Roman" w:cs="Times New Roman"/>
          <w:sz w:val="26"/>
          <w:szCs w:val="26"/>
        </w:rPr>
      </w:pPr>
      <w:r w:rsidRPr="001846C9">
        <w:rPr>
          <w:rFonts w:ascii="Times New Roman" w:hAnsi="Times New Roman" w:cs="Times New Roman"/>
          <w:sz w:val="26"/>
          <w:szCs w:val="26"/>
        </w:rPr>
        <w:t xml:space="preserve">2) фамилию, имя, отчество лица, уполномоченного на представление главы </w:t>
      </w:r>
      <w:r w:rsidR="009E46E8" w:rsidRPr="001846C9">
        <w:rPr>
          <w:rFonts w:ascii="Times New Roman" w:hAnsi="Times New Roman" w:cs="Times New Roman"/>
          <w:sz w:val="26"/>
          <w:szCs w:val="26"/>
        </w:rPr>
        <w:t>Бурлинского</w:t>
      </w:r>
      <w:r w:rsidRPr="001846C9">
        <w:rPr>
          <w:rFonts w:ascii="Times New Roman" w:hAnsi="Times New Roman" w:cs="Times New Roman"/>
          <w:sz w:val="26"/>
          <w:szCs w:val="26"/>
        </w:rPr>
        <w:t xml:space="preserve"> района в ходе назначения и проведения публичных слушаний (при необходимости);</w:t>
      </w:r>
    </w:p>
    <w:p w14:paraId="3350A6CE" w14:textId="77777777" w:rsidR="006D12EA" w:rsidRPr="001846C9" w:rsidRDefault="006D12EA" w:rsidP="00BF20BF">
      <w:pPr>
        <w:pStyle w:val="ConsPlusNormal"/>
        <w:suppressAutoHyphens/>
        <w:ind w:firstLine="709"/>
        <w:jc w:val="both"/>
        <w:rPr>
          <w:rFonts w:ascii="Times New Roman" w:hAnsi="Times New Roman" w:cs="Times New Roman"/>
          <w:sz w:val="26"/>
          <w:szCs w:val="26"/>
        </w:rPr>
      </w:pPr>
      <w:r w:rsidRPr="001846C9">
        <w:rPr>
          <w:rFonts w:ascii="Times New Roman" w:hAnsi="Times New Roman" w:cs="Times New Roman"/>
          <w:sz w:val="26"/>
          <w:szCs w:val="26"/>
        </w:rPr>
        <w:t>3) проект муниципального правового акта, который предлагается вынести на публичные слушания.</w:t>
      </w:r>
    </w:p>
    <w:p w14:paraId="381C04CD" w14:textId="2D93282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3.4. Инициатива жителей муниципального района о проведении публичных слушаний может быть выдвинута инициативной группой численностью </w:t>
      </w:r>
      <w:r w:rsidR="0099138B" w:rsidRPr="001846C9">
        <w:rPr>
          <w:sz w:val="26"/>
          <w:szCs w:val="26"/>
        </w:rPr>
        <w:t>20</w:t>
      </w:r>
      <w:r w:rsidRPr="001846C9">
        <w:rPr>
          <w:sz w:val="26"/>
          <w:szCs w:val="26"/>
        </w:rPr>
        <w:t xml:space="preserve"> человек. </w:t>
      </w:r>
    </w:p>
    <w:p w14:paraId="25F10FC1" w14:textId="711E605C"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Решение инициативной группы о выдвижении инициативы проведения публичных слушаний оформляется в виде обращения, подписанного каждым членом инициативной группы с указанием его фамилии, имени, отчества, даты рождения, адреса по месту жительства (регистрации), и направляется в </w:t>
      </w:r>
      <w:r w:rsidR="009E46E8" w:rsidRPr="001846C9">
        <w:rPr>
          <w:sz w:val="26"/>
          <w:szCs w:val="26"/>
        </w:rPr>
        <w:t>Бурлинский</w:t>
      </w:r>
      <w:r w:rsidRPr="001846C9">
        <w:rPr>
          <w:sz w:val="26"/>
          <w:szCs w:val="26"/>
        </w:rPr>
        <w:t xml:space="preserve"> районный Совет </w:t>
      </w:r>
      <w:r w:rsidR="009E46E8" w:rsidRPr="001846C9">
        <w:rPr>
          <w:sz w:val="26"/>
          <w:szCs w:val="26"/>
        </w:rPr>
        <w:t xml:space="preserve">народных </w:t>
      </w:r>
      <w:r w:rsidRPr="001846C9">
        <w:rPr>
          <w:sz w:val="26"/>
          <w:szCs w:val="26"/>
        </w:rPr>
        <w:t xml:space="preserve">депутатов. </w:t>
      </w:r>
    </w:p>
    <w:p w14:paraId="2BF62C71"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Инициатива жителей муниципального района о проведении публичных слушаний должна содержать:</w:t>
      </w:r>
    </w:p>
    <w:p w14:paraId="1E13AFEA"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1) обоснование необходимости проведения публичных слушаний по выносимому на обсуждение проекту муниципального правового акта и (или) по вопросу; </w:t>
      </w:r>
    </w:p>
    <w:p w14:paraId="745054B5"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lastRenderedPageBreak/>
        <w:t xml:space="preserve">2) проект муниципального правового акта, который предлагается вынести на публичные слушания; </w:t>
      </w:r>
    </w:p>
    <w:p w14:paraId="48CEA681"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3) информационные, аналитические материалы, относящиеся к теме публичных слушаний (при наличии);</w:t>
      </w:r>
    </w:p>
    <w:p w14:paraId="3AD67B5B"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4) согласие членов инициативной группы на обработку их персональных данных в соответствии с требованиями действующего законодательства о персональных данных.</w:t>
      </w:r>
    </w:p>
    <w:p w14:paraId="51471964" w14:textId="6EEAD114" w:rsidR="006D12EA" w:rsidRPr="001846C9" w:rsidRDefault="006D12EA" w:rsidP="00BF20BF">
      <w:pPr>
        <w:pStyle w:val="ConsPlusNormal"/>
        <w:suppressAutoHyphens/>
        <w:ind w:firstLine="709"/>
        <w:jc w:val="both"/>
        <w:rPr>
          <w:rFonts w:ascii="Times New Roman" w:hAnsi="Times New Roman" w:cs="Times New Roman"/>
          <w:sz w:val="26"/>
          <w:szCs w:val="26"/>
        </w:rPr>
      </w:pPr>
      <w:r w:rsidRPr="001846C9">
        <w:rPr>
          <w:rFonts w:ascii="Times New Roman" w:hAnsi="Times New Roman" w:cs="Times New Roman"/>
          <w:sz w:val="26"/>
          <w:szCs w:val="26"/>
        </w:rPr>
        <w:t xml:space="preserve">3.5. По результатам рассмотрения инициативы проведения публичных слушаний </w:t>
      </w:r>
      <w:r w:rsidR="009E46E8" w:rsidRPr="001846C9">
        <w:rPr>
          <w:rFonts w:ascii="Times New Roman" w:hAnsi="Times New Roman" w:cs="Times New Roman"/>
          <w:sz w:val="26"/>
          <w:szCs w:val="26"/>
        </w:rPr>
        <w:t>Бурлинский</w:t>
      </w:r>
      <w:r w:rsidRPr="001846C9">
        <w:rPr>
          <w:rFonts w:ascii="Times New Roman" w:hAnsi="Times New Roman" w:cs="Times New Roman"/>
          <w:sz w:val="26"/>
          <w:szCs w:val="26"/>
        </w:rPr>
        <w:t xml:space="preserve"> районный Совет </w:t>
      </w:r>
      <w:r w:rsidR="009E46E8" w:rsidRPr="001846C9">
        <w:rPr>
          <w:rFonts w:ascii="Times New Roman" w:hAnsi="Times New Roman" w:cs="Times New Roman"/>
          <w:sz w:val="26"/>
          <w:szCs w:val="26"/>
        </w:rPr>
        <w:t xml:space="preserve">народных </w:t>
      </w:r>
      <w:r w:rsidRPr="001846C9">
        <w:rPr>
          <w:rFonts w:ascii="Times New Roman" w:hAnsi="Times New Roman" w:cs="Times New Roman"/>
          <w:sz w:val="26"/>
          <w:szCs w:val="26"/>
        </w:rPr>
        <w:t xml:space="preserve">депутатов или глава </w:t>
      </w:r>
      <w:r w:rsidR="009E46E8" w:rsidRPr="001846C9">
        <w:rPr>
          <w:rFonts w:ascii="Times New Roman" w:hAnsi="Times New Roman" w:cs="Times New Roman"/>
          <w:sz w:val="26"/>
          <w:szCs w:val="26"/>
        </w:rPr>
        <w:t>Бурлинского</w:t>
      </w:r>
      <w:r w:rsidRPr="001846C9">
        <w:rPr>
          <w:rFonts w:ascii="Times New Roman" w:hAnsi="Times New Roman" w:cs="Times New Roman"/>
          <w:sz w:val="26"/>
          <w:szCs w:val="26"/>
        </w:rPr>
        <w:t xml:space="preserve"> района в течение 10 дней с момента поступления инициативы проведения публичных слушаний принимает одно из следующих решений:</w:t>
      </w:r>
    </w:p>
    <w:p w14:paraId="2FA5E82C" w14:textId="77777777" w:rsidR="006D12EA" w:rsidRPr="001846C9" w:rsidRDefault="006D12EA" w:rsidP="00BF20BF">
      <w:pPr>
        <w:pStyle w:val="ConsPlusNormal"/>
        <w:suppressAutoHyphens/>
        <w:ind w:firstLine="709"/>
        <w:jc w:val="both"/>
        <w:rPr>
          <w:rFonts w:ascii="Times New Roman" w:hAnsi="Times New Roman" w:cs="Times New Roman"/>
          <w:sz w:val="26"/>
          <w:szCs w:val="26"/>
        </w:rPr>
      </w:pPr>
      <w:r w:rsidRPr="001846C9">
        <w:rPr>
          <w:rFonts w:ascii="Times New Roman" w:hAnsi="Times New Roman" w:cs="Times New Roman"/>
          <w:sz w:val="26"/>
          <w:szCs w:val="26"/>
        </w:rPr>
        <w:t>1) о назначении публичных слушаний;</w:t>
      </w:r>
    </w:p>
    <w:p w14:paraId="0AC8A778" w14:textId="77777777" w:rsidR="006D12EA" w:rsidRPr="001846C9" w:rsidRDefault="006D12EA" w:rsidP="00BF20BF">
      <w:pPr>
        <w:pStyle w:val="ConsPlusNormal"/>
        <w:suppressAutoHyphens/>
        <w:ind w:firstLine="709"/>
        <w:jc w:val="both"/>
        <w:rPr>
          <w:rFonts w:ascii="Times New Roman" w:hAnsi="Times New Roman" w:cs="Times New Roman"/>
          <w:sz w:val="26"/>
          <w:szCs w:val="26"/>
        </w:rPr>
      </w:pPr>
      <w:r w:rsidRPr="001846C9">
        <w:rPr>
          <w:rFonts w:ascii="Times New Roman" w:hAnsi="Times New Roman" w:cs="Times New Roman"/>
          <w:sz w:val="26"/>
          <w:szCs w:val="26"/>
        </w:rPr>
        <w:t>2) об отказе в назначении публичных слушаний.</w:t>
      </w:r>
    </w:p>
    <w:p w14:paraId="4ECD6502"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3.6. Основаниями для отказа в назначении публичных слушаний являются:</w:t>
      </w:r>
    </w:p>
    <w:p w14:paraId="38A8E355"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1) поступление инициативы проведения публичных слушаний для обсуждения проекта муниципального правового акта по вопросу, не отнесенному к вопросам непосредственного обеспечения жизнедеятельности населения муниципального района;</w:t>
      </w:r>
    </w:p>
    <w:p w14:paraId="4225F30B" w14:textId="18C15DB0"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2) поступление инициативы проведения публичных слушаний для обсуждения вопроса, рассмотрение которого на публичных слушаниях не предусмотрено Федеральным законом от </w:t>
      </w:r>
      <w:r w:rsidR="007A0302" w:rsidRPr="001846C9">
        <w:rPr>
          <w:sz w:val="26"/>
          <w:szCs w:val="26"/>
        </w:rPr>
        <w:t xml:space="preserve">20.03.2025 </w:t>
      </w:r>
      <w:r w:rsidRPr="001846C9">
        <w:rPr>
          <w:sz w:val="26"/>
          <w:szCs w:val="26"/>
        </w:rPr>
        <w:t xml:space="preserve">№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 представительного органа муниципального района; </w:t>
      </w:r>
    </w:p>
    <w:p w14:paraId="44E9CB8E"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3) нарушение порядка выдвижения инициативы проведения публичных слушаний, установленного законом Алтайского края от 01.11.2025 № 83-ЗС «О порядке назначения и проведения публичных слушаний в муниципальных образованиях Алтайского края» и (или) настоящим Положением; </w:t>
      </w:r>
    </w:p>
    <w:p w14:paraId="5832E944" w14:textId="14CBAAB5"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4) противоречие предлагаемого к обсуждению проекта муниципального правового акта Конституции Российской Федерации, федеральным конституционным законам, федеральным законам, Уставу (Основному Закону) Алтайского края, законам Алтайского края, иным нормативным правовым актам Российской Федерации и Алтайского края. </w:t>
      </w:r>
    </w:p>
    <w:p w14:paraId="342BB803" w14:textId="77777777" w:rsidR="006D12EA" w:rsidRPr="001846C9" w:rsidRDefault="006D12EA" w:rsidP="00E574EC">
      <w:pPr>
        <w:pStyle w:val="a9"/>
        <w:suppressAutoHyphens/>
        <w:spacing w:before="0" w:beforeAutospacing="0" w:after="0" w:afterAutospacing="0"/>
        <w:ind w:firstLine="709"/>
        <w:jc w:val="both"/>
        <w:rPr>
          <w:b/>
          <w:bCs/>
          <w:sz w:val="26"/>
          <w:szCs w:val="26"/>
        </w:rPr>
      </w:pPr>
    </w:p>
    <w:p w14:paraId="0C3F0A8F" w14:textId="77777777" w:rsidR="006D12EA" w:rsidRPr="001846C9" w:rsidRDefault="006D12EA" w:rsidP="00E574EC">
      <w:pPr>
        <w:pStyle w:val="a9"/>
        <w:numPr>
          <w:ilvl w:val="0"/>
          <w:numId w:val="1"/>
        </w:numPr>
        <w:suppressAutoHyphens/>
        <w:spacing w:before="0" w:beforeAutospacing="0" w:after="0" w:afterAutospacing="0"/>
        <w:ind w:left="0" w:firstLine="426"/>
        <w:jc w:val="center"/>
        <w:rPr>
          <w:sz w:val="26"/>
          <w:szCs w:val="26"/>
        </w:rPr>
      </w:pPr>
      <w:r w:rsidRPr="001846C9">
        <w:rPr>
          <w:b/>
          <w:bCs/>
          <w:sz w:val="26"/>
          <w:szCs w:val="26"/>
        </w:rPr>
        <w:t>Назначение публичных слушаний</w:t>
      </w:r>
    </w:p>
    <w:p w14:paraId="3E9565B1" w14:textId="77777777" w:rsidR="001846C9" w:rsidRPr="001846C9" w:rsidRDefault="001846C9" w:rsidP="001846C9">
      <w:pPr>
        <w:pStyle w:val="a9"/>
        <w:suppressAutoHyphens/>
        <w:spacing w:before="0" w:beforeAutospacing="0" w:after="0" w:afterAutospacing="0"/>
        <w:rPr>
          <w:sz w:val="26"/>
          <w:szCs w:val="26"/>
        </w:rPr>
      </w:pPr>
    </w:p>
    <w:p w14:paraId="6984BDA7" w14:textId="67A6500D"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4.1. Публичные слушания, проводимые по инициативе жителей муниципального района или </w:t>
      </w:r>
      <w:r w:rsidR="007A0302" w:rsidRPr="001846C9">
        <w:rPr>
          <w:sz w:val="26"/>
          <w:szCs w:val="26"/>
        </w:rPr>
        <w:t xml:space="preserve">Бурлинского </w:t>
      </w:r>
      <w:r w:rsidRPr="001846C9">
        <w:rPr>
          <w:sz w:val="26"/>
          <w:szCs w:val="26"/>
        </w:rPr>
        <w:t xml:space="preserve">районного Совета </w:t>
      </w:r>
      <w:r w:rsidR="007A0302" w:rsidRPr="001846C9">
        <w:rPr>
          <w:sz w:val="26"/>
          <w:szCs w:val="26"/>
        </w:rPr>
        <w:t xml:space="preserve">народных </w:t>
      </w:r>
      <w:r w:rsidRPr="001846C9">
        <w:rPr>
          <w:sz w:val="26"/>
          <w:szCs w:val="26"/>
        </w:rPr>
        <w:t xml:space="preserve">депутатов, назначаются </w:t>
      </w:r>
      <w:r w:rsidR="007A0302" w:rsidRPr="001846C9">
        <w:rPr>
          <w:sz w:val="26"/>
          <w:szCs w:val="26"/>
        </w:rPr>
        <w:t>Бурлинским</w:t>
      </w:r>
      <w:r w:rsidRPr="001846C9">
        <w:rPr>
          <w:sz w:val="26"/>
          <w:szCs w:val="26"/>
        </w:rPr>
        <w:t xml:space="preserve"> районным Советом </w:t>
      </w:r>
      <w:r w:rsidR="007A0302" w:rsidRPr="001846C9">
        <w:rPr>
          <w:sz w:val="26"/>
          <w:szCs w:val="26"/>
        </w:rPr>
        <w:t xml:space="preserve">народных </w:t>
      </w:r>
      <w:r w:rsidRPr="001846C9">
        <w:rPr>
          <w:sz w:val="26"/>
          <w:szCs w:val="26"/>
        </w:rPr>
        <w:t xml:space="preserve">депутатов, а публичные слушания, проводимые по инициативе главы </w:t>
      </w:r>
      <w:r w:rsidR="007A0302" w:rsidRPr="001846C9">
        <w:rPr>
          <w:sz w:val="26"/>
          <w:szCs w:val="26"/>
        </w:rPr>
        <w:t>Бурлинского</w:t>
      </w:r>
      <w:r w:rsidRPr="001846C9">
        <w:rPr>
          <w:sz w:val="26"/>
          <w:szCs w:val="26"/>
        </w:rPr>
        <w:t xml:space="preserve"> района – главой </w:t>
      </w:r>
      <w:r w:rsidR="007A0302" w:rsidRPr="001846C9">
        <w:rPr>
          <w:sz w:val="26"/>
          <w:szCs w:val="26"/>
        </w:rPr>
        <w:t xml:space="preserve">Бурлинского </w:t>
      </w:r>
      <w:r w:rsidRPr="001846C9">
        <w:rPr>
          <w:sz w:val="26"/>
          <w:szCs w:val="26"/>
        </w:rPr>
        <w:t xml:space="preserve">района. </w:t>
      </w:r>
    </w:p>
    <w:p w14:paraId="246CA83B" w14:textId="527D37DF"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4.2. В решении </w:t>
      </w:r>
      <w:r w:rsidR="007A0302" w:rsidRPr="001846C9">
        <w:rPr>
          <w:sz w:val="26"/>
          <w:szCs w:val="26"/>
        </w:rPr>
        <w:t>Бурлинского</w:t>
      </w:r>
      <w:r w:rsidRPr="001846C9">
        <w:rPr>
          <w:sz w:val="26"/>
          <w:szCs w:val="26"/>
        </w:rPr>
        <w:t xml:space="preserve"> районного Совета </w:t>
      </w:r>
      <w:r w:rsidR="007A0302" w:rsidRPr="001846C9">
        <w:rPr>
          <w:sz w:val="26"/>
          <w:szCs w:val="26"/>
        </w:rPr>
        <w:t xml:space="preserve">народных </w:t>
      </w:r>
      <w:r w:rsidRPr="001846C9">
        <w:rPr>
          <w:sz w:val="26"/>
          <w:szCs w:val="26"/>
        </w:rPr>
        <w:t xml:space="preserve">депутатов, постановлении главы </w:t>
      </w:r>
      <w:r w:rsidR="007A0302" w:rsidRPr="001846C9">
        <w:rPr>
          <w:sz w:val="26"/>
          <w:szCs w:val="26"/>
        </w:rPr>
        <w:t>Бурлинского</w:t>
      </w:r>
      <w:r w:rsidRPr="001846C9">
        <w:rPr>
          <w:sz w:val="26"/>
          <w:szCs w:val="26"/>
        </w:rPr>
        <w:t xml:space="preserve"> района о назначении публичных слушаний указывается:</w:t>
      </w:r>
    </w:p>
    <w:p w14:paraId="777E9CDF"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1) наименование проекта муниципального правового акта, вынесенного на обсуждение; </w:t>
      </w:r>
    </w:p>
    <w:p w14:paraId="4F55151E"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2) место проведения, сроки или дата и время проведения публичных слушаний; </w:t>
      </w:r>
    </w:p>
    <w:p w14:paraId="0E17EE5A" w14:textId="77777777" w:rsidR="006D12EA" w:rsidRPr="001846C9" w:rsidRDefault="006D12EA" w:rsidP="00BF20BF">
      <w:pPr>
        <w:pStyle w:val="ConsPlusNormal"/>
        <w:suppressAutoHyphens/>
        <w:ind w:firstLine="709"/>
        <w:jc w:val="both"/>
        <w:rPr>
          <w:rFonts w:ascii="Times New Roman" w:hAnsi="Times New Roman" w:cs="Times New Roman"/>
          <w:sz w:val="26"/>
          <w:szCs w:val="26"/>
        </w:rPr>
      </w:pPr>
      <w:r w:rsidRPr="001846C9">
        <w:rPr>
          <w:rFonts w:ascii="Times New Roman" w:hAnsi="Times New Roman" w:cs="Times New Roman"/>
          <w:sz w:val="26"/>
          <w:szCs w:val="26"/>
        </w:rPr>
        <w:t>3) сведения об инициаторах публичных слушаний;</w:t>
      </w:r>
    </w:p>
    <w:p w14:paraId="471FACFD"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4) способ и срок подачи замечаний и предложений по вынесенному на обсуждение проекту;</w:t>
      </w:r>
    </w:p>
    <w:p w14:paraId="253C4BE4" w14:textId="77777777" w:rsidR="006D12EA" w:rsidRPr="001846C9" w:rsidRDefault="006D12EA" w:rsidP="00BF20BF">
      <w:pPr>
        <w:pStyle w:val="ConsPlusNormal"/>
        <w:suppressAutoHyphens/>
        <w:ind w:firstLine="709"/>
        <w:jc w:val="both"/>
        <w:rPr>
          <w:rFonts w:ascii="Times New Roman" w:hAnsi="Times New Roman" w:cs="Times New Roman"/>
          <w:sz w:val="26"/>
          <w:szCs w:val="26"/>
        </w:rPr>
      </w:pPr>
      <w:r w:rsidRPr="001846C9">
        <w:rPr>
          <w:rFonts w:ascii="Times New Roman" w:hAnsi="Times New Roman" w:cs="Times New Roman"/>
          <w:sz w:val="26"/>
          <w:szCs w:val="26"/>
        </w:rPr>
        <w:t>5) состав комиссии, ответственной за проведение публичных слушаний, ее местонахождение.</w:t>
      </w:r>
    </w:p>
    <w:p w14:paraId="15382579" w14:textId="79EC4860"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lastRenderedPageBreak/>
        <w:t xml:space="preserve">4.3. Решение </w:t>
      </w:r>
      <w:r w:rsidR="007A0302" w:rsidRPr="001846C9">
        <w:rPr>
          <w:sz w:val="26"/>
          <w:szCs w:val="26"/>
        </w:rPr>
        <w:t>Бурлинского</w:t>
      </w:r>
      <w:r w:rsidRPr="001846C9">
        <w:rPr>
          <w:sz w:val="26"/>
          <w:szCs w:val="26"/>
        </w:rPr>
        <w:t xml:space="preserve"> районного Совета </w:t>
      </w:r>
      <w:r w:rsidR="007A0302" w:rsidRPr="001846C9">
        <w:rPr>
          <w:sz w:val="26"/>
          <w:szCs w:val="26"/>
        </w:rPr>
        <w:t xml:space="preserve">народных </w:t>
      </w:r>
      <w:r w:rsidRPr="001846C9">
        <w:rPr>
          <w:sz w:val="26"/>
          <w:szCs w:val="26"/>
        </w:rPr>
        <w:t xml:space="preserve">депутатов, постановление главы </w:t>
      </w:r>
      <w:r w:rsidR="007A0302" w:rsidRPr="001846C9">
        <w:rPr>
          <w:sz w:val="26"/>
          <w:szCs w:val="26"/>
        </w:rPr>
        <w:t>Бурлинского</w:t>
      </w:r>
      <w:r w:rsidRPr="001846C9">
        <w:rPr>
          <w:sz w:val="26"/>
          <w:szCs w:val="26"/>
        </w:rPr>
        <w:t xml:space="preserve"> района о назначении публичных слушаний и текст вынесенного на обсуждение проекта муниципального правового акта подлежат официальному опубликованию в </w:t>
      </w:r>
      <w:r w:rsidR="009942D5" w:rsidRPr="001846C9">
        <w:rPr>
          <w:sz w:val="26"/>
          <w:szCs w:val="26"/>
        </w:rPr>
        <w:t xml:space="preserve">газете «Бурлинская газета» и (или) размещению в сетевом издании «Официальный сайт муниципального образования Бурлинский район Алтайского края» </w:t>
      </w:r>
      <w:r w:rsidRPr="001846C9">
        <w:rPr>
          <w:sz w:val="26"/>
          <w:szCs w:val="26"/>
        </w:rPr>
        <w:t>не менее чем за 10 дней до проведения публичных слушаний.</w:t>
      </w:r>
    </w:p>
    <w:p w14:paraId="4DF2E439" w14:textId="77777777" w:rsidR="006D12EA" w:rsidRPr="001846C9" w:rsidRDefault="006D12EA" w:rsidP="00E574EC">
      <w:pPr>
        <w:pStyle w:val="a9"/>
        <w:suppressAutoHyphens/>
        <w:spacing w:before="0" w:beforeAutospacing="0" w:after="0" w:afterAutospacing="0"/>
        <w:ind w:firstLine="709"/>
        <w:jc w:val="both"/>
        <w:rPr>
          <w:color w:val="FF0000"/>
          <w:sz w:val="26"/>
          <w:szCs w:val="26"/>
        </w:rPr>
      </w:pPr>
    </w:p>
    <w:p w14:paraId="7A2A5098" w14:textId="77777777" w:rsidR="006D12EA" w:rsidRPr="001846C9" w:rsidRDefault="006D12EA" w:rsidP="00E574EC">
      <w:pPr>
        <w:pStyle w:val="ConsPlusNormal"/>
        <w:numPr>
          <w:ilvl w:val="0"/>
          <w:numId w:val="1"/>
        </w:numPr>
        <w:suppressAutoHyphens/>
        <w:ind w:left="0" w:firstLine="426"/>
        <w:jc w:val="center"/>
        <w:outlineLvl w:val="1"/>
        <w:rPr>
          <w:rFonts w:ascii="Times New Roman" w:hAnsi="Times New Roman" w:cs="Times New Roman"/>
          <w:b/>
          <w:sz w:val="26"/>
          <w:szCs w:val="26"/>
        </w:rPr>
      </w:pPr>
      <w:r w:rsidRPr="001846C9">
        <w:rPr>
          <w:rFonts w:ascii="Times New Roman" w:hAnsi="Times New Roman" w:cs="Times New Roman"/>
          <w:b/>
          <w:sz w:val="26"/>
          <w:szCs w:val="26"/>
        </w:rPr>
        <w:t>Подготовка публичных слушаний</w:t>
      </w:r>
    </w:p>
    <w:p w14:paraId="0E793F32" w14:textId="77777777" w:rsidR="001846C9" w:rsidRPr="001846C9" w:rsidRDefault="001846C9" w:rsidP="001846C9">
      <w:pPr>
        <w:pStyle w:val="ConsPlusNormal"/>
        <w:suppressAutoHyphens/>
        <w:ind w:firstLine="0"/>
        <w:outlineLvl w:val="1"/>
        <w:rPr>
          <w:rFonts w:ascii="Times New Roman" w:hAnsi="Times New Roman" w:cs="Times New Roman"/>
          <w:b/>
          <w:sz w:val="26"/>
          <w:szCs w:val="26"/>
        </w:rPr>
      </w:pPr>
    </w:p>
    <w:p w14:paraId="4462DB05"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5.1. Организационно-техническое и информационное обеспечение проведения публичных слушаний осуществляется комиссией, ответственной за проведение публичных слушаний (далее - комиссия).</w:t>
      </w:r>
    </w:p>
    <w:p w14:paraId="1F7915C7" w14:textId="77777777" w:rsidR="006D12EA" w:rsidRPr="001846C9" w:rsidRDefault="006D12EA" w:rsidP="00BF20BF">
      <w:pPr>
        <w:pStyle w:val="a9"/>
        <w:suppressAutoHyphens/>
        <w:spacing w:before="0" w:beforeAutospacing="0" w:after="0" w:afterAutospacing="0"/>
        <w:ind w:firstLine="708"/>
        <w:jc w:val="both"/>
        <w:rPr>
          <w:sz w:val="26"/>
          <w:szCs w:val="26"/>
        </w:rPr>
      </w:pPr>
      <w:r w:rsidRPr="001846C9">
        <w:rPr>
          <w:sz w:val="26"/>
          <w:szCs w:val="26"/>
        </w:rPr>
        <w:t>5.2. Первое заседание комиссии проводится не позднее 3 дней со дня принятия муниципального правового акта о назначении публичных слушаний. На первом заседании комиссии из числа членов комиссии избирается председатель и секретарь, определяется план работы и полномочия членов комиссии по подготовке и проведению публичных слушаний.</w:t>
      </w:r>
    </w:p>
    <w:p w14:paraId="0345274C" w14:textId="77777777" w:rsidR="006D12EA" w:rsidRPr="001846C9" w:rsidRDefault="006D12EA" w:rsidP="00BF20BF">
      <w:pPr>
        <w:pStyle w:val="a9"/>
        <w:tabs>
          <w:tab w:val="left" w:pos="6816"/>
        </w:tabs>
        <w:suppressAutoHyphens/>
        <w:spacing w:before="0" w:beforeAutospacing="0" w:after="0" w:afterAutospacing="0"/>
        <w:ind w:firstLine="709"/>
        <w:jc w:val="both"/>
        <w:rPr>
          <w:sz w:val="26"/>
          <w:szCs w:val="26"/>
        </w:rPr>
      </w:pPr>
      <w:r w:rsidRPr="001846C9">
        <w:rPr>
          <w:sz w:val="26"/>
          <w:szCs w:val="26"/>
        </w:rPr>
        <w:t>5.3. Комиссия:</w:t>
      </w:r>
      <w:r w:rsidRPr="001846C9">
        <w:rPr>
          <w:sz w:val="26"/>
          <w:szCs w:val="26"/>
        </w:rPr>
        <w:tab/>
      </w:r>
    </w:p>
    <w:p w14:paraId="0F014456"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1) обеспечивает оповещение жителей муниципального района о месте проведения, сроках или дате и времени проведения публичных слушаний не менее чем за 10 дней до даты проведения публичных слушаний путем официального опубликования и обнародования муниципального правового акта о назначении публичных слушаний и вынесенного на обсуждение проекта муниципального правового акта;</w:t>
      </w:r>
    </w:p>
    <w:p w14:paraId="3EA753C9" w14:textId="77777777" w:rsidR="006D12EA" w:rsidRPr="001846C9" w:rsidRDefault="006D12EA" w:rsidP="00BF20BF">
      <w:pPr>
        <w:pStyle w:val="ConsPlusNormal"/>
        <w:suppressAutoHyphens/>
        <w:ind w:firstLine="709"/>
        <w:jc w:val="both"/>
        <w:rPr>
          <w:rFonts w:ascii="Times New Roman" w:hAnsi="Times New Roman" w:cs="Times New Roman"/>
          <w:sz w:val="26"/>
          <w:szCs w:val="26"/>
        </w:rPr>
      </w:pPr>
      <w:r w:rsidRPr="001846C9">
        <w:rPr>
          <w:rFonts w:ascii="Times New Roman" w:hAnsi="Times New Roman" w:cs="Times New Roman"/>
          <w:sz w:val="26"/>
          <w:szCs w:val="26"/>
        </w:rPr>
        <w:t>2) определяет докладчиков (содокладчиков), перечень выступающих на публичных слушаниях и приглашенных лиц;</w:t>
      </w:r>
    </w:p>
    <w:p w14:paraId="34462DDF" w14:textId="77777777" w:rsidR="006D12EA" w:rsidRPr="001846C9" w:rsidRDefault="006D12EA" w:rsidP="00BF20BF">
      <w:pPr>
        <w:pStyle w:val="ConsPlusNormal"/>
        <w:suppressAutoHyphens/>
        <w:ind w:firstLine="709"/>
        <w:jc w:val="both"/>
        <w:rPr>
          <w:rFonts w:ascii="Times New Roman" w:hAnsi="Times New Roman" w:cs="Times New Roman"/>
          <w:sz w:val="26"/>
          <w:szCs w:val="26"/>
        </w:rPr>
      </w:pPr>
      <w:r w:rsidRPr="001846C9">
        <w:rPr>
          <w:rFonts w:ascii="Times New Roman" w:hAnsi="Times New Roman" w:cs="Times New Roman"/>
          <w:sz w:val="26"/>
          <w:szCs w:val="26"/>
        </w:rPr>
        <w:t>3) устанавливает порядок выступлений;</w:t>
      </w:r>
    </w:p>
    <w:p w14:paraId="035A946A" w14:textId="77777777" w:rsidR="006D12EA" w:rsidRPr="001846C9" w:rsidRDefault="006D12EA" w:rsidP="00BF20BF">
      <w:pPr>
        <w:pStyle w:val="ConsPlusNormal"/>
        <w:suppressAutoHyphens/>
        <w:ind w:firstLine="709"/>
        <w:jc w:val="both"/>
        <w:rPr>
          <w:rFonts w:ascii="Times New Roman" w:hAnsi="Times New Roman" w:cs="Times New Roman"/>
          <w:sz w:val="26"/>
          <w:szCs w:val="26"/>
        </w:rPr>
      </w:pPr>
      <w:r w:rsidRPr="001846C9">
        <w:rPr>
          <w:rFonts w:ascii="Times New Roman" w:hAnsi="Times New Roman" w:cs="Times New Roman"/>
          <w:sz w:val="26"/>
          <w:szCs w:val="26"/>
        </w:rPr>
        <w:t>4) организует регистрацию участников публичных слушаний;</w:t>
      </w:r>
    </w:p>
    <w:p w14:paraId="44FC562A"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5) изготавливает итоговый документ по результатам проведенных публичных слушаний (заключение);</w:t>
      </w:r>
    </w:p>
    <w:p w14:paraId="1F8250D1" w14:textId="77777777" w:rsidR="006D12EA" w:rsidRPr="001846C9" w:rsidRDefault="006D12EA" w:rsidP="00BF20BF">
      <w:pPr>
        <w:pStyle w:val="a9"/>
        <w:suppressAutoHyphens/>
        <w:spacing w:before="0" w:beforeAutospacing="0" w:after="0" w:afterAutospacing="0"/>
        <w:ind w:firstLine="709"/>
        <w:jc w:val="both"/>
        <w:rPr>
          <w:sz w:val="26"/>
          <w:szCs w:val="26"/>
        </w:rPr>
      </w:pPr>
      <w:bookmarkStart w:id="0" w:name="P87"/>
      <w:bookmarkEnd w:id="0"/>
      <w:r w:rsidRPr="001846C9">
        <w:rPr>
          <w:sz w:val="26"/>
          <w:szCs w:val="26"/>
        </w:rPr>
        <w:t>6) обеспечивает официальное опубликование и обнародование итогового документа (заключения) по результатам проведенных публичных слушаний в течение 10 дней со дня их проведения.</w:t>
      </w:r>
    </w:p>
    <w:p w14:paraId="6563274F" w14:textId="77777777" w:rsidR="006D12EA" w:rsidRPr="001846C9" w:rsidRDefault="006D12EA" w:rsidP="00E574EC">
      <w:pPr>
        <w:pStyle w:val="a9"/>
        <w:suppressAutoHyphens/>
        <w:spacing w:before="0" w:beforeAutospacing="0" w:after="0" w:afterAutospacing="0"/>
        <w:ind w:firstLine="709"/>
        <w:jc w:val="center"/>
        <w:rPr>
          <w:b/>
          <w:bCs/>
          <w:sz w:val="26"/>
          <w:szCs w:val="26"/>
        </w:rPr>
      </w:pPr>
    </w:p>
    <w:p w14:paraId="27E7E32F" w14:textId="77777777" w:rsidR="006D12EA" w:rsidRPr="001846C9" w:rsidRDefault="006D12EA" w:rsidP="00E574EC">
      <w:pPr>
        <w:pStyle w:val="a9"/>
        <w:numPr>
          <w:ilvl w:val="0"/>
          <w:numId w:val="1"/>
        </w:numPr>
        <w:suppressAutoHyphens/>
        <w:spacing w:before="0" w:beforeAutospacing="0" w:after="0" w:afterAutospacing="0"/>
        <w:ind w:left="0" w:firstLine="426"/>
        <w:jc w:val="center"/>
        <w:rPr>
          <w:sz w:val="26"/>
          <w:szCs w:val="26"/>
        </w:rPr>
      </w:pPr>
      <w:r w:rsidRPr="001846C9">
        <w:rPr>
          <w:b/>
          <w:bCs/>
          <w:sz w:val="26"/>
          <w:szCs w:val="26"/>
        </w:rPr>
        <w:t>Порядок приема замечаний и предложений по</w:t>
      </w:r>
    </w:p>
    <w:p w14:paraId="0603419E" w14:textId="77777777" w:rsidR="006D12EA" w:rsidRPr="001846C9" w:rsidRDefault="006D12EA" w:rsidP="00E574EC">
      <w:pPr>
        <w:pStyle w:val="a9"/>
        <w:suppressAutoHyphens/>
        <w:spacing w:before="0" w:beforeAutospacing="0" w:after="0" w:afterAutospacing="0"/>
        <w:ind w:firstLine="426"/>
        <w:jc w:val="center"/>
        <w:rPr>
          <w:b/>
          <w:bCs/>
          <w:sz w:val="26"/>
          <w:szCs w:val="26"/>
        </w:rPr>
      </w:pPr>
      <w:r w:rsidRPr="001846C9">
        <w:rPr>
          <w:b/>
          <w:bCs/>
          <w:sz w:val="26"/>
          <w:szCs w:val="26"/>
        </w:rPr>
        <w:t>проектам муниципальных</w:t>
      </w:r>
      <w:r w:rsidRPr="001846C9">
        <w:rPr>
          <w:sz w:val="26"/>
          <w:szCs w:val="26"/>
        </w:rPr>
        <w:t xml:space="preserve"> </w:t>
      </w:r>
      <w:r w:rsidRPr="001846C9">
        <w:rPr>
          <w:b/>
          <w:bCs/>
          <w:sz w:val="26"/>
          <w:szCs w:val="26"/>
        </w:rPr>
        <w:t>правовых актов, выносимым</w:t>
      </w:r>
    </w:p>
    <w:p w14:paraId="45F8FF13" w14:textId="77777777" w:rsidR="006D12EA" w:rsidRPr="001846C9" w:rsidRDefault="006D12EA" w:rsidP="00E574EC">
      <w:pPr>
        <w:pStyle w:val="a9"/>
        <w:suppressAutoHyphens/>
        <w:spacing w:before="0" w:beforeAutospacing="0" w:after="0" w:afterAutospacing="0"/>
        <w:ind w:firstLine="426"/>
        <w:jc w:val="center"/>
        <w:rPr>
          <w:sz w:val="26"/>
          <w:szCs w:val="26"/>
        </w:rPr>
      </w:pPr>
      <w:r w:rsidRPr="001846C9">
        <w:rPr>
          <w:b/>
          <w:bCs/>
          <w:sz w:val="26"/>
          <w:szCs w:val="26"/>
        </w:rPr>
        <w:t>на публичные слушания</w:t>
      </w:r>
    </w:p>
    <w:p w14:paraId="7C5E49F9" w14:textId="77777777" w:rsidR="006D12EA" w:rsidRPr="001846C9" w:rsidRDefault="006D12EA" w:rsidP="00E574EC">
      <w:pPr>
        <w:pStyle w:val="a9"/>
        <w:suppressAutoHyphens/>
        <w:spacing w:before="0" w:beforeAutospacing="0" w:after="0" w:afterAutospacing="0"/>
        <w:ind w:firstLine="709"/>
        <w:jc w:val="both"/>
        <w:rPr>
          <w:sz w:val="26"/>
          <w:szCs w:val="26"/>
        </w:rPr>
      </w:pPr>
    </w:p>
    <w:p w14:paraId="4848E000" w14:textId="5964F76E"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6.1. После дня официального опубликования и </w:t>
      </w:r>
      <w:r w:rsidR="00D65C8C" w:rsidRPr="001846C9">
        <w:rPr>
          <w:sz w:val="26"/>
          <w:szCs w:val="26"/>
        </w:rPr>
        <w:t xml:space="preserve">(или) </w:t>
      </w:r>
      <w:r w:rsidRPr="001846C9">
        <w:rPr>
          <w:sz w:val="26"/>
          <w:szCs w:val="26"/>
        </w:rPr>
        <w:t xml:space="preserve">размещения </w:t>
      </w:r>
      <w:r w:rsidR="00D65C8C" w:rsidRPr="001846C9">
        <w:rPr>
          <w:sz w:val="26"/>
          <w:szCs w:val="26"/>
        </w:rPr>
        <w:t>в сетевом издании «Официальный сайт муниципального образования Бурлинский район Алтайского края»</w:t>
      </w:r>
      <w:r w:rsidR="00D65C8C" w:rsidRPr="001846C9">
        <w:rPr>
          <w:color w:val="FF0000"/>
          <w:sz w:val="26"/>
          <w:szCs w:val="26"/>
        </w:rPr>
        <w:t xml:space="preserve"> </w:t>
      </w:r>
      <w:r w:rsidRPr="001846C9">
        <w:rPr>
          <w:sz w:val="26"/>
          <w:szCs w:val="26"/>
        </w:rPr>
        <w:t xml:space="preserve">муниципального правового акта о назначении публичных слушаний жители муниципального района вправе представлять в письменном виде свои замечания и предложения, касающиеся вынесенного на публичные слушания проекта муниципального правового акта (далее – предложения). </w:t>
      </w:r>
    </w:p>
    <w:p w14:paraId="2EC6344C"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6.2. Предложения представляются в комиссию, ответственную за проведение публичных слушаний, не позднее чем за 5 дней до проведения публичных слушаний. </w:t>
      </w:r>
    </w:p>
    <w:p w14:paraId="04D1085A" w14:textId="4033FDD3" w:rsidR="006D12EA" w:rsidRPr="001846C9" w:rsidRDefault="0099138B" w:rsidP="00BF20BF">
      <w:pPr>
        <w:pStyle w:val="a9"/>
        <w:suppressAutoHyphens/>
        <w:spacing w:before="0" w:beforeAutospacing="0" w:after="0" w:afterAutospacing="0"/>
        <w:ind w:firstLine="709"/>
        <w:jc w:val="both"/>
        <w:rPr>
          <w:sz w:val="26"/>
          <w:szCs w:val="26"/>
        </w:rPr>
      </w:pPr>
      <w:r w:rsidRPr="001846C9">
        <w:rPr>
          <w:sz w:val="26"/>
          <w:szCs w:val="26"/>
        </w:rPr>
        <w:t xml:space="preserve">Предложения </w:t>
      </w:r>
      <w:r w:rsidR="00BF20BF" w:rsidRPr="001846C9">
        <w:rPr>
          <w:sz w:val="26"/>
          <w:szCs w:val="26"/>
        </w:rPr>
        <w:t>направляются</w:t>
      </w:r>
      <w:r w:rsidRPr="001846C9">
        <w:rPr>
          <w:sz w:val="26"/>
          <w:szCs w:val="26"/>
        </w:rPr>
        <w:t xml:space="preserve"> н</w:t>
      </w:r>
      <w:r w:rsidR="006D12EA" w:rsidRPr="001846C9">
        <w:rPr>
          <w:sz w:val="26"/>
          <w:szCs w:val="26"/>
        </w:rPr>
        <w:t>а электронный адрес районной администрации</w:t>
      </w:r>
      <w:r w:rsidRPr="001846C9">
        <w:rPr>
          <w:sz w:val="26"/>
          <w:szCs w:val="26"/>
        </w:rPr>
        <w:t xml:space="preserve"> </w:t>
      </w:r>
      <w:r w:rsidRPr="001846C9">
        <w:rPr>
          <w:sz w:val="26"/>
          <w:szCs w:val="26"/>
          <w:u w:val="single"/>
        </w:rPr>
        <w:t>admburla@mail.ru</w:t>
      </w:r>
      <w:r w:rsidR="006D12EA" w:rsidRPr="001846C9">
        <w:rPr>
          <w:sz w:val="26"/>
          <w:szCs w:val="26"/>
        </w:rPr>
        <w:t>.</w:t>
      </w:r>
    </w:p>
    <w:p w14:paraId="623A15C6" w14:textId="77777777" w:rsidR="006D12EA" w:rsidRPr="001846C9" w:rsidRDefault="006D12EA" w:rsidP="00BF20BF">
      <w:pPr>
        <w:pStyle w:val="a9"/>
        <w:suppressAutoHyphens/>
        <w:spacing w:before="0" w:beforeAutospacing="0" w:after="0" w:afterAutospacing="0"/>
        <w:ind w:firstLine="708"/>
        <w:jc w:val="both"/>
        <w:rPr>
          <w:sz w:val="26"/>
          <w:szCs w:val="26"/>
        </w:rPr>
      </w:pPr>
      <w:r w:rsidRPr="001846C9">
        <w:rPr>
          <w:sz w:val="26"/>
          <w:szCs w:val="26"/>
        </w:rPr>
        <w:t xml:space="preserve">6.3. Предложения должны содержать: текст предлагаемого изменения (дополнения) в проект муниципального правового акта, вынесенного на публичные </w:t>
      </w:r>
      <w:r w:rsidRPr="001846C9">
        <w:rPr>
          <w:sz w:val="26"/>
          <w:szCs w:val="26"/>
        </w:rPr>
        <w:lastRenderedPageBreak/>
        <w:t xml:space="preserve">слушания; обоснование предложения; фамилию, имя, отчество, дату рождения, реквизиты основного документа, удостоверяющего личность, адрес места жительства (регистрации) и личную подпись лица, представившего предложения; дату направления предложения. </w:t>
      </w:r>
    </w:p>
    <w:p w14:paraId="696225CB" w14:textId="1F6F816C"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К предложениям прилагается согласие на обработку персональных данных, форма которого установлена приложением 1 к Положению.</w:t>
      </w:r>
    </w:p>
    <w:p w14:paraId="7550C6EB"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6.4. Предложения, внесенные с нарушениями установленного порядка и срока подачи предложений, рассмотрению не подлежат. </w:t>
      </w:r>
    </w:p>
    <w:p w14:paraId="36EC0DF9" w14:textId="77777777" w:rsidR="006D12EA" w:rsidRPr="001846C9" w:rsidRDefault="006D12EA" w:rsidP="00E574EC">
      <w:pPr>
        <w:pStyle w:val="a9"/>
        <w:suppressAutoHyphens/>
        <w:spacing w:before="0" w:beforeAutospacing="0" w:after="0" w:afterAutospacing="0"/>
        <w:ind w:firstLine="709"/>
        <w:jc w:val="both"/>
        <w:rPr>
          <w:sz w:val="26"/>
          <w:szCs w:val="26"/>
        </w:rPr>
      </w:pPr>
    </w:p>
    <w:p w14:paraId="18E0D2D1" w14:textId="77777777" w:rsidR="006D12EA" w:rsidRPr="001846C9" w:rsidRDefault="006D12EA" w:rsidP="00E574EC">
      <w:pPr>
        <w:pStyle w:val="a9"/>
        <w:numPr>
          <w:ilvl w:val="0"/>
          <w:numId w:val="1"/>
        </w:numPr>
        <w:suppressAutoHyphens/>
        <w:spacing w:before="0" w:beforeAutospacing="0" w:after="0" w:afterAutospacing="0"/>
        <w:ind w:left="0" w:firstLine="426"/>
        <w:jc w:val="center"/>
        <w:rPr>
          <w:sz w:val="26"/>
          <w:szCs w:val="26"/>
        </w:rPr>
      </w:pPr>
      <w:r w:rsidRPr="001846C9">
        <w:rPr>
          <w:b/>
          <w:bCs/>
          <w:sz w:val="26"/>
          <w:szCs w:val="26"/>
        </w:rPr>
        <w:t>Проведение публичных слушаний</w:t>
      </w:r>
    </w:p>
    <w:p w14:paraId="040448BD" w14:textId="77777777" w:rsidR="006D12EA" w:rsidRPr="001846C9" w:rsidRDefault="006D12EA" w:rsidP="00E574EC">
      <w:pPr>
        <w:pStyle w:val="a9"/>
        <w:suppressAutoHyphens/>
        <w:spacing w:before="0" w:beforeAutospacing="0" w:after="0" w:afterAutospacing="0"/>
        <w:ind w:firstLine="709"/>
        <w:jc w:val="both"/>
        <w:rPr>
          <w:sz w:val="26"/>
          <w:szCs w:val="26"/>
        </w:rPr>
      </w:pPr>
    </w:p>
    <w:p w14:paraId="33671F9A" w14:textId="77777777" w:rsidR="006D12EA" w:rsidRPr="001846C9" w:rsidRDefault="006D12EA" w:rsidP="00BF20BF">
      <w:pPr>
        <w:pStyle w:val="ConsPlusNormal"/>
        <w:suppressAutoHyphens/>
        <w:ind w:firstLine="709"/>
        <w:jc w:val="both"/>
        <w:rPr>
          <w:rFonts w:ascii="Times New Roman" w:hAnsi="Times New Roman" w:cs="Times New Roman"/>
          <w:sz w:val="26"/>
          <w:szCs w:val="26"/>
        </w:rPr>
      </w:pPr>
      <w:r w:rsidRPr="001846C9">
        <w:rPr>
          <w:rFonts w:ascii="Times New Roman" w:hAnsi="Times New Roman" w:cs="Times New Roman"/>
          <w:sz w:val="26"/>
          <w:szCs w:val="26"/>
        </w:rPr>
        <w:t>7.1. Перед началом проведения публичных слушаний комиссия, ответственная за проведение публичных слушаний, организует регистрацию его участников.</w:t>
      </w:r>
    </w:p>
    <w:p w14:paraId="16341F7B"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Регистрация осуществляется путем внесения в регистрационный </w:t>
      </w:r>
      <w:hyperlink w:anchor="P169" w:tooltip="РЕГИСТРАЦИОННЫЙ ЛИСТ">
        <w:r w:rsidRPr="001846C9">
          <w:rPr>
            <w:sz w:val="26"/>
            <w:szCs w:val="26"/>
          </w:rPr>
          <w:t>лист</w:t>
        </w:r>
      </w:hyperlink>
      <w:r w:rsidRPr="001846C9">
        <w:rPr>
          <w:sz w:val="26"/>
          <w:szCs w:val="26"/>
        </w:rPr>
        <w:t xml:space="preserve"> участников публичных слушаний по проекту муниципального правового акта, форма которого установлена в приложении 2 к настоящему Положению, фамилии, имени, отчества, даты рождения, реквизитов основного документа, удостоверяющего личность участника публичных слушаний, и адреса места его жительства (регистрации).</w:t>
      </w:r>
    </w:p>
    <w:p w14:paraId="68A85E90"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7.2. Председатель комиссии открывает публичные слушания, представляет состав комиссии, оглашает наименование проекта муниципального правового акта, вынесенного на публичные слушания, инициаторов его проведения, предложения комиссии по порядку проведения слушаний, озвучивает предложения по обсуждаемому проекту муниципального правового акта, поступившие до дня проведения публичных слушаний, предоставляет слово докладчикам, содокладчикам и выступающим. Секретарь комиссии ведет протокол публичных слушаний.</w:t>
      </w:r>
    </w:p>
    <w:p w14:paraId="1E40B2F3" w14:textId="77777777" w:rsidR="006D12EA" w:rsidRPr="001846C9" w:rsidRDefault="006D12EA" w:rsidP="00BF20BF">
      <w:pPr>
        <w:pStyle w:val="ConsPlusNormal"/>
        <w:suppressAutoHyphens/>
        <w:ind w:firstLine="709"/>
        <w:jc w:val="both"/>
        <w:rPr>
          <w:rFonts w:ascii="Times New Roman" w:hAnsi="Times New Roman" w:cs="Times New Roman"/>
          <w:sz w:val="26"/>
          <w:szCs w:val="26"/>
        </w:rPr>
      </w:pPr>
      <w:r w:rsidRPr="001846C9">
        <w:rPr>
          <w:rFonts w:ascii="Times New Roman" w:hAnsi="Times New Roman" w:cs="Times New Roman"/>
          <w:sz w:val="26"/>
          <w:szCs w:val="26"/>
        </w:rPr>
        <w:t>7.3. Время выступления участников определяется председателем комиссии, исходя из количества выступающих и времени, отведенного для проведения публичных слушаний, но не может быть более 10 минут на одно выступление.</w:t>
      </w:r>
    </w:p>
    <w:p w14:paraId="331DD8B0"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7.4. По окончании выступления участника публичных слушаний (или по истечении предоставленного времени) председатель комиссии дает возможность участникам публичных слушаний задать уточняющие вопросы и дополнительное время для ответов на эти вопросы, предлагает проголосовать за проект муниципального правового акта в целом, после чего объявляет о закрытии публичных слушаний. </w:t>
      </w:r>
    </w:p>
    <w:p w14:paraId="1B0EAB8F"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7.5. Решение участников публичных слушаний принимается большинством голосов от числа присутствующих на момент голосования участников публичных слушаний путем подачи голоса «за», «против», «воздержался». Каждый из участников публичных слушаний наделен одним голосом.</w:t>
      </w:r>
    </w:p>
    <w:p w14:paraId="1CD85BB4"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 xml:space="preserve">Решение, принятое по итогам проведения публичных слушаний, носит рекомендательный характер. </w:t>
      </w:r>
    </w:p>
    <w:p w14:paraId="3342B832" w14:textId="77777777" w:rsidR="006D12EA" w:rsidRPr="001846C9" w:rsidRDefault="006D12EA" w:rsidP="00BF20BF">
      <w:pPr>
        <w:pStyle w:val="a9"/>
        <w:suppressAutoHyphens/>
        <w:spacing w:before="0" w:beforeAutospacing="0" w:after="0" w:afterAutospacing="0"/>
        <w:ind w:firstLine="709"/>
        <w:jc w:val="both"/>
        <w:rPr>
          <w:sz w:val="26"/>
          <w:szCs w:val="26"/>
        </w:rPr>
      </w:pPr>
      <w:r w:rsidRPr="001846C9">
        <w:rPr>
          <w:sz w:val="26"/>
          <w:szCs w:val="26"/>
        </w:rPr>
        <w:t>7.6. На основании протокола публичных слушаний комиссия осуществляет подготовку итогового документа о результатах публичных слушаний (заключения), который подписывается председателем и секретарем комиссии в течение 5 дней со дня проведения публичных слушаний.</w:t>
      </w:r>
    </w:p>
    <w:p w14:paraId="3F14AF89" w14:textId="77777777" w:rsidR="006D12EA" w:rsidRPr="001846C9" w:rsidRDefault="006D12EA" w:rsidP="00E574EC">
      <w:pPr>
        <w:pStyle w:val="ConsPlusNormal"/>
        <w:suppressAutoHyphens/>
        <w:ind w:firstLine="709"/>
        <w:jc w:val="both"/>
        <w:rPr>
          <w:rFonts w:ascii="Times New Roman" w:hAnsi="Times New Roman" w:cs="Times New Roman"/>
          <w:sz w:val="26"/>
          <w:szCs w:val="26"/>
        </w:rPr>
      </w:pPr>
    </w:p>
    <w:p w14:paraId="5958F95B" w14:textId="77777777" w:rsidR="00037408" w:rsidRPr="001846C9" w:rsidRDefault="00037408" w:rsidP="00042345">
      <w:pPr>
        <w:pStyle w:val="a3"/>
        <w:rPr>
          <w:sz w:val="26"/>
          <w:szCs w:val="26"/>
        </w:rPr>
      </w:pPr>
    </w:p>
    <w:p w14:paraId="4562FF62" w14:textId="6C7DC01E" w:rsidR="008309F3" w:rsidRPr="001846C9" w:rsidRDefault="008309F3" w:rsidP="008309F3">
      <w:pPr>
        <w:tabs>
          <w:tab w:val="left" w:pos="9214"/>
        </w:tabs>
        <w:jc w:val="both"/>
        <w:rPr>
          <w:sz w:val="26"/>
          <w:szCs w:val="26"/>
        </w:rPr>
      </w:pPr>
      <w:r w:rsidRPr="001846C9">
        <w:rPr>
          <w:sz w:val="26"/>
          <w:szCs w:val="26"/>
        </w:rPr>
        <w:t xml:space="preserve">Глава района                                                                                         </w:t>
      </w:r>
      <w:r w:rsidR="001846C9">
        <w:rPr>
          <w:sz w:val="26"/>
          <w:szCs w:val="26"/>
        </w:rPr>
        <w:t xml:space="preserve">          </w:t>
      </w:r>
      <w:r w:rsidRPr="001846C9">
        <w:rPr>
          <w:sz w:val="26"/>
          <w:szCs w:val="26"/>
        </w:rPr>
        <w:t xml:space="preserve">  С.А. Давыденко</w:t>
      </w:r>
    </w:p>
    <w:p w14:paraId="5F37BCC7" w14:textId="77777777" w:rsidR="0087315E" w:rsidRDefault="0087315E" w:rsidP="008309F3">
      <w:pPr>
        <w:widowControl w:val="0"/>
        <w:tabs>
          <w:tab w:val="left" w:pos="6804"/>
          <w:tab w:val="left" w:pos="7088"/>
        </w:tabs>
        <w:jc w:val="both"/>
      </w:pPr>
    </w:p>
    <w:p w14:paraId="78520997" w14:textId="77777777" w:rsidR="008309F3" w:rsidRPr="00BF20BF" w:rsidRDefault="008309F3" w:rsidP="008309F3">
      <w:pPr>
        <w:widowControl w:val="0"/>
        <w:tabs>
          <w:tab w:val="left" w:pos="6804"/>
          <w:tab w:val="left" w:pos="7088"/>
        </w:tabs>
        <w:jc w:val="both"/>
        <w:rPr>
          <w:sz w:val="26"/>
          <w:szCs w:val="26"/>
        </w:rPr>
      </w:pPr>
      <w:r w:rsidRPr="00BF20BF">
        <w:rPr>
          <w:sz w:val="26"/>
          <w:szCs w:val="26"/>
        </w:rPr>
        <w:t>с. Бурла</w:t>
      </w:r>
    </w:p>
    <w:p w14:paraId="7E46DAE4" w14:textId="03A0BE24" w:rsidR="008309F3" w:rsidRPr="00BF20BF" w:rsidRDefault="005E3F75" w:rsidP="008309F3">
      <w:pPr>
        <w:widowControl w:val="0"/>
        <w:tabs>
          <w:tab w:val="left" w:pos="6804"/>
          <w:tab w:val="left" w:pos="7088"/>
        </w:tabs>
        <w:jc w:val="both"/>
        <w:rPr>
          <w:sz w:val="26"/>
          <w:szCs w:val="26"/>
        </w:rPr>
      </w:pPr>
      <w:r w:rsidRPr="00BF20BF">
        <w:rPr>
          <w:sz w:val="26"/>
          <w:szCs w:val="26"/>
        </w:rPr>
        <w:t>16 декабря</w:t>
      </w:r>
      <w:r w:rsidR="007510EF" w:rsidRPr="00BF20BF">
        <w:rPr>
          <w:sz w:val="26"/>
          <w:szCs w:val="26"/>
        </w:rPr>
        <w:t xml:space="preserve"> 2025</w:t>
      </w:r>
      <w:r w:rsidR="008309F3" w:rsidRPr="00BF20BF">
        <w:rPr>
          <w:sz w:val="26"/>
          <w:szCs w:val="26"/>
        </w:rPr>
        <w:t xml:space="preserve"> г.</w:t>
      </w:r>
    </w:p>
    <w:p w14:paraId="7F485289" w14:textId="671D5CCB" w:rsidR="008309F3" w:rsidRPr="00BF20BF" w:rsidRDefault="008309F3" w:rsidP="008309F3">
      <w:pPr>
        <w:widowControl w:val="0"/>
        <w:tabs>
          <w:tab w:val="left" w:pos="6804"/>
          <w:tab w:val="left" w:pos="7088"/>
        </w:tabs>
        <w:jc w:val="both"/>
        <w:rPr>
          <w:sz w:val="26"/>
          <w:szCs w:val="26"/>
        </w:rPr>
      </w:pPr>
      <w:r w:rsidRPr="00BF20BF">
        <w:rPr>
          <w:sz w:val="26"/>
          <w:szCs w:val="26"/>
        </w:rPr>
        <w:t xml:space="preserve">№ </w:t>
      </w:r>
      <w:r w:rsidR="001846C9">
        <w:rPr>
          <w:sz w:val="26"/>
          <w:szCs w:val="26"/>
        </w:rPr>
        <w:t>21</w:t>
      </w:r>
    </w:p>
    <w:p w14:paraId="280FF6F6" w14:textId="77777777" w:rsidR="001B2D91" w:rsidRPr="003E60BB" w:rsidRDefault="001B2D91" w:rsidP="001B2D91">
      <w:pPr>
        <w:pStyle w:val="ConsPlusNormal"/>
        <w:jc w:val="right"/>
        <w:outlineLvl w:val="1"/>
        <w:rPr>
          <w:rFonts w:ascii="Times New Roman" w:hAnsi="Times New Roman" w:cs="Times New Roman"/>
          <w:sz w:val="24"/>
          <w:szCs w:val="24"/>
        </w:rPr>
      </w:pPr>
      <w:r w:rsidRPr="003E60BB">
        <w:rPr>
          <w:rFonts w:ascii="Times New Roman" w:hAnsi="Times New Roman" w:cs="Times New Roman"/>
          <w:sz w:val="24"/>
          <w:szCs w:val="24"/>
        </w:rPr>
        <w:lastRenderedPageBreak/>
        <w:t>Приложение 1</w:t>
      </w:r>
    </w:p>
    <w:p w14:paraId="078208D9" w14:textId="77777777" w:rsidR="001B2D91" w:rsidRPr="003E60BB" w:rsidRDefault="001B2D91" w:rsidP="001B2D91">
      <w:pPr>
        <w:pStyle w:val="ConsPlusNormal"/>
        <w:spacing w:line="240" w:lineRule="exact"/>
        <w:jc w:val="right"/>
        <w:rPr>
          <w:rFonts w:ascii="Times New Roman" w:hAnsi="Times New Roman" w:cs="Times New Roman"/>
          <w:sz w:val="24"/>
          <w:szCs w:val="24"/>
        </w:rPr>
      </w:pPr>
      <w:r w:rsidRPr="003E60BB">
        <w:rPr>
          <w:rFonts w:ascii="Times New Roman" w:hAnsi="Times New Roman" w:cs="Times New Roman"/>
          <w:sz w:val="24"/>
          <w:szCs w:val="24"/>
        </w:rPr>
        <w:t>к Положению о порядке назначения и</w:t>
      </w:r>
    </w:p>
    <w:p w14:paraId="229A1944" w14:textId="77777777" w:rsidR="001B2D91" w:rsidRPr="003E60BB" w:rsidRDefault="001B2D91" w:rsidP="001B2D91">
      <w:pPr>
        <w:pStyle w:val="ConsPlusNormal"/>
        <w:spacing w:line="240" w:lineRule="exact"/>
        <w:jc w:val="right"/>
        <w:rPr>
          <w:rFonts w:ascii="Times New Roman" w:hAnsi="Times New Roman" w:cs="Times New Roman"/>
          <w:sz w:val="24"/>
          <w:szCs w:val="24"/>
        </w:rPr>
      </w:pPr>
      <w:r w:rsidRPr="003E60BB">
        <w:rPr>
          <w:rFonts w:ascii="Times New Roman" w:hAnsi="Times New Roman" w:cs="Times New Roman"/>
          <w:sz w:val="24"/>
          <w:szCs w:val="24"/>
        </w:rPr>
        <w:t>проведения публичных слушаний</w:t>
      </w:r>
    </w:p>
    <w:p w14:paraId="0CC81488" w14:textId="681F3C5F" w:rsidR="001B2D91" w:rsidRDefault="001B2D91" w:rsidP="001B2D91">
      <w:pPr>
        <w:pStyle w:val="ConsPlusNormal"/>
        <w:spacing w:line="240" w:lineRule="exact"/>
        <w:jc w:val="right"/>
        <w:rPr>
          <w:rFonts w:ascii="Times New Roman" w:hAnsi="Times New Roman" w:cs="Times New Roman"/>
          <w:sz w:val="24"/>
          <w:szCs w:val="24"/>
        </w:rPr>
      </w:pPr>
      <w:r w:rsidRPr="003E60BB">
        <w:rPr>
          <w:rFonts w:ascii="Times New Roman" w:hAnsi="Times New Roman" w:cs="Times New Roman"/>
          <w:sz w:val="24"/>
          <w:szCs w:val="24"/>
        </w:rPr>
        <w:t xml:space="preserve">в </w:t>
      </w:r>
      <w:r>
        <w:rPr>
          <w:rFonts w:ascii="Times New Roman" w:hAnsi="Times New Roman" w:cs="Times New Roman"/>
          <w:sz w:val="24"/>
          <w:szCs w:val="24"/>
        </w:rPr>
        <w:t xml:space="preserve">муниципальном образовании </w:t>
      </w:r>
    </w:p>
    <w:p w14:paraId="72C85C2D" w14:textId="271123B8" w:rsidR="001B2D91" w:rsidRPr="003E60BB" w:rsidRDefault="001B2D91" w:rsidP="001B2D91">
      <w:pPr>
        <w:pStyle w:val="ConsPlusNormal"/>
        <w:spacing w:line="240" w:lineRule="exact"/>
        <w:jc w:val="right"/>
        <w:rPr>
          <w:rFonts w:ascii="Times New Roman" w:hAnsi="Times New Roman" w:cs="Times New Roman"/>
          <w:sz w:val="24"/>
          <w:szCs w:val="24"/>
        </w:rPr>
      </w:pPr>
      <w:r>
        <w:rPr>
          <w:rFonts w:ascii="Times New Roman" w:hAnsi="Times New Roman" w:cs="Times New Roman"/>
          <w:sz w:val="24"/>
          <w:szCs w:val="24"/>
        </w:rPr>
        <w:t xml:space="preserve">Бурлинский район </w:t>
      </w:r>
      <w:r w:rsidRPr="003E60BB">
        <w:rPr>
          <w:rFonts w:ascii="Times New Roman" w:hAnsi="Times New Roman" w:cs="Times New Roman"/>
          <w:sz w:val="24"/>
          <w:szCs w:val="24"/>
        </w:rPr>
        <w:t>Алтайского края</w:t>
      </w:r>
    </w:p>
    <w:p w14:paraId="0B852216" w14:textId="77777777" w:rsidR="001B2D91"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0D7963A9"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30A6C">
        <w:t>СОГЛАСИЕ</w:t>
      </w:r>
    </w:p>
    <w:p w14:paraId="04F110AE"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30A6C">
        <w:t>на обработку персональных данных</w:t>
      </w:r>
    </w:p>
    <w:p w14:paraId="2F19A539"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 </w:t>
      </w:r>
    </w:p>
    <w:p w14:paraId="05E45686"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Я, _______________________________________________________________________,</w:t>
      </w:r>
    </w:p>
    <w:p w14:paraId="23D80BDA" w14:textId="77777777" w:rsidR="001B2D91" w:rsidRPr="001B2D91"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1B2D91">
        <w:rPr>
          <w:sz w:val="20"/>
        </w:rPr>
        <w:t xml:space="preserve">                                  (фамилия, имя, отчество, дата рождения)</w:t>
      </w:r>
    </w:p>
    <w:p w14:paraId="324B7460"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 проживающий(</w:t>
      </w:r>
      <w:proofErr w:type="spellStart"/>
      <w:r w:rsidRPr="00330A6C">
        <w:t>ая</w:t>
      </w:r>
      <w:proofErr w:type="spellEnd"/>
      <w:r w:rsidRPr="00330A6C">
        <w:t>) по адресу: ________________________________________________</w:t>
      </w:r>
    </w:p>
    <w:p w14:paraId="13BC59F9" w14:textId="4EA0BE0F" w:rsidR="001B2D91" w:rsidRPr="001B2D91"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330A6C">
        <w:t xml:space="preserve">                  </w:t>
      </w:r>
      <w:r>
        <w:t xml:space="preserve">               </w:t>
      </w:r>
      <w:r w:rsidRPr="00330A6C">
        <w:t xml:space="preserve"> </w:t>
      </w:r>
      <w:r>
        <w:t xml:space="preserve">                           </w:t>
      </w:r>
      <w:r w:rsidRPr="001B2D91">
        <w:rPr>
          <w:sz w:val="20"/>
        </w:rPr>
        <w:t>(адрес регистрации по месту жительства)</w:t>
      </w:r>
    </w:p>
    <w:p w14:paraId="3BD469CB"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 основной документ, удостоверяющий личность ________________________________</w:t>
      </w:r>
    </w:p>
    <w:p w14:paraId="5EEB5D65"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330A6C">
        <w:rPr>
          <w:sz w:val="20"/>
        </w:rPr>
        <w:t xml:space="preserve">                         </w:t>
      </w:r>
      <w:r w:rsidRPr="001D5425">
        <w:rPr>
          <w:sz w:val="20"/>
        </w:rPr>
        <w:t xml:space="preserve">                 (</w:t>
      </w:r>
      <w:r w:rsidRPr="00330A6C">
        <w:rPr>
          <w:sz w:val="20"/>
        </w:rPr>
        <w:t>наименование и реквизиты</w:t>
      </w:r>
      <w:r>
        <w:rPr>
          <w:sz w:val="20"/>
        </w:rPr>
        <w:t xml:space="preserve"> </w:t>
      </w:r>
      <w:r w:rsidRPr="00330A6C">
        <w:rPr>
          <w:sz w:val="20"/>
        </w:rPr>
        <w:t>основного документа</w:t>
      </w:r>
      <w:r>
        <w:rPr>
          <w:sz w:val="20"/>
        </w:rPr>
        <w:t xml:space="preserve">, </w:t>
      </w:r>
      <w:r w:rsidRPr="00330A6C">
        <w:rPr>
          <w:sz w:val="20"/>
        </w:rPr>
        <w:t>удостоверяющего</w:t>
      </w:r>
      <w:r>
        <w:rPr>
          <w:sz w:val="20"/>
        </w:rPr>
        <w:t xml:space="preserve"> </w:t>
      </w:r>
      <w:r w:rsidRPr="00330A6C">
        <w:rPr>
          <w:sz w:val="20"/>
        </w:rPr>
        <w:t>личность</w:t>
      </w:r>
    </w:p>
    <w:p w14:paraId="066AE4EE"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___________________________________________________________________________</w:t>
      </w:r>
    </w:p>
    <w:p w14:paraId="4DDD2DE4"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330A6C">
        <w:rPr>
          <w:sz w:val="20"/>
        </w:rPr>
        <w:t>субъекта персональных данных,</w:t>
      </w:r>
      <w:r>
        <w:rPr>
          <w:sz w:val="20"/>
        </w:rPr>
        <w:t xml:space="preserve"> </w:t>
      </w:r>
      <w:r w:rsidRPr="00330A6C">
        <w:rPr>
          <w:sz w:val="20"/>
        </w:rPr>
        <w:t>сведения о дате выдачи указанного документа и выдавшем его органе</w:t>
      </w:r>
      <w:r w:rsidRPr="003E60BB">
        <w:rPr>
          <w:sz w:val="20"/>
        </w:rPr>
        <w:t>)</w:t>
      </w:r>
    </w:p>
    <w:p w14:paraId="39365CD8"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 </w:t>
      </w:r>
    </w:p>
    <w:p w14:paraId="75949C36"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 xml:space="preserve">В соответствии с требованиями </w:t>
      </w:r>
      <w:hyperlink r:id="rId8" w:history="1">
        <w:r w:rsidRPr="003E60BB">
          <w:rPr>
            <w:color w:val="0000FF"/>
            <w:u w:val="single"/>
          </w:rPr>
          <w:t>статьи 9</w:t>
        </w:r>
      </w:hyperlink>
      <w:r w:rsidRPr="00330A6C">
        <w:t xml:space="preserve"> Фе</w:t>
      </w:r>
      <w:r>
        <w:t xml:space="preserve">дерального закона от 27.07.2006 </w:t>
      </w:r>
      <w:r w:rsidRPr="00330A6C">
        <w:t>N 152-ФЗ "О персональных данных" даю согласие _____________________________</w:t>
      </w:r>
      <w:r>
        <w:t>_______________</w:t>
      </w:r>
    </w:p>
    <w:p w14:paraId="35EF3413" w14:textId="77777777" w:rsidR="001B2D91"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_</w:t>
      </w:r>
      <w:r w:rsidRPr="00330A6C">
        <w:t>___________________________________________________________________________</w:t>
      </w:r>
      <w:r w:rsidRPr="003E60BB">
        <w:t xml:space="preserve"> </w:t>
      </w:r>
    </w:p>
    <w:p w14:paraId="6139CA56" w14:textId="2685B99E" w:rsidR="001B2D91" w:rsidRPr="003E60BB"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D5425">
        <w:rPr>
          <w:sz w:val="20"/>
        </w:rPr>
        <w:t>(</w:t>
      </w:r>
      <w:r w:rsidRPr="00330A6C">
        <w:rPr>
          <w:sz w:val="20"/>
        </w:rPr>
        <w:t xml:space="preserve">главе </w:t>
      </w:r>
      <w:r>
        <w:rPr>
          <w:sz w:val="20"/>
        </w:rPr>
        <w:t xml:space="preserve">Бурлинского </w:t>
      </w:r>
      <w:r w:rsidRPr="001D5425">
        <w:rPr>
          <w:sz w:val="20"/>
        </w:rPr>
        <w:t>района</w:t>
      </w:r>
      <w:r w:rsidRPr="00330A6C">
        <w:rPr>
          <w:sz w:val="20"/>
        </w:rPr>
        <w:t>/</w:t>
      </w:r>
      <w:r w:rsidRPr="001D5425">
        <w:rPr>
          <w:sz w:val="20"/>
        </w:rPr>
        <w:t>Совету депутатов</w:t>
      </w:r>
      <w:r>
        <w:rPr>
          <w:sz w:val="20"/>
        </w:rPr>
        <w:t xml:space="preserve"> Бурлинского </w:t>
      </w:r>
      <w:r w:rsidRPr="001D5425">
        <w:rPr>
          <w:sz w:val="20"/>
        </w:rPr>
        <w:t>района</w:t>
      </w:r>
      <w:r w:rsidRPr="00330A6C">
        <w:rPr>
          <w:sz w:val="20"/>
        </w:rPr>
        <w:t>, уполномоченным</w:t>
      </w:r>
      <w:r w:rsidRPr="001D5425">
        <w:rPr>
          <w:sz w:val="20"/>
        </w:rPr>
        <w:t xml:space="preserve"> </w:t>
      </w:r>
      <w:r w:rsidRPr="00330A6C">
        <w:rPr>
          <w:sz w:val="20"/>
        </w:rPr>
        <w:t>на принятие решения о назначении публичных слушаний/комиссии,</w:t>
      </w:r>
      <w:r w:rsidRPr="001D5425">
        <w:rPr>
          <w:sz w:val="20"/>
        </w:rPr>
        <w:t xml:space="preserve"> </w:t>
      </w:r>
      <w:r w:rsidRPr="00330A6C">
        <w:rPr>
          <w:sz w:val="20"/>
        </w:rPr>
        <w:t xml:space="preserve">ответственной за организацию и проведение публичных слушаний/органу государственной власти либо органу местного самоуправления </w:t>
      </w:r>
      <w:r w:rsidRPr="001D5425">
        <w:rPr>
          <w:sz w:val="20"/>
        </w:rPr>
        <w:t>–</w:t>
      </w:r>
      <w:r w:rsidRPr="00330A6C">
        <w:rPr>
          <w:sz w:val="20"/>
        </w:rPr>
        <w:t xml:space="preserve"> инициатору</w:t>
      </w:r>
      <w:r w:rsidRPr="001D5425">
        <w:rPr>
          <w:sz w:val="20"/>
        </w:rPr>
        <w:t xml:space="preserve"> </w:t>
      </w:r>
      <w:r w:rsidRPr="00330A6C">
        <w:rPr>
          <w:sz w:val="20"/>
        </w:rPr>
        <w:t>проведения публичных слушаний</w:t>
      </w:r>
      <w:r w:rsidRPr="001D5425">
        <w:rPr>
          <w:sz w:val="20"/>
        </w:rPr>
        <w:t>)</w:t>
      </w:r>
      <w:r w:rsidRPr="003E60BB">
        <w:t>,</w:t>
      </w:r>
    </w:p>
    <w:p w14:paraId="011435DD" w14:textId="77777777" w:rsidR="001B2D91" w:rsidRPr="003E60BB"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E60BB">
        <w:t>находящемуся по адресу Алтайский край, с.</w:t>
      </w:r>
      <w:r w:rsidRPr="00330A6C">
        <w:t>____________</w:t>
      </w:r>
      <w:r w:rsidRPr="003E60BB">
        <w:t>____________________</w:t>
      </w:r>
      <w:r>
        <w:t>____</w:t>
      </w:r>
      <w:r w:rsidRPr="003E60BB">
        <w:t>__</w:t>
      </w:r>
      <w:r w:rsidRPr="00330A6C">
        <w:t>,</w:t>
      </w:r>
    </w:p>
    <w:p w14:paraId="7F6312FB"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E60BB">
        <w:t>___________________________________________________________________________</w:t>
      </w:r>
    </w:p>
    <w:p w14:paraId="16DC3421"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1D5425">
        <w:rPr>
          <w:sz w:val="20"/>
        </w:rPr>
        <w:t>(</w:t>
      </w:r>
      <w:r w:rsidRPr="00330A6C">
        <w:rPr>
          <w:sz w:val="20"/>
        </w:rPr>
        <w:t xml:space="preserve">адрес местонахождения </w:t>
      </w:r>
      <w:r w:rsidRPr="001D5425">
        <w:rPr>
          <w:sz w:val="20"/>
        </w:rPr>
        <w:t xml:space="preserve">органа, </w:t>
      </w:r>
      <w:r w:rsidRPr="00330A6C">
        <w:rPr>
          <w:sz w:val="20"/>
        </w:rPr>
        <w:t>уполномоченн</w:t>
      </w:r>
      <w:r w:rsidRPr="001D5425">
        <w:rPr>
          <w:sz w:val="20"/>
        </w:rPr>
        <w:t>ого</w:t>
      </w:r>
      <w:r w:rsidRPr="00330A6C">
        <w:rPr>
          <w:sz w:val="20"/>
        </w:rPr>
        <w:t xml:space="preserve"> на принятие решения о назначении публичных</w:t>
      </w:r>
      <w:r w:rsidRPr="001D5425">
        <w:rPr>
          <w:sz w:val="20"/>
        </w:rPr>
        <w:t xml:space="preserve"> слушаний/</w:t>
      </w:r>
      <w:r w:rsidRPr="00330A6C">
        <w:rPr>
          <w:sz w:val="20"/>
        </w:rPr>
        <w:t>комиссии, ответственной за организацию и проведение публичных</w:t>
      </w:r>
      <w:r w:rsidRPr="001D5425">
        <w:rPr>
          <w:sz w:val="20"/>
        </w:rPr>
        <w:t xml:space="preserve"> </w:t>
      </w:r>
      <w:r w:rsidRPr="00330A6C">
        <w:rPr>
          <w:sz w:val="20"/>
        </w:rPr>
        <w:t xml:space="preserve">слушаний/органа </w:t>
      </w:r>
      <w:r w:rsidRPr="001D5425">
        <w:rPr>
          <w:sz w:val="20"/>
        </w:rPr>
        <w:t>-</w:t>
      </w:r>
      <w:r w:rsidRPr="00330A6C">
        <w:rPr>
          <w:sz w:val="20"/>
        </w:rPr>
        <w:t xml:space="preserve"> инициатора проведения публичных слушаний; ИНН, ОГРН - при наличии</w:t>
      </w:r>
      <w:r w:rsidRPr="001D5425">
        <w:rPr>
          <w:sz w:val="20"/>
        </w:rPr>
        <w:t>)</w:t>
      </w:r>
    </w:p>
    <w:p w14:paraId="18C88845"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suppressAutoHyphens/>
        <w:jc w:val="both"/>
      </w:pPr>
      <w:r w:rsidRPr="00330A6C">
        <w:t>на обработку с использованием средств автоматизации или без использования</w:t>
      </w:r>
      <w:r>
        <w:t xml:space="preserve"> </w:t>
      </w:r>
      <w:r w:rsidRPr="00330A6C">
        <w:t>таких средств, включая сбор, запись, систематизацию, накопление, хранение,</w:t>
      </w:r>
      <w:r>
        <w:t xml:space="preserve"> </w:t>
      </w:r>
      <w:r w:rsidRPr="00330A6C">
        <w:t>уточнение обновление,</w:t>
      </w:r>
      <w:r w:rsidRPr="003E60BB">
        <w:t xml:space="preserve"> </w:t>
      </w:r>
      <w:r w:rsidRPr="00330A6C">
        <w:t>изменение),</w:t>
      </w:r>
      <w:r w:rsidRPr="003E60BB">
        <w:t xml:space="preserve"> </w:t>
      </w:r>
      <w:r w:rsidRPr="00330A6C">
        <w:t>извлечение, использование,</w:t>
      </w:r>
      <w:r w:rsidRPr="003E60BB">
        <w:t xml:space="preserve"> </w:t>
      </w:r>
      <w:r w:rsidRPr="00330A6C">
        <w:t>предоставление, доступ, обезличивание, блокирование, удаление, уничтожение</w:t>
      </w:r>
      <w:r w:rsidRPr="003E60BB">
        <w:t xml:space="preserve"> </w:t>
      </w:r>
      <w:r w:rsidRPr="00330A6C">
        <w:t>следующих персональных данных: фамилия, имя, отчество, наименование, реквизиты,</w:t>
      </w:r>
      <w:r w:rsidRPr="003E60BB">
        <w:t xml:space="preserve"> </w:t>
      </w:r>
      <w:r w:rsidRPr="00330A6C">
        <w:t>дата выдачи основного документа,</w:t>
      </w:r>
      <w:r w:rsidRPr="003E60BB">
        <w:t xml:space="preserve"> </w:t>
      </w:r>
      <w:r w:rsidRPr="00330A6C">
        <w:t>удостоверяющего личность субъекта персональных данных, сведения о выдавшем</w:t>
      </w:r>
      <w:r w:rsidRPr="003E60BB">
        <w:t xml:space="preserve"> </w:t>
      </w:r>
      <w:r w:rsidRPr="00330A6C">
        <w:t>основной документ органе, дата рождения и адрес регистрации по месту</w:t>
      </w:r>
      <w:r w:rsidRPr="003E60BB">
        <w:t xml:space="preserve"> </w:t>
      </w:r>
      <w:r w:rsidRPr="00330A6C">
        <w:t>жительства, личная подпись.</w:t>
      </w:r>
    </w:p>
    <w:p w14:paraId="60206DF8"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0A6C">
        <w:t xml:space="preserve">    Персональные данные передаются в целях (нужное отметить):</w:t>
      </w:r>
    </w:p>
    <w:p w14:paraId="5727B80E"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0A6C">
        <w:t xml:space="preserve">    ┌─┐ направления инициативы проведения публичных слушаний;</w:t>
      </w:r>
    </w:p>
    <w:p w14:paraId="29CCDFAF"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 xml:space="preserve">    └─┘</w:t>
      </w:r>
    </w:p>
    <w:p w14:paraId="33ADF3F3"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 xml:space="preserve">    ┌─┐ участия   в   публичных   слушаниях    по проекту муниципального</w:t>
      </w:r>
    </w:p>
    <w:p w14:paraId="33746DAC" w14:textId="77777777" w:rsidR="001B2D91"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 xml:space="preserve">    └─┘ правового акта ___________________________________________________;</w:t>
      </w:r>
    </w:p>
    <w:p w14:paraId="14A02266"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14:paraId="5E545E65"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 xml:space="preserve">    ┌─┐ рассмотрения   внесенных   предложений   по проекту муниципального</w:t>
      </w:r>
    </w:p>
    <w:p w14:paraId="65B6437F"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 xml:space="preserve">    └─┘ правового акта.</w:t>
      </w:r>
    </w:p>
    <w:p w14:paraId="1C48542D"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30A6C">
        <w:t xml:space="preserve">    Я ознакомлен(а) с тем, что:</w:t>
      </w:r>
    </w:p>
    <w:p w14:paraId="1DD2118D"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0A6C">
        <w:t xml:space="preserve">    согласие на обработку персональных данных действует с даты подписания</w:t>
      </w:r>
      <w:r>
        <w:t xml:space="preserve"> </w:t>
      </w:r>
      <w:r w:rsidRPr="00330A6C">
        <w:t>настоящего согласия (бессрочно</w:t>
      </w:r>
      <w:r w:rsidRPr="003E60BB">
        <w:t xml:space="preserve"> либо до дня отзыва</w:t>
      </w:r>
      <w:r w:rsidRPr="00330A6C">
        <w:t>);</w:t>
      </w:r>
    </w:p>
    <w:p w14:paraId="1EF8017A"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0A6C">
        <w:t xml:space="preserve">    согласие на обработку персональных данных может быть отозвано на</w:t>
      </w:r>
      <w:r>
        <w:t xml:space="preserve"> </w:t>
      </w:r>
      <w:r w:rsidRPr="00330A6C">
        <w:t>основании письменного заявления в произвольной форме;</w:t>
      </w:r>
    </w:p>
    <w:p w14:paraId="2B5D6217"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0A6C">
        <w:t xml:space="preserve">    в случае отзыва согласия на обработку персональных данных _____________</w:t>
      </w:r>
      <w:r>
        <w:t>______</w:t>
      </w:r>
    </w:p>
    <w:p w14:paraId="3888CBBF"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30A6C">
        <w:t>___________________________________________________________________________</w:t>
      </w:r>
    </w:p>
    <w:p w14:paraId="72FD2B7C" w14:textId="6D83F320"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1D5425">
        <w:rPr>
          <w:sz w:val="20"/>
        </w:rPr>
        <w:t>(</w:t>
      </w:r>
      <w:r w:rsidRPr="00330A6C">
        <w:rPr>
          <w:sz w:val="20"/>
        </w:rPr>
        <w:t>глав</w:t>
      </w:r>
      <w:r w:rsidRPr="001D5425">
        <w:rPr>
          <w:sz w:val="20"/>
        </w:rPr>
        <w:t>а</w:t>
      </w:r>
      <w:r w:rsidRPr="00330A6C">
        <w:rPr>
          <w:sz w:val="20"/>
        </w:rPr>
        <w:t xml:space="preserve"> </w:t>
      </w:r>
      <w:r>
        <w:rPr>
          <w:sz w:val="20"/>
        </w:rPr>
        <w:t xml:space="preserve">Бурлинского </w:t>
      </w:r>
      <w:r w:rsidRPr="001D5425">
        <w:rPr>
          <w:sz w:val="20"/>
        </w:rPr>
        <w:t>района</w:t>
      </w:r>
      <w:r w:rsidRPr="00330A6C">
        <w:rPr>
          <w:sz w:val="20"/>
        </w:rPr>
        <w:t>/</w:t>
      </w:r>
      <w:r>
        <w:rPr>
          <w:sz w:val="20"/>
        </w:rPr>
        <w:t xml:space="preserve">Совет депутатов Бурлинского </w:t>
      </w:r>
      <w:r w:rsidRPr="001D5425">
        <w:rPr>
          <w:sz w:val="20"/>
        </w:rPr>
        <w:t>района</w:t>
      </w:r>
      <w:r w:rsidRPr="00330A6C">
        <w:rPr>
          <w:sz w:val="20"/>
        </w:rPr>
        <w:t>, уполномоченны</w:t>
      </w:r>
      <w:r w:rsidRPr="001D5425">
        <w:rPr>
          <w:sz w:val="20"/>
        </w:rPr>
        <w:t xml:space="preserve">й </w:t>
      </w:r>
      <w:r w:rsidRPr="00330A6C">
        <w:rPr>
          <w:sz w:val="20"/>
        </w:rPr>
        <w:t>на принятие решения о назначении публичных слушаний/комисси</w:t>
      </w:r>
      <w:r w:rsidRPr="001D5425">
        <w:rPr>
          <w:sz w:val="20"/>
        </w:rPr>
        <w:t>я</w:t>
      </w:r>
      <w:r w:rsidRPr="00330A6C">
        <w:rPr>
          <w:sz w:val="20"/>
        </w:rPr>
        <w:t>,</w:t>
      </w:r>
      <w:r w:rsidRPr="001D5425">
        <w:rPr>
          <w:sz w:val="20"/>
        </w:rPr>
        <w:t xml:space="preserve"> </w:t>
      </w:r>
      <w:r w:rsidRPr="00330A6C">
        <w:rPr>
          <w:sz w:val="20"/>
        </w:rPr>
        <w:t>ответственн</w:t>
      </w:r>
      <w:r w:rsidRPr="001D5425">
        <w:rPr>
          <w:sz w:val="20"/>
        </w:rPr>
        <w:t>ая</w:t>
      </w:r>
      <w:r w:rsidRPr="00330A6C">
        <w:rPr>
          <w:sz w:val="20"/>
        </w:rPr>
        <w:t xml:space="preserve"> за организацию и проведение публичных слушаний/орган го</w:t>
      </w:r>
      <w:r w:rsidRPr="001D5425">
        <w:rPr>
          <w:sz w:val="20"/>
        </w:rPr>
        <w:t>сударственной власти либо орган</w:t>
      </w:r>
      <w:r w:rsidRPr="00330A6C">
        <w:rPr>
          <w:sz w:val="20"/>
        </w:rPr>
        <w:t xml:space="preserve"> местного самоуправления </w:t>
      </w:r>
      <w:r w:rsidRPr="001D5425">
        <w:rPr>
          <w:sz w:val="20"/>
        </w:rPr>
        <w:t>–</w:t>
      </w:r>
      <w:r w:rsidRPr="00330A6C">
        <w:rPr>
          <w:sz w:val="20"/>
        </w:rPr>
        <w:t xml:space="preserve"> инициатор</w:t>
      </w:r>
      <w:r w:rsidRPr="001D5425">
        <w:rPr>
          <w:sz w:val="20"/>
        </w:rPr>
        <w:t xml:space="preserve"> </w:t>
      </w:r>
      <w:r w:rsidRPr="00330A6C">
        <w:rPr>
          <w:sz w:val="20"/>
        </w:rPr>
        <w:t>проведения публичных слушаний</w:t>
      </w:r>
      <w:r w:rsidRPr="001D5425">
        <w:rPr>
          <w:sz w:val="20"/>
        </w:rPr>
        <w:t>)</w:t>
      </w:r>
    </w:p>
    <w:p w14:paraId="757A30BA"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suppressAutoHyphens/>
      </w:pPr>
      <w:r w:rsidRPr="00330A6C">
        <w:t>вправе продолжить обработку персональных данных без согласия при</w:t>
      </w:r>
      <w:r w:rsidRPr="003E60BB">
        <w:t xml:space="preserve"> </w:t>
      </w:r>
      <w:r w:rsidRPr="00330A6C">
        <w:t>наличии оснований,</w:t>
      </w:r>
      <w:r w:rsidRPr="003E60BB">
        <w:t xml:space="preserve"> </w:t>
      </w:r>
      <w:r w:rsidRPr="00330A6C">
        <w:t xml:space="preserve">указанных в </w:t>
      </w:r>
      <w:hyperlink r:id="rId9" w:history="1">
        <w:r w:rsidRPr="00AC218E">
          <w:t>пунктах 2</w:t>
        </w:r>
      </w:hyperlink>
      <w:r w:rsidRPr="00AC218E">
        <w:t xml:space="preserve"> - </w:t>
      </w:r>
      <w:hyperlink r:id="rId10" w:history="1">
        <w:r w:rsidRPr="00AC218E">
          <w:t>11 части 1 статьи 6</w:t>
        </w:r>
      </w:hyperlink>
      <w:r w:rsidRPr="00AC218E">
        <w:t xml:space="preserve">, </w:t>
      </w:r>
      <w:hyperlink r:id="rId11" w:history="1">
        <w:r w:rsidRPr="00AC218E">
          <w:t>части 2</w:t>
        </w:r>
      </w:hyperlink>
      <w:r w:rsidRPr="00AC218E">
        <w:t xml:space="preserve"> статьи 10, </w:t>
      </w:r>
      <w:hyperlink r:id="rId12" w:history="1">
        <w:r w:rsidRPr="00AC218E">
          <w:t>части 2 статьи 11</w:t>
        </w:r>
      </w:hyperlink>
      <w:r>
        <w:t xml:space="preserve"> </w:t>
      </w:r>
      <w:r w:rsidRPr="00330A6C">
        <w:t>Федерального закона от 27.07.2006 N 152-ФЗ "О</w:t>
      </w:r>
      <w:r>
        <w:t xml:space="preserve"> </w:t>
      </w:r>
      <w:r w:rsidRPr="00330A6C">
        <w:t>персональных данных";</w:t>
      </w:r>
    </w:p>
    <w:p w14:paraId="6BAC32FF" w14:textId="77777777" w:rsidR="001B2D91" w:rsidRPr="00330A6C" w:rsidRDefault="001B2D91" w:rsidP="001B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330A6C">
        <w:lastRenderedPageBreak/>
        <w:t xml:space="preserve">    после рассмотрения обращения инициативной группы граждан о проведении</w:t>
      </w:r>
      <w:r w:rsidRPr="003E60BB">
        <w:t xml:space="preserve"> </w:t>
      </w:r>
      <w:r w:rsidRPr="00330A6C">
        <w:t>публичных слушаний/завершения публичных слушаний по проекту муниципального</w:t>
      </w:r>
      <w:r>
        <w:t xml:space="preserve"> </w:t>
      </w:r>
      <w:r w:rsidRPr="00330A6C">
        <w:t>правового акта/рассмотрения внесенных предложений по проекту муниципального</w:t>
      </w:r>
      <w:r>
        <w:t xml:space="preserve"> </w:t>
      </w:r>
      <w:r w:rsidRPr="00330A6C">
        <w:t>правового акта, персональные данные хранятся органами местного</w:t>
      </w:r>
      <w:r w:rsidRPr="003E60BB">
        <w:t xml:space="preserve"> самоуправления, </w:t>
      </w:r>
      <w:r w:rsidRPr="00330A6C">
        <w:t>в течение срока хранения</w:t>
      </w:r>
      <w:r w:rsidRPr="003E60BB">
        <w:t xml:space="preserve"> </w:t>
      </w:r>
      <w:r w:rsidRPr="00330A6C">
        <w:t>документов, предусмотренных законодательством Российской Федерации.</w:t>
      </w:r>
    </w:p>
    <w:p w14:paraId="482D6256" w14:textId="636CE7DA" w:rsidR="001B2D91" w:rsidRPr="003E60BB" w:rsidRDefault="001B2D91" w:rsidP="001B2D91">
      <w:pPr>
        <w:suppressAutoHyphens/>
        <w:jc w:val="both"/>
      </w:pPr>
      <w:r w:rsidRPr="00330A6C">
        <w:t xml:space="preserve">  </w:t>
      </w:r>
      <w:r w:rsidRPr="003E60BB">
        <w:t>Также подтверждаю, что ознакомлен(а) с положениями Феде</w:t>
      </w:r>
      <w:r>
        <w:t>рального закона от 27.07.2006 № </w:t>
      </w:r>
      <w:r w:rsidRPr="003E60BB">
        <w:t>152-ФЗ «О персональных данных», права и обязанности в области защиты персональных данных мне разъяснены.</w:t>
      </w:r>
    </w:p>
    <w:p w14:paraId="10226745" w14:textId="77777777" w:rsidR="001B2D91" w:rsidRPr="003E60BB" w:rsidRDefault="001B2D91" w:rsidP="001B2D91">
      <w:pPr>
        <w:adjustRightInd w:val="0"/>
        <w:spacing w:before="240"/>
      </w:pPr>
      <w:r w:rsidRPr="003E60BB">
        <w:t xml:space="preserve">____________  </w:t>
      </w:r>
      <w:r>
        <w:t xml:space="preserve">      </w:t>
      </w:r>
      <w:r w:rsidRPr="003E60BB">
        <w:t xml:space="preserve">  </w:t>
      </w:r>
      <w:r>
        <w:t xml:space="preserve"> </w:t>
      </w:r>
      <w:r w:rsidRPr="003E60BB">
        <w:t xml:space="preserve">______________ </w:t>
      </w:r>
      <w:r>
        <w:t xml:space="preserve">        _____</w:t>
      </w:r>
      <w:r w:rsidRPr="003E60BB">
        <w:t>_______________________________</w:t>
      </w:r>
      <w:r>
        <w:t>_____</w:t>
      </w:r>
    </w:p>
    <w:p w14:paraId="12E0765F" w14:textId="78349329" w:rsidR="001B2D91" w:rsidRPr="00FD0904" w:rsidRDefault="001B2D91" w:rsidP="001B2D91">
      <w:pPr>
        <w:adjustRightInd w:val="0"/>
        <w:rPr>
          <w:sz w:val="20"/>
        </w:rPr>
      </w:pPr>
      <w:r w:rsidRPr="00FD0904">
        <w:rPr>
          <w:sz w:val="20"/>
        </w:rPr>
        <w:t xml:space="preserve">       (</w:t>
      </w:r>
      <w:proofErr w:type="gramStart"/>
      <w:r w:rsidRPr="00FD0904">
        <w:rPr>
          <w:sz w:val="20"/>
        </w:rPr>
        <w:t xml:space="preserve">дата)   </w:t>
      </w:r>
      <w:proofErr w:type="gramEnd"/>
      <w:r w:rsidRPr="00FD0904">
        <w:rPr>
          <w:sz w:val="20"/>
        </w:rPr>
        <w:t xml:space="preserve">               </w:t>
      </w:r>
      <w:r w:rsidR="00C80232">
        <w:rPr>
          <w:sz w:val="20"/>
        </w:rPr>
        <w:t xml:space="preserve">     </w:t>
      </w:r>
      <w:r w:rsidRPr="00FD0904">
        <w:rPr>
          <w:sz w:val="20"/>
        </w:rPr>
        <w:t xml:space="preserve">     (подпись)                                    (фамилия, имя, отчество)</w:t>
      </w:r>
    </w:p>
    <w:p w14:paraId="4829C5BF" w14:textId="77777777" w:rsidR="001B2D91" w:rsidRPr="003E60BB" w:rsidRDefault="001B2D91" w:rsidP="001B2D91">
      <w:pPr>
        <w:spacing w:before="240"/>
      </w:pPr>
      <w:r w:rsidRPr="003E60BB">
        <w:t>моб. тел. ____________________________</w:t>
      </w:r>
    </w:p>
    <w:p w14:paraId="059402D0" w14:textId="77777777" w:rsidR="001B2D91" w:rsidRDefault="001B2D91" w:rsidP="001B2D91">
      <w:pPr>
        <w:pStyle w:val="ConsPlusNormal"/>
        <w:jc w:val="right"/>
        <w:outlineLvl w:val="1"/>
      </w:pPr>
    </w:p>
    <w:p w14:paraId="1A3C918C" w14:textId="77777777" w:rsidR="001B2D91" w:rsidRDefault="001B2D91" w:rsidP="001B2D91">
      <w:pPr>
        <w:pStyle w:val="ConsPlusNormal"/>
        <w:jc w:val="right"/>
        <w:outlineLvl w:val="1"/>
      </w:pPr>
    </w:p>
    <w:p w14:paraId="64048229" w14:textId="77777777" w:rsidR="00C80232" w:rsidRDefault="00C80232" w:rsidP="001B2D91">
      <w:pPr>
        <w:pStyle w:val="ConsPlusNormal"/>
        <w:jc w:val="right"/>
        <w:outlineLvl w:val="1"/>
      </w:pPr>
    </w:p>
    <w:p w14:paraId="1C024F5D" w14:textId="77777777" w:rsidR="00C80232" w:rsidRDefault="00C80232" w:rsidP="001B2D91">
      <w:pPr>
        <w:pStyle w:val="ConsPlusNormal"/>
        <w:jc w:val="right"/>
        <w:outlineLvl w:val="1"/>
      </w:pPr>
    </w:p>
    <w:p w14:paraId="1FAB6EEA" w14:textId="77777777" w:rsidR="00C80232" w:rsidRDefault="00C80232" w:rsidP="001B2D91">
      <w:pPr>
        <w:pStyle w:val="ConsPlusNormal"/>
        <w:jc w:val="right"/>
        <w:outlineLvl w:val="1"/>
      </w:pPr>
    </w:p>
    <w:p w14:paraId="0ECACF78" w14:textId="77777777" w:rsidR="00C80232" w:rsidRDefault="00C80232" w:rsidP="001B2D91">
      <w:pPr>
        <w:pStyle w:val="ConsPlusNormal"/>
        <w:jc w:val="right"/>
        <w:outlineLvl w:val="1"/>
      </w:pPr>
      <w:bookmarkStart w:id="1" w:name="_GoBack"/>
      <w:bookmarkEnd w:id="1"/>
    </w:p>
    <w:p w14:paraId="1585D483" w14:textId="77777777" w:rsidR="00C80232" w:rsidRDefault="00C80232" w:rsidP="001B2D91">
      <w:pPr>
        <w:pStyle w:val="ConsPlusNormal"/>
        <w:jc w:val="right"/>
        <w:outlineLvl w:val="1"/>
      </w:pPr>
    </w:p>
    <w:p w14:paraId="4A36559E" w14:textId="77777777" w:rsidR="00C80232" w:rsidRDefault="00C80232" w:rsidP="001B2D91">
      <w:pPr>
        <w:pStyle w:val="ConsPlusNormal"/>
        <w:jc w:val="right"/>
        <w:outlineLvl w:val="1"/>
      </w:pPr>
    </w:p>
    <w:p w14:paraId="217F78CC" w14:textId="77777777" w:rsidR="00C80232" w:rsidRDefault="00C80232" w:rsidP="001B2D91">
      <w:pPr>
        <w:pStyle w:val="ConsPlusNormal"/>
        <w:jc w:val="right"/>
        <w:outlineLvl w:val="1"/>
      </w:pPr>
    </w:p>
    <w:p w14:paraId="324A0141" w14:textId="77777777" w:rsidR="00C80232" w:rsidRDefault="00C80232" w:rsidP="001B2D91">
      <w:pPr>
        <w:pStyle w:val="ConsPlusNormal"/>
        <w:jc w:val="right"/>
        <w:outlineLvl w:val="1"/>
      </w:pPr>
    </w:p>
    <w:p w14:paraId="5C1ED79B" w14:textId="77777777" w:rsidR="00C80232" w:rsidRDefault="00C80232" w:rsidP="001B2D91">
      <w:pPr>
        <w:pStyle w:val="ConsPlusNormal"/>
        <w:jc w:val="right"/>
        <w:outlineLvl w:val="1"/>
      </w:pPr>
    </w:p>
    <w:p w14:paraId="2642299B" w14:textId="77777777" w:rsidR="00C80232" w:rsidRDefault="00C80232" w:rsidP="001B2D91">
      <w:pPr>
        <w:pStyle w:val="ConsPlusNormal"/>
        <w:jc w:val="right"/>
        <w:outlineLvl w:val="1"/>
      </w:pPr>
    </w:p>
    <w:p w14:paraId="5342E00C" w14:textId="77777777" w:rsidR="00C80232" w:rsidRDefault="00C80232" w:rsidP="001B2D91">
      <w:pPr>
        <w:pStyle w:val="ConsPlusNormal"/>
        <w:jc w:val="right"/>
        <w:outlineLvl w:val="1"/>
      </w:pPr>
    </w:p>
    <w:p w14:paraId="479A03CD" w14:textId="77777777" w:rsidR="00C80232" w:rsidRDefault="00C80232" w:rsidP="001B2D91">
      <w:pPr>
        <w:pStyle w:val="ConsPlusNormal"/>
        <w:jc w:val="right"/>
        <w:outlineLvl w:val="1"/>
      </w:pPr>
    </w:p>
    <w:p w14:paraId="7A90A856" w14:textId="77777777" w:rsidR="00C80232" w:rsidRDefault="00C80232" w:rsidP="001B2D91">
      <w:pPr>
        <w:pStyle w:val="ConsPlusNormal"/>
        <w:jc w:val="right"/>
        <w:outlineLvl w:val="1"/>
      </w:pPr>
    </w:p>
    <w:p w14:paraId="1A96D56B" w14:textId="77777777" w:rsidR="00C80232" w:rsidRDefault="00C80232" w:rsidP="001B2D91">
      <w:pPr>
        <w:pStyle w:val="ConsPlusNormal"/>
        <w:jc w:val="right"/>
        <w:outlineLvl w:val="1"/>
      </w:pPr>
    </w:p>
    <w:p w14:paraId="27862C2F" w14:textId="77777777" w:rsidR="00C80232" w:rsidRDefault="00C80232" w:rsidP="001B2D91">
      <w:pPr>
        <w:pStyle w:val="ConsPlusNormal"/>
        <w:jc w:val="right"/>
        <w:outlineLvl w:val="1"/>
      </w:pPr>
    </w:p>
    <w:p w14:paraId="6159D765" w14:textId="77777777" w:rsidR="00C80232" w:rsidRDefault="00C80232" w:rsidP="001B2D91">
      <w:pPr>
        <w:pStyle w:val="ConsPlusNormal"/>
        <w:jc w:val="right"/>
        <w:outlineLvl w:val="1"/>
      </w:pPr>
    </w:p>
    <w:p w14:paraId="4EA9331A" w14:textId="77777777" w:rsidR="00C80232" w:rsidRDefault="00C80232" w:rsidP="001B2D91">
      <w:pPr>
        <w:pStyle w:val="ConsPlusNormal"/>
        <w:jc w:val="right"/>
        <w:outlineLvl w:val="1"/>
      </w:pPr>
    </w:p>
    <w:p w14:paraId="4C1A5E7C" w14:textId="77777777" w:rsidR="00C80232" w:rsidRDefault="00C80232" w:rsidP="001B2D91">
      <w:pPr>
        <w:pStyle w:val="ConsPlusNormal"/>
        <w:jc w:val="right"/>
        <w:outlineLvl w:val="1"/>
      </w:pPr>
    </w:p>
    <w:p w14:paraId="2AA7A66C" w14:textId="77777777" w:rsidR="00C80232" w:rsidRDefault="00C80232" w:rsidP="001B2D91">
      <w:pPr>
        <w:pStyle w:val="ConsPlusNormal"/>
        <w:jc w:val="right"/>
        <w:outlineLvl w:val="1"/>
      </w:pPr>
    </w:p>
    <w:p w14:paraId="7CA83BDF" w14:textId="77777777" w:rsidR="00C80232" w:rsidRDefault="00C80232" w:rsidP="001B2D91">
      <w:pPr>
        <w:pStyle w:val="ConsPlusNormal"/>
        <w:jc w:val="right"/>
        <w:outlineLvl w:val="1"/>
      </w:pPr>
    </w:p>
    <w:p w14:paraId="5D0DD485" w14:textId="77777777" w:rsidR="00C80232" w:rsidRDefault="00C80232" w:rsidP="001B2D91">
      <w:pPr>
        <w:pStyle w:val="ConsPlusNormal"/>
        <w:jc w:val="right"/>
        <w:outlineLvl w:val="1"/>
      </w:pPr>
    </w:p>
    <w:p w14:paraId="769ECB8E" w14:textId="77777777" w:rsidR="00C80232" w:rsidRDefault="00C80232" w:rsidP="001B2D91">
      <w:pPr>
        <w:pStyle w:val="ConsPlusNormal"/>
        <w:jc w:val="right"/>
        <w:outlineLvl w:val="1"/>
      </w:pPr>
    </w:p>
    <w:p w14:paraId="44F3ED3D" w14:textId="77777777" w:rsidR="00C80232" w:rsidRDefault="00C80232" w:rsidP="001B2D91">
      <w:pPr>
        <w:pStyle w:val="ConsPlusNormal"/>
        <w:jc w:val="right"/>
        <w:outlineLvl w:val="1"/>
      </w:pPr>
    </w:p>
    <w:p w14:paraId="5CE1114E" w14:textId="77777777" w:rsidR="00C80232" w:rsidRDefault="00C80232" w:rsidP="001B2D91">
      <w:pPr>
        <w:pStyle w:val="ConsPlusNormal"/>
        <w:jc w:val="right"/>
        <w:outlineLvl w:val="1"/>
      </w:pPr>
    </w:p>
    <w:p w14:paraId="4161B680" w14:textId="77777777" w:rsidR="00C80232" w:rsidRDefault="00C80232" w:rsidP="001B2D91">
      <w:pPr>
        <w:pStyle w:val="ConsPlusNormal"/>
        <w:jc w:val="right"/>
        <w:outlineLvl w:val="1"/>
      </w:pPr>
    </w:p>
    <w:p w14:paraId="5CA32C2F" w14:textId="77777777" w:rsidR="00C80232" w:rsidRDefault="00C80232" w:rsidP="001B2D91">
      <w:pPr>
        <w:pStyle w:val="ConsPlusNormal"/>
        <w:jc w:val="right"/>
        <w:outlineLvl w:val="1"/>
      </w:pPr>
    </w:p>
    <w:p w14:paraId="7AE2DF30" w14:textId="77777777" w:rsidR="00C80232" w:rsidRDefault="00C80232" w:rsidP="001B2D91">
      <w:pPr>
        <w:pStyle w:val="ConsPlusNormal"/>
        <w:jc w:val="right"/>
        <w:outlineLvl w:val="1"/>
      </w:pPr>
    </w:p>
    <w:p w14:paraId="6C9925A7" w14:textId="77777777" w:rsidR="00C80232" w:rsidRDefault="00C80232" w:rsidP="001B2D91">
      <w:pPr>
        <w:pStyle w:val="ConsPlusNormal"/>
        <w:jc w:val="right"/>
        <w:outlineLvl w:val="1"/>
      </w:pPr>
    </w:p>
    <w:p w14:paraId="4A466331" w14:textId="77777777" w:rsidR="00C80232" w:rsidRDefault="00C80232" w:rsidP="001B2D91">
      <w:pPr>
        <w:pStyle w:val="ConsPlusNormal"/>
        <w:jc w:val="right"/>
        <w:outlineLvl w:val="1"/>
      </w:pPr>
    </w:p>
    <w:p w14:paraId="09581B75" w14:textId="77777777" w:rsidR="00C80232" w:rsidRDefault="00C80232" w:rsidP="001B2D91">
      <w:pPr>
        <w:pStyle w:val="ConsPlusNormal"/>
        <w:jc w:val="right"/>
        <w:outlineLvl w:val="1"/>
      </w:pPr>
    </w:p>
    <w:p w14:paraId="14220404" w14:textId="77777777" w:rsidR="00C80232" w:rsidRDefault="00C80232" w:rsidP="001B2D91">
      <w:pPr>
        <w:pStyle w:val="ConsPlusNormal"/>
        <w:jc w:val="right"/>
        <w:outlineLvl w:val="1"/>
      </w:pPr>
    </w:p>
    <w:p w14:paraId="7800BCE1" w14:textId="77777777" w:rsidR="00C80232" w:rsidRDefault="00C80232" w:rsidP="001B2D91">
      <w:pPr>
        <w:pStyle w:val="ConsPlusNormal"/>
        <w:jc w:val="right"/>
        <w:outlineLvl w:val="1"/>
      </w:pPr>
    </w:p>
    <w:p w14:paraId="4F5B031E" w14:textId="77777777" w:rsidR="00C80232" w:rsidRDefault="00C80232" w:rsidP="001B2D91">
      <w:pPr>
        <w:pStyle w:val="ConsPlusNormal"/>
        <w:jc w:val="right"/>
        <w:outlineLvl w:val="1"/>
      </w:pPr>
    </w:p>
    <w:p w14:paraId="719367A4" w14:textId="77777777" w:rsidR="00C80232" w:rsidRDefault="00C80232" w:rsidP="001B2D91">
      <w:pPr>
        <w:pStyle w:val="ConsPlusNormal"/>
        <w:jc w:val="right"/>
        <w:outlineLvl w:val="1"/>
      </w:pPr>
    </w:p>
    <w:p w14:paraId="3EFC054D" w14:textId="77777777" w:rsidR="00C80232" w:rsidRDefault="00C80232" w:rsidP="001B2D91">
      <w:pPr>
        <w:pStyle w:val="ConsPlusNormal"/>
        <w:jc w:val="right"/>
        <w:outlineLvl w:val="1"/>
      </w:pPr>
    </w:p>
    <w:p w14:paraId="6564253A" w14:textId="77777777" w:rsidR="00C80232" w:rsidRDefault="00C80232" w:rsidP="001B2D91">
      <w:pPr>
        <w:pStyle w:val="ConsPlusNormal"/>
        <w:jc w:val="right"/>
        <w:outlineLvl w:val="1"/>
      </w:pPr>
    </w:p>
    <w:p w14:paraId="4DF4FC22" w14:textId="77777777" w:rsidR="00C80232" w:rsidRDefault="00C80232" w:rsidP="001B2D91">
      <w:pPr>
        <w:pStyle w:val="ConsPlusNormal"/>
        <w:jc w:val="right"/>
        <w:outlineLvl w:val="1"/>
      </w:pPr>
    </w:p>
    <w:p w14:paraId="4A798AEE" w14:textId="77777777" w:rsidR="00C80232" w:rsidRDefault="00C80232" w:rsidP="001B2D91">
      <w:pPr>
        <w:pStyle w:val="ConsPlusNormal"/>
        <w:jc w:val="right"/>
        <w:outlineLvl w:val="1"/>
      </w:pPr>
    </w:p>
    <w:p w14:paraId="33D3997D" w14:textId="77777777" w:rsidR="00C80232" w:rsidRDefault="00C80232" w:rsidP="001B2D91">
      <w:pPr>
        <w:pStyle w:val="ConsPlusNormal"/>
        <w:jc w:val="right"/>
        <w:outlineLvl w:val="1"/>
      </w:pPr>
    </w:p>
    <w:p w14:paraId="57B41FC2" w14:textId="77777777" w:rsidR="00C80232" w:rsidRDefault="00C80232" w:rsidP="001B2D91">
      <w:pPr>
        <w:pStyle w:val="ConsPlusNormal"/>
        <w:jc w:val="right"/>
        <w:outlineLvl w:val="1"/>
      </w:pPr>
    </w:p>
    <w:p w14:paraId="34333D07" w14:textId="77777777" w:rsidR="00C80232" w:rsidRDefault="00C80232" w:rsidP="001B2D91">
      <w:pPr>
        <w:pStyle w:val="ConsPlusNormal"/>
        <w:jc w:val="right"/>
        <w:outlineLvl w:val="1"/>
      </w:pPr>
    </w:p>
    <w:p w14:paraId="2CB9106F" w14:textId="77777777" w:rsidR="00C80232" w:rsidRDefault="00C80232" w:rsidP="001B2D91">
      <w:pPr>
        <w:pStyle w:val="ConsPlusNormal"/>
        <w:jc w:val="right"/>
        <w:outlineLvl w:val="1"/>
      </w:pPr>
    </w:p>
    <w:p w14:paraId="52B83276" w14:textId="77777777" w:rsidR="00C80232" w:rsidRDefault="00C80232" w:rsidP="001B2D91">
      <w:pPr>
        <w:pStyle w:val="ConsPlusNormal"/>
        <w:jc w:val="right"/>
        <w:outlineLvl w:val="1"/>
      </w:pPr>
    </w:p>
    <w:p w14:paraId="7F74C549" w14:textId="77777777" w:rsidR="00C80232" w:rsidRDefault="00C80232" w:rsidP="001B2D91">
      <w:pPr>
        <w:pStyle w:val="ConsPlusNormal"/>
        <w:jc w:val="right"/>
        <w:outlineLvl w:val="1"/>
      </w:pPr>
    </w:p>
    <w:p w14:paraId="3DC17B5A" w14:textId="77777777" w:rsidR="00C80232" w:rsidRDefault="00C80232" w:rsidP="001B2D91">
      <w:pPr>
        <w:pStyle w:val="ConsPlusNormal"/>
        <w:jc w:val="right"/>
        <w:outlineLvl w:val="1"/>
      </w:pPr>
    </w:p>
    <w:p w14:paraId="42A61306" w14:textId="77777777" w:rsidR="00C80232" w:rsidRDefault="00C80232" w:rsidP="001B2D91">
      <w:pPr>
        <w:pStyle w:val="ConsPlusNormal"/>
        <w:jc w:val="right"/>
        <w:outlineLvl w:val="1"/>
      </w:pPr>
    </w:p>
    <w:p w14:paraId="20A8733D" w14:textId="77777777" w:rsidR="001B2D91" w:rsidRDefault="001B2D91" w:rsidP="001B2D91">
      <w:pPr>
        <w:pStyle w:val="ConsPlusNormal"/>
        <w:jc w:val="right"/>
        <w:outlineLvl w:val="1"/>
      </w:pPr>
    </w:p>
    <w:p w14:paraId="7959BAA8" w14:textId="77777777" w:rsidR="001B2D91" w:rsidRDefault="001B2D91" w:rsidP="001B2D91">
      <w:pPr>
        <w:pStyle w:val="ConsPlusNormal"/>
        <w:jc w:val="right"/>
        <w:outlineLvl w:val="1"/>
      </w:pPr>
    </w:p>
    <w:p w14:paraId="025AB486" w14:textId="77777777" w:rsidR="001B2D91" w:rsidRPr="001D5425" w:rsidRDefault="001B2D91" w:rsidP="001B2D91">
      <w:pPr>
        <w:pStyle w:val="ConsPlusNormal"/>
        <w:spacing w:line="240" w:lineRule="exact"/>
        <w:jc w:val="right"/>
        <w:outlineLvl w:val="1"/>
        <w:rPr>
          <w:rFonts w:ascii="Times New Roman" w:hAnsi="Times New Roman" w:cs="Times New Roman"/>
          <w:sz w:val="24"/>
          <w:szCs w:val="24"/>
        </w:rPr>
      </w:pPr>
      <w:r w:rsidRPr="001D5425">
        <w:rPr>
          <w:rFonts w:ascii="Times New Roman" w:hAnsi="Times New Roman" w:cs="Times New Roman"/>
          <w:sz w:val="24"/>
          <w:szCs w:val="24"/>
        </w:rPr>
        <w:lastRenderedPageBreak/>
        <w:t>Приложение 2</w:t>
      </w:r>
    </w:p>
    <w:p w14:paraId="6CCC24F6" w14:textId="77777777" w:rsidR="001B2D91" w:rsidRPr="001D5425" w:rsidRDefault="001B2D91" w:rsidP="001B2D91">
      <w:pPr>
        <w:pStyle w:val="ConsPlusNormal"/>
        <w:spacing w:line="240" w:lineRule="exact"/>
        <w:jc w:val="right"/>
        <w:rPr>
          <w:rFonts w:ascii="Times New Roman" w:hAnsi="Times New Roman" w:cs="Times New Roman"/>
          <w:sz w:val="24"/>
          <w:szCs w:val="24"/>
        </w:rPr>
      </w:pPr>
      <w:r w:rsidRPr="001D5425">
        <w:rPr>
          <w:rFonts w:ascii="Times New Roman" w:hAnsi="Times New Roman" w:cs="Times New Roman"/>
          <w:sz w:val="24"/>
          <w:szCs w:val="24"/>
        </w:rPr>
        <w:t>к Положению о порядке назначения и</w:t>
      </w:r>
    </w:p>
    <w:p w14:paraId="6EB2D89E" w14:textId="77777777" w:rsidR="001B2D91" w:rsidRPr="001D5425" w:rsidRDefault="001B2D91" w:rsidP="001B2D91">
      <w:pPr>
        <w:pStyle w:val="ConsPlusNormal"/>
        <w:spacing w:line="240" w:lineRule="exact"/>
        <w:jc w:val="right"/>
        <w:rPr>
          <w:rFonts w:ascii="Times New Roman" w:hAnsi="Times New Roman" w:cs="Times New Roman"/>
          <w:sz w:val="24"/>
          <w:szCs w:val="24"/>
        </w:rPr>
      </w:pPr>
      <w:r w:rsidRPr="001D5425">
        <w:rPr>
          <w:rFonts w:ascii="Times New Roman" w:hAnsi="Times New Roman" w:cs="Times New Roman"/>
          <w:sz w:val="24"/>
          <w:szCs w:val="24"/>
        </w:rPr>
        <w:t>проведения публичных слушаний</w:t>
      </w:r>
    </w:p>
    <w:p w14:paraId="2B46EE6A" w14:textId="77777777" w:rsidR="001B2D91" w:rsidRDefault="001B2D91" w:rsidP="001B2D91">
      <w:pPr>
        <w:pStyle w:val="ConsPlusNormal"/>
        <w:spacing w:line="240" w:lineRule="exact"/>
        <w:jc w:val="right"/>
        <w:rPr>
          <w:rFonts w:ascii="Times New Roman" w:hAnsi="Times New Roman" w:cs="Times New Roman"/>
          <w:sz w:val="24"/>
          <w:szCs w:val="24"/>
        </w:rPr>
      </w:pPr>
      <w:r w:rsidRPr="003E60BB">
        <w:rPr>
          <w:rFonts w:ascii="Times New Roman" w:hAnsi="Times New Roman" w:cs="Times New Roman"/>
          <w:sz w:val="24"/>
          <w:szCs w:val="24"/>
        </w:rPr>
        <w:t xml:space="preserve">в </w:t>
      </w:r>
      <w:r>
        <w:rPr>
          <w:rFonts w:ascii="Times New Roman" w:hAnsi="Times New Roman" w:cs="Times New Roman"/>
          <w:sz w:val="24"/>
          <w:szCs w:val="24"/>
        </w:rPr>
        <w:t xml:space="preserve">муниципальном образовании </w:t>
      </w:r>
    </w:p>
    <w:p w14:paraId="5B35357E" w14:textId="77777777" w:rsidR="001B2D91" w:rsidRPr="003E60BB" w:rsidRDefault="001B2D91" w:rsidP="001B2D91">
      <w:pPr>
        <w:pStyle w:val="ConsPlusNormal"/>
        <w:spacing w:line="240" w:lineRule="exact"/>
        <w:jc w:val="right"/>
        <w:rPr>
          <w:rFonts w:ascii="Times New Roman" w:hAnsi="Times New Roman" w:cs="Times New Roman"/>
          <w:sz w:val="24"/>
          <w:szCs w:val="24"/>
        </w:rPr>
      </w:pPr>
      <w:r>
        <w:rPr>
          <w:rFonts w:ascii="Times New Roman" w:hAnsi="Times New Roman" w:cs="Times New Roman"/>
          <w:sz w:val="24"/>
          <w:szCs w:val="24"/>
        </w:rPr>
        <w:t xml:space="preserve">Бурлинский район </w:t>
      </w:r>
      <w:r w:rsidRPr="003E60BB">
        <w:rPr>
          <w:rFonts w:ascii="Times New Roman" w:hAnsi="Times New Roman" w:cs="Times New Roman"/>
          <w:sz w:val="24"/>
          <w:szCs w:val="24"/>
        </w:rPr>
        <w:t>Алтайского края</w:t>
      </w:r>
    </w:p>
    <w:p w14:paraId="5E2D21DA" w14:textId="2748B4A5" w:rsidR="001B2D91" w:rsidRPr="001D5425" w:rsidRDefault="001B2D91" w:rsidP="001B2D91">
      <w:pPr>
        <w:pStyle w:val="ConsPlusNormal"/>
        <w:spacing w:line="240" w:lineRule="exact"/>
        <w:jc w:val="right"/>
        <w:rPr>
          <w:rFonts w:ascii="Times New Roman" w:hAnsi="Times New Roman" w:cs="Times New Roman"/>
          <w:sz w:val="24"/>
          <w:szCs w:val="24"/>
        </w:rPr>
      </w:pPr>
    </w:p>
    <w:p w14:paraId="04789D2A" w14:textId="77777777" w:rsidR="001B2D91" w:rsidRPr="001D5425" w:rsidRDefault="001B2D91" w:rsidP="001B2D91">
      <w:pPr>
        <w:pStyle w:val="ConsPlusNormal"/>
        <w:jc w:val="both"/>
        <w:rPr>
          <w:rFonts w:ascii="Times New Roman" w:hAnsi="Times New Roman" w:cs="Times New Roman"/>
          <w:sz w:val="24"/>
          <w:szCs w:val="24"/>
        </w:rPr>
      </w:pPr>
    </w:p>
    <w:p w14:paraId="2231F621" w14:textId="77777777" w:rsidR="001B2D91" w:rsidRDefault="001B2D91" w:rsidP="001B2D91">
      <w:pPr>
        <w:pStyle w:val="ConsPlusNormal"/>
        <w:jc w:val="center"/>
        <w:rPr>
          <w:rFonts w:ascii="Times New Roman" w:hAnsi="Times New Roman" w:cs="Times New Roman"/>
          <w:sz w:val="24"/>
          <w:szCs w:val="24"/>
        </w:rPr>
      </w:pPr>
      <w:bookmarkStart w:id="2" w:name="P169"/>
      <w:bookmarkEnd w:id="2"/>
    </w:p>
    <w:p w14:paraId="71BC075C" w14:textId="77777777" w:rsidR="001B2D91" w:rsidRPr="001D5425" w:rsidRDefault="001B2D91" w:rsidP="001B2D91">
      <w:pPr>
        <w:pStyle w:val="ConsPlusNormal"/>
        <w:jc w:val="center"/>
        <w:rPr>
          <w:rFonts w:ascii="Times New Roman" w:hAnsi="Times New Roman" w:cs="Times New Roman"/>
          <w:sz w:val="24"/>
          <w:szCs w:val="24"/>
        </w:rPr>
      </w:pPr>
      <w:r w:rsidRPr="001D5425">
        <w:rPr>
          <w:rFonts w:ascii="Times New Roman" w:hAnsi="Times New Roman" w:cs="Times New Roman"/>
          <w:sz w:val="24"/>
          <w:szCs w:val="24"/>
        </w:rPr>
        <w:t>РЕГИСТРАЦИОННЫЙ ЛИСТ</w:t>
      </w:r>
    </w:p>
    <w:p w14:paraId="5573372D" w14:textId="77777777" w:rsidR="001B2D91" w:rsidRPr="001D5425" w:rsidRDefault="001B2D91" w:rsidP="001B2D91">
      <w:pPr>
        <w:pStyle w:val="ConsPlusNormal"/>
        <w:spacing w:line="240" w:lineRule="exact"/>
        <w:jc w:val="center"/>
        <w:rPr>
          <w:rFonts w:ascii="Times New Roman" w:hAnsi="Times New Roman" w:cs="Times New Roman"/>
          <w:sz w:val="24"/>
          <w:szCs w:val="24"/>
        </w:rPr>
      </w:pPr>
      <w:r w:rsidRPr="001D5425">
        <w:rPr>
          <w:rFonts w:ascii="Times New Roman" w:hAnsi="Times New Roman" w:cs="Times New Roman"/>
          <w:sz w:val="24"/>
          <w:szCs w:val="24"/>
        </w:rPr>
        <w:t>участников публичных слушаний</w:t>
      </w:r>
    </w:p>
    <w:p w14:paraId="4018A2C6" w14:textId="77777777" w:rsidR="001B2D91" w:rsidRPr="001D5425" w:rsidRDefault="001B2D91" w:rsidP="001B2D91">
      <w:pPr>
        <w:pStyle w:val="a9"/>
        <w:spacing w:before="0" w:beforeAutospacing="0" w:after="0" w:afterAutospacing="0" w:line="240" w:lineRule="exact"/>
        <w:jc w:val="center"/>
      </w:pPr>
      <w:r>
        <w:t xml:space="preserve">           </w:t>
      </w:r>
      <w:r w:rsidRPr="001D5425">
        <w:t>по проекту муниципального правового акта</w:t>
      </w:r>
    </w:p>
    <w:p w14:paraId="0C294F37" w14:textId="77777777" w:rsidR="001B2D91" w:rsidRPr="001D5425" w:rsidRDefault="001B2D91" w:rsidP="001B2D91">
      <w:pPr>
        <w:pStyle w:val="ConsPlusNormal"/>
        <w:jc w:val="center"/>
        <w:rPr>
          <w:rFonts w:ascii="Times New Roman" w:hAnsi="Times New Roman" w:cs="Times New Roman"/>
          <w:sz w:val="24"/>
          <w:szCs w:val="24"/>
        </w:rPr>
      </w:pPr>
    </w:p>
    <w:tbl>
      <w:tblPr>
        <w:tblW w:w="9581" w:type="dxa"/>
        <w:tblLayout w:type="fixed"/>
        <w:tblCellMar>
          <w:top w:w="102" w:type="dxa"/>
          <w:left w:w="62" w:type="dxa"/>
          <w:bottom w:w="102" w:type="dxa"/>
          <w:right w:w="62" w:type="dxa"/>
        </w:tblCellMar>
        <w:tblLook w:val="04A0" w:firstRow="1" w:lastRow="0" w:firstColumn="1" w:lastColumn="0" w:noHBand="0" w:noVBand="1"/>
      </w:tblPr>
      <w:tblGrid>
        <w:gridCol w:w="2778"/>
        <w:gridCol w:w="6803"/>
      </w:tblGrid>
      <w:tr w:rsidR="001B2D91" w:rsidRPr="001D5425" w14:paraId="384BC5A3" w14:textId="77777777" w:rsidTr="00196E70">
        <w:tc>
          <w:tcPr>
            <w:tcW w:w="2778" w:type="dxa"/>
            <w:tcBorders>
              <w:top w:val="nil"/>
              <w:left w:val="nil"/>
              <w:bottom w:val="nil"/>
              <w:right w:val="nil"/>
            </w:tcBorders>
          </w:tcPr>
          <w:p w14:paraId="27D096D2" w14:textId="77777777" w:rsidR="001B2D91" w:rsidRPr="001D5425" w:rsidRDefault="001B2D91" w:rsidP="00196E70">
            <w:pPr>
              <w:pStyle w:val="ConsPlusNormal"/>
              <w:ind w:firstLine="567"/>
              <w:jc w:val="both"/>
              <w:rPr>
                <w:rFonts w:ascii="Times New Roman" w:hAnsi="Times New Roman" w:cs="Times New Roman"/>
                <w:sz w:val="24"/>
                <w:szCs w:val="24"/>
              </w:rPr>
            </w:pPr>
            <w:r w:rsidRPr="001D5425">
              <w:rPr>
                <w:rFonts w:ascii="Times New Roman" w:hAnsi="Times New Roman" w:cs="Times New Roman"/>
                <w:sz w:val="24"/>
                <w:szCs w:val="24"/>
              </w:rPr>
              <w:t>Дата проведения:</w:t>
            </w:r>
          </w:p>
        </w:tc>
        <w:tc>
          <w:tcPr>
            <w:tcW w:w="6803" w:type="dxa"/>
            <w:tcBorders>
              <w:top w:val="nil"/>
              <w:left w:val="nil"/>
              <w:bottom w:val="single" w:sz="4" w:space="0" w:color="auto"/>
              <w:right w:val="nil"/>
            </w:tcBorders>
          </w:tcPr>
          <w:p w14:paraId="0836C5B7" w14:textId="77777777" w:rsidR="001B2D91" w:rsidRPr="001D5425" w:rsidRDefault="001B2D91" w:rsidP="00196E70">
            <w:pPr>
              <w:pStyle w:val="ConsPlusNormal"/>
              <w:rPr>
                <w:rFonts w:ascii="Times New Roman" w:hAnsi="Times New Roman" w:cs="Times New Roman"/>
                <w:sz w:val="24"/>
                <w:szCs w:val="24"/>
              </w:rPr>
            </w:pPr>
          </w:p>
        </w:tc>
      </w:tr>
      <w:tr w:rsidR="001B2D91" w:rsidRPr="001D5425" w14:paraId="761C9059" w14:textId="77777777" w:rsidTr="00196E70">
        <w:tc>
          <w:tcPr>
            <w:tcW w:w="2778" w:type="dxa"/>
            <w:tcBorders>
              <w:top w:val="nil"/>
              <w:left w:val="nil"/>
              <w:bottom w:val="nil"/>
              <w:right w:val="nil"/>
            </w:tcBorders>
          </w:tcPr>
          <w:p w14:paraId="4DE9D4FB" w14:textId="77777777" w:rsidR="001B2D91" w:rsidRPr="001D5425" w:rsidRDefault="001B2D91" w:rsidP="00196E70">
            <w:pPr>
              <w:pStyle w:val="ConsPlusNormal"/>
              <w:ind w:firstLine="567"/>
              <w:jc w:val="both"/>
              <w:rPr>
                <w:rFonts w:ascii="Times New Roman" w:hAnsi="Times New Roman" w:cs="Times New Roman"/>
                <w:sz w:val="24"/>
                <w:szCs w:val="24"/>
              </w:rPr>
            </w:pPr>
            <w:r w:rsidRPr="001D5425">
              <w:rPr>
                <w:rFonts w:ascii="Times New Roman" w:hAnsi="Times New Roman" w:cs="Times New Roman"/>
                <w:sz w:val="24"/>
                <w:szCs w:val="24"/>
              </w:rPr>
              <w:t xml:space="preserve">Место </w:t>
            </w:r>
            <w:r>
              <w:rPr>
                <w:rFonts w:ascii="Times New Roman" w:hAnsi="Times New Roman" w:cs="Times New Roman"/>
                <w:sz w:val="24"/>
                <w:szCs w:val="24"/>
              </w:rPr>
              <w:t>п</w:t>
            </w:r>
            <w:r w:rsidRPr="001D5425">
              <w:rPr>
                <w:rFonts w:ascii="Times New Roman" w:hAnsi="Times New Roman" w:cs="Times New Roman"/>
                <w:sz w:val="24"/>
                <w:szCs w:val="24"/>
              </w:rPr>
              <w:t>роведения:</w:t>
            </w:r>
          </w:p>
        </w:tc>
        <w:tc>
          <w:tcPr>
            <w:tcW w:w="6803" w:type="dxa"/>
            <w:tcBorders>
              <w:top w:val="single" w:sz="4" w:space="0" w:color="auto"/>
              <w:left w:val="nil"/>
              <w:bottom w:val="single" w:sz="4" w:space="0" w:color="auto"/>
              <w:right w:val="nil"/>
            </w:tcBorders>
          </w:tcPr>
          <w:p w14:paraId="1E9C8810" w14:textId="77777777" w:rsidR="001B2D91" w:rsidRPr="001D5425" w:rsidRDefault="001B2D91" w:rsidP="00196E70">
            <w:pPr>
              <w:pStyle w:val="ConsPlusNormal"/>
              <w:rPr>
                <w:rFonts w:ascii="Times New Roman" w:hAnsi="Times New Roman" w:cs="Times New Roman"/>
                <w:sz w:val="24"/>
                <w:szCs w:val="24"/>
              </w:rPr>
            </w:pPr>
          </w:p>
        </w:tc>
      </w:tr>
    </w:tbl>
    <w:p w14:paraId="40DA8B8F" w14:textId="77777777" w:rsidR="001B2D91" w:rsidRPr="001D5425" w:rsidRDefault="001B2D91" w:rsidP="001B2D91">
      <w:pPr>
        <w:pStyle w:val="ConsPlusNormal"/>
        <w:jc w:val="both"/>
        <w:rPr>
          <w:rFonts w:ascii="Times New Roman"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
        <w:gridCol w:w="1586"/>
        <w:gridCol w:w="270"/>
        <w:gridCol w:w="857"/>
        <w:gridCol w:w="267"/>
        <w:gridCol w:w="2724"/>
        <w:gridCol w:w="1843"/>
        <w:gridCol w:w="1384"/>
        <w:gridCol w:w="34"/>
      </w:tblGrid>
      <w:tr w:rsidR="001B2D91" w:rsidRPr="001D5425" w14:paraId="47CDB17B" w14:textId="77777777" w:rsidTr="00196E70">
        <w:trPr>
          <w:trHeight w:val="942"/>
        </w:trPr>
        <w:tc>
          <w:tcPr>
            <w:tcW w:w="595" w:type="dxa"/>
          </w:tcPr>
          <w:p w14:paraId="1B28D614" w14:textId="77777777" w:rsidR="001B2D91" w:rsidRPr="00057DCC" w:rsidRDefault="001B2D91" w:rsidP="00196E70">
            <w:pPr>
              <w:pStyle w:val="ConsPlusNormal"/>
              <w:jc w:val="center"/>
              <w:rPr>
                <w:rFonts w:ascii="Times New Roman" w:hAnsi="Times New Roman" w:cs="Times New Roman"/>
                <w:sz w:val="22"/>
                <w:szCs w:val="22"/>
              </w:rPr>
            </w:pPr>
            <w:r w:rsidRPr="00057DCC">
              <w:rPr>
                <w:rFonts w:ascii="Times New Roman" w:hAnsi="Times New Roman" w:cs="Times New Roman"/>
                <w:sz w:val="22"/>
                <w:szCs w:val="22"/>
              </w:rPr>
              <w:t>N</w:t>
            </w:r>
            <w:r w:rsidRPr="00057DCC">
              <w:rPr>
                <w:rFonts w:ascii="Times New Roman" w:hAnsi="Times New Roman" w:cs="Times New Roman"/>
                <w:sz w:val="22"/>
                <w:szCs w:val="22"/>
                <w:lang w:val="en-US"/>
              </w:rPr>
              <w:t>N</w:t>
            </w:r>
            <w:r w:rsidRPr="00057DCC">
              <w:rPr>
                <w:rFonts w:ascii="Times New Roman" w:hAnsi="Times New Roman" w:cs="Times New Roman"/>
                <w:sz w:val="22"/>
                <w:szCs w:val="22"/>
              </w:rPr>
              <w:t xml:space="preserve"> п/п</w:t>
            </w:r>
          </w:p>
        </w:tc>
        <w:tc>
          <w:tcPr>
            <w:tcW w:w="1586" w:type="dxa"/>
          </w:tcPr>
          <w:p w14:paraId="08A96AAD" w14:textId="77777777" w:rsidR="001B2D91" w:rsidRPr="00057DCC" w:rsidRDefault="001B2D91" w:rsidP="00196E70">
            <w:pPr>
              <w:pStyle w:val="ConsPlusNormal"/>
              <w:ind w:firstLine="0"/>
              <w:jc w:val="center"/>
              <w:rPr>
                <w:rFonts w:ascii="Times New Roman" w:hAnsi="Times New Roman" w:cs="Times New Roman"/>
                <w:sz w:val="22"/>
                <w:szCs w:val="22"/>
              </w:rPr>
            </w:pPr>
            <w:r w:rsidRPr="00057DCC">
              <w:rPr>
                <w:rFonts w:ascii="Times New Roman" w:hAnsi="Times New Roman" w:cs="Times New Roman"/>
                <w:sz w:val="22"/>
                <w:szCs w:val="22"/>
              </w:rPr>
              <w:t>Фамилия, имя, отчество</w:t>
            </w:r>
          </w:p>
        </w:tc>
        <w:tc>
          <w:tcPr>
            <w:tcW w:w="1127" w:type="dxa"/>
            <w:gridSpan w:val="2"/>
          </w:tcPr>
          <w:p w14:paraId="666E252B" w14:textId="77777777" w:rsidR="001B2D91" w:rsidRPr="00057DCC" w:rsidRDefault="001B2D91" w:rsidP="00196E7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Дата</w:t>
            </w:r>
            <w:r w:rsidRPr="00057DCC">
              <w:rPr>
                <w:rFonts w:ascii="Times New Roman" w:hAnsi="Times New Roman" w:cs="Times New Roman"/>
                <w:sz w:val="22"/>
                <w:szCs w:val="22"/>
              </w:rPr>
              <w:t xml:space="preserve"> рождения</w:t>
            </w:r>
          </w:p>
        </w:tc>
        <w:tc>
          <w:tcPr>
            <w:tcW w:w="2991" w:type="dxa"/>
            <w:gridSpan w:val="2"/>
          </w:tcPr>
          <w:p w14:paraId="2A94D6E9" w14:textId="77777777" w:rsidR="001B2D91" w:rsidRPr="00161B16" w:rsidRDefault="001B2D91" w:rsidP="00196E70">
            <w:pPr>
              <w:pStyle w:val="a9"/>
              <w:spacing w:before="0" w:beforeAutospacing="0" w:after="0" w:afterAutospacing="0"/>
              <w:jc w:val="center"/>
            </w:pPr>
            <w:r>
              <w:t xml:space="preserve">Реквизиты основного документа, удостоверяющего личность </w:t>
            </w:r>
          </w:p>
        </w:tc>
        <w:tc>
          <w:tcPr>
            <w:tcW w:w="1843" w:type="dxa"/>
          </w:tcPr>
          <w:p w14:paraId="2B057EE3" w14:textId="77777777" w:rsidR="001B2D91" w:rsidRPr="00057DCC" w:rsidRDefault="001B2D91" w:rsidP="00196E7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Адрес м</w:t>
            </w:r>
            <w:r w:rsidRPr="00057DCC">
              <w:rPr>
                <w:rFonts w:ascii="Times New Roman" w:hAnsi="Times New Roman" w:cs="Times New Roman"/>
                <w:sz w:val="22"/>
                <w:szCs w:val="22"/>
              </w:rPr>
              <w:t>ест</w:t>
            </w:r>
            <w:r>
              <w:rPr>
                <w:rFonts w:ascii="Times New Roman" w:hAnsi="Times New Roman" w:cs="Times New Roman"/>
                <w:sz w:val="22"/>
                <w:szCs w:val="22"/>
              </w:rPr>
              <w:t>а</w:t>
            </w:r>
            <w:r w:rsidRPr="00057DCC">
              <w:rPr>
                <w:rFonts w:ascii="Times New Roman" w:hAnsi="Times New Roman" w:cs="Times New Roman"/>
                <w:sz w:val="22"/>
                <w:szCs w:val="22"/>
              </w:rPr>
              <w:t xml:space="preserve"> жительства</w:t>
            </w:r>
            <w:r>
              <w:rPr>
                <w:rFonts w:ascii="Times New Roman" w:hAnsi="Times New Roman" w:cs="Times New Roman"/>
                <w:sz w:val="22"/>
                <w:szCs w:val="22"/>
              </w:rPr>
              <w:t xml:space="preserve"> (регистрации)</w:t>
            </w:r>
          </w:p>
        </w:tc>
        <w:tc>
          <w:tcPr>
            <w:tcW w:w="1418" w:type="dxa"/>
            <w:gridSpan w:val="2"/>
          </w:tcPr>
          <w:p w14:paraId="0CE1A6EE" w14:textId="77777777" w:rsidR="001B2D91" w:rsidRPr="00057DCC" w:rsidRDefault="001B2D91" w:rsidP="00196E70">
            <w:pPr>
              <w:pStyle w:val="ConsPlusNormal"/>
              <w:ind w:firstLine="0"/>
              <w:jc w:val="center"/>
              <w:rPr>
                <w:rFonts w:ascii="Times New Roman" w:hAnsi="Times New Roman" w:cs="Times New Roman"/>
                <w:sz w:val="22"/>
                <w:szCs w:val="22"/>
              </w:rPr>
            </w:pPr>
            <w:r w:rsidRPr="00057DCC">
              <w:rPr>
                <w:rFonts w:ascii="Times New Roman" w:hAnsi="Times New Roman" w:cs="Times New Roman"/>
                <w:sz w:val="22"/>
                <w:szCs w:val="22"/>
              </w:rPr>
              <w:t>Подпись</w:t>
            </w:r>
          </w:p>
        </w:tc>
      </w:tr>
      <w:tr w:rsidR="001B2D91" w:rsidRPr="001D5425" w14:paraId="50665467" w14:textId="77777777" w:rsidTr="00196E70">
        <w:tc>
          <w:tcPr>
            <w:tcW w:w="595" w:type="dxa"/>
          </w:tcPr>
          <w:p w14:paraId="391E9E4A" w14:textId="77777777" w:rsidR="001B2D91" w:rsidRPr="001D5425" w:rsidRDefault="001B2D91" w:rsidP="00196E70">
            <w:pPr>
              <w:pStyle w:val="ConsPlusNormal"/>
              <w:rPr>
                <w:rFonts w:ascii="Times New Roman" w:hAnsi="Times New Roman" w:cs="Times New Roman"/>
                <w:sz w:val="24"/>
                <w:szCs w:val="24"/>
              </w:rPr>
            </w:pPr>
          </w:p>
        </w:tc>
        <w:tc>
          <w:tcPr>
            <w:tcW w:w="1586" w:type="dxa"/>
          </w:tcPr>
          <w:p w14:paraId="66AB5838" w14:textId="77777777" w:rsidR="001B2D91" w:rsidRPr="001D5425" w:rsidRDefault="001B2D91" w:rsidP="00196E70">
            <w:pPr>
              <w:pStyle w:val="ConsPlusNormal"/>
              <w:rPr>
                <w:rFonts w:ascii="Times New Roman" w:hAnsi="Times New Roman" w:cs="Times New Roman"/>
                <w:sz w:val="24"/>
                <w:szCs w:val="24"/>
              </w:rPr>
            </w:pPr>
          </w:p>
        </w:tc>
        <w:tc>
          <w:tcPr>
            <w:tcW w:w="1127" w:type="dxa"/>
            <w:gridSpan w:val="2"/>
          </w:tcPr>
          <w:p w14:paraId="5664464B" w14:textId="77777777" w:rsidR="001B2D91" w:rsidRPr="001D5425" w:rsidRDefault="001B2D91" w:rsidP="00196E70">
            <w:pPr>
              <w:pStyle w:val="ConsPlusNormal"/>
              <w:rPr>
                <w:rFonts w:ascii="Times New Roman" w:hAnsi="Times New Roman" w:cs="Times New Roman"/>
                <w:sz w:val="24"/>
                <w:szCs w:val="24"/>
              </w:rPr>
            </w:pPr>
          </w:p>
        </w:tc>
        <w:tc>
          <w:tcPr>
            <w:tcW w:w="2991" w:type="dxa"/>
            <w:gridSpan w:val="2"/>
          </w:tcPr>
          <w:p w14:paraId="5FE97EF0" w14:textId="77777777" w:rsidR="001B2D91" w:rsidRPr="001D5425" w:rsidRDefault="001B2D91" w:rsidP="00196E70">
            <w:pPr>
              <w:pStyle w:val="ConsPlusNormal"/>
              <w:rPr>
                <w:rFonts w:ascii="Times New Roman" w:hAnsi="Times New Roman" w:cs="Times New Roman"/>
                <w:sz w:val="24"/>
                <w:szCs w:val="24"/>
              </w:rPr>
            </w:pPr>
          </w:p>
        </w:tc>
        <w:tc>
          <w:tcPr>
            <w:tcW w:w="1843" w:type="dxa"/>
          </w:tcPr>
          <w:p w14:paraId="1BB7B945" w14:textId="77777777" w:rsidR="001B2D91" w:rsidRPr="001D5425" w:rsidRDefault="001B2D91" w:rsidP="00196E70">
            <w:pPr>
              <w:pStyle w:val="ConsPlusNormal"/>
              <w:rPr>
                <w:rFonts w:ascii="Times New Roman" w:hAnsi="Times New Roman" w:cs="Times New Roman"/>
                <w:sz w:val="24"/>
                <w:szCs w:val="24"/>
              </w:rPr>
            </w:pPr>
          </w:p>
        </w:tc>
        <w:tc>
          <w:tcPr>
            <w:tcW w:w="1418" w:type="dxa"/>
            <w:gridSpan w:val="2"/>
          </w:tcPr>
          <w:p w14:paraId="724B5E1C" w14:textId="77777777" w:rsidR="001B2D91" w:rsidRPr="001D5425" w:rsidRDefault="001B2D91" w:rsidP="00196E70">
            <w:pPr>
              <w:pStyle w:val="ConsPlusNormal"/>
              <w:rPr>
                <w:rFonts w:ascii="Times New Roman" w:hAnsi="Times New Roman" w:cs="Times New Roman"/>
                <w:sz w:val="24"/>
                <w:szCs w:val="24"/>
              </w:rPr>
            </w:pPr>
          </w:p>
        </w:tc>
      </w:tr>
      <w:tr w:rsidR="001B2D91" w:rsidRPr="001D5425" w14:paraId="367A1061" w14:textId="77777777" w:rsidTr="00196E70">
        <w:tc>
          <w:tcPr>
            <w:tcW w:w="595" w:type="dxa"/>
          </w:tcPr>
          <w:p w14:paraId="00C0D38E" w14:textId="77777777" w:rsidR="001B2D91" w:rsidRPr="001D5425" w:rsidRDefault="001B2D91" w:rsidP="00196E70">
            <w:pPr>
              <w:pStyle w:val="ConsPlusNormal"/>
              <w:rPr>
                <w:rFonts w:ascii="Times New Roman" w:hAnsi="Times New Roman" w:cs="Times New Roman"/>
                <w:sz w:val="24"/>
                <w:szCs w:val="24"/>
              </w:rPr>
            </w:pPr>
          </w:p>
        </w:tc>
        <w:tc>
          <w:tcPr>
            <w:tcW w:w="1586" w:type="dxa"/>
          </w:tcPr>
          <w:p w14:paraId="0080A3CA" w14:textId="77777777" w:rsidR="001B2D91" w:rsidRPr="001D5425" w:rsidRDefault="001B2D91" w:rsidP="00196E70">
            <w:pPr>
              <w:pStyle w:val="ConsPlusNormal"/>
              <w:rPr>
                <w:rFonts w:ascii="Times New Roman" w:hAnsi="Times New Roman" w:cs="Times New Roman"/>
                <w:sz w:val="24"/>
                <w:szCs w:val="24"/>
              </w:rPr>
            </w:pPr>
          </w:p>
        </w:tc>
        <w:tc>
          <w:tcPr>
            <w:tcW w:w="1127" w:type="dxa"/>
            <w:gridSpan w:val="2"/>
          </w:tcPr>
          <w:p w14:paraId="62182E82" w14:textId="77777777" w:rsidR="001B2D91" w:rsidRPr="001D5425" w:rsidRDefault="001B2D91" w:rsidP="00196E70">
            <w:pPr>
              <w:pStyle w:val="ConsPlusNormal"/>
              <w:rPr>
                <w:rFonts w:ascii="Times New Roman" w:hAnsi="Times New Roman" w:cs="Times New Roman"/>
                <w:sz w:val="24"/>
                <w:szCs w:val="24"/>
              </w:rPr>
            </w:pPr>
          </w:p>
        </w:tc>
        <w:tc>
          <w:tcPr>
            <w:tcW w:w="2991" w:type="dxa"/>
            <w:gridSpan w:val="2"/>
          </w:tcPr>
          <w:p w14:paraId="54BD2A6B" w14:textId="77777777" w:rsidR="001B2D91" w:rsidRPr="001D5425" w:rsidRDefault="001B2D91" w:rsidP="00196E70">
            <w:pPr>
              <w:pStyle w:val="ConsPlusNormal"/>
              <w:rPr>
                <w:rFonts w:ascii="Times New Roman" w:hAnsi="Times New Roman" w:cs="Times New Roman"/>
                <w:sz w:val="24"/>
                <w:szCs w:val="24"/>
              </w:rPr>
            </w:pPr>
          </w:p>
        </w:tc>
        <w:tc>
          <w:tcPr>
            <w:tcW w:w="1843" w:type="dxa"/>
          </w:tcPr>
          <w:p w14:paraId="78113FC2" w14:textId="77777777" w:rsidR="001B2D91" w:rsidRPr="001D5425" w:rsidRDefault="001B2D91" w:rsidP="00196E70">
            <w:pPr>
              <w:pStyle w:val="ConsPlusNormal"/>
              <w:rPr>
                <w:rFonts w:ascii="Times New Roman" w:hAnsi="Times New Roman" w:cs="Times New Roman"/>
                <w:sz w:val="24"/>
                <w:szCs w:val="24"/>
              </w:rPr>
            </w:pPr>
          </w:p>
        </w:tc>
        <w:tc>
          <w:tcPr>
            <w:tcW w:w="1418" w:type="dxa"/>
            <w:gridSpan w:val="2"/>
          </w:tcPr>
          <w:p w14:paraId="48C7DD1A" w14:textId="77777777" w:rsidR="001B2D91" w:rsidRPr="001D5425" w:rsidRDefault="001B2D91" w:rsidP="00196E70">
            <w:pPr>
              <w:pStyle w:val="ConsPlusNormal"/>
              <w:rPr>
                <w:rFonts w:ascii="Times New Roman" w:hAnsi="Times New Roman" w:cs="Times New Roman"/>
                <w:sz w:val="24"/>
                <w:szCs w:val="24"/>
              </w:rPr>
            </w:pPr>
          </w:p>
        </w:tc>
      </w:tr>
      <w:tr w:rsidR="001B2D91" w:rsidRPr="001D5425" w14:paraId="7A9E5616" w14:textId="77777777" w:rsidTr="00196E70">
        <w:tc>
          <w:tcPr>
            <w:tcW w:w="595" w:type="dxa"/>
          </w:tcPr>
          <w:p w14:paraId="03D31C3A" w14:textId="77777777" w:rsidR="001B2D91" w:rsidRPr="001D5425" w:rsidRDefault="001B2D91" w:rsidP="00196E70">
            <w:pPr>
              <w:pStyle w:val="ConsPlusNormal"/>
              <w:rPr>
                <w:rFonts w:ascii="Times New Roman" w:hAnsi="Times New Roman" w:cs="Times New Roman"/>
                <w:sz w:val="24"/>
                <w:szCs w:val="24"/>
              </w:rPr>
            </w:pPr>
          </w:p>
        </w:tc>
        <w:tc>
          <w:tcPr>
            <w:tcW w:w="1586" w:type="dxa"/>
          </w:tcPr>
          <w:p w14:paraId="54EE9F62" w14:textId="77777777" w:rsidR="001B2D91" w:rsidRPr="001D5425" w:rsidRDefault="001B2D91" w:rsidP="00196E70">
            <w:pPr>
              <w:pStyle w:val="ConsPlusNormal"/>
              <w:rPr>
                <w:rFonts w:ascii="Times New Roman" w:hAnsi="Times New Roman" w:cs="Times New Roman"/>
                <w:sz w:val="24"/>
                <w:szCs w:val="24"/>
              </w:rPr>
            </w:pPr>
          </w:p>
        </w:tc>
        <w:tc>
          <w:tcPr>
            <w:tcW w:w="1127" w:type="dxa"/>
            <w:gridSpan w:val="2"/>
          </w:tcPr>
          <w:p w14:paraId="616542EC" w14:textId="77777777" w:rsidR="001B2D91" w:rsidRPr="001D5425" w:rsidRDefault="001B2D91" w:rsidP="00196E70">
            <w:pPr>
              <w:pStyle w:val="ConsPlusNormal"/>
              <w:rPr>
                <w:rFonts w:ascii="Times New Roman" w:hAnsi="Times New Roman" w:cs="Times New Roman"/>
                <w:sz w:val="24"/>
                <w:szCs w:val="24"/>
              </w:rPr>
            </w:pPr>
          </w:p>
        </w:tc>
        <w:tc>
          <w:tcPr>
            <w:tcW w:w="2991" w:type="dxa"/>
            <w:gridSpan w:val="2"/>
          </w:tcPr>
          <w:p w14:paraId="04C54D27" w14:textId="77777777" w:rsidR="001B2D91" w:rsidRPr="001D5425" w:rsidRDefault="001B2D91" w:rsidP="00196E70">
            <w:pPr>
              <w:pStyle w:val="ConsPlusNormal"/>
              <w:rPr>
                <w:rFonts w:ascii="Times New Roman" w:hAnsi="Times New Roman" w:cs="Times New Roman"/>
                <w:sz w:val="24"/>
                <w:szCs w:val="24"/>
              </w:rPr>
            </w:pPr>
          </w:p>
        </w:tc>
        <w:tc>
          <w:tcPr>
            <w:tcW w:w="1843" w:type="dxa"/>
          </w:tcPr>
          <w:p w14:paraId="202D767C" w14:textId="77777777" w:rsidR="001B2D91" w:rsidRPr="001D5425" w:rsidRDefault="001B2D91" w:rsidP="00196E70">
            <w:pPr>
              <w:pStyle w:val="ConsPlusNormal"/>
              <w:rPr>
                <w:rFonts w:ascii="Times New Roman" w:hAnsi="Times New Roman" w:cs="Times New Roman"/>
                <w:sz w:val="24"/>
                <w:szCs w:val="24"/>
              </w:rPr>
            </w:pPr>
          </w:p>
        </w:tc>
        <w:tc>
          <w:tcPr>
            <w:tcW w:w="1418" w:type="dxa"/>
            <w:gridSpan w:val="2"/>
          </w:tcPr>
          <w:p w14:paraId="0B27380F" w14:textId="77777777" w:rsidR="001B2D91" w:rsidRPr="001D5425" w:rsidRDefault="001B2D91" w:rsidP="00196E70">
            <w:pPr>
              <w:pStyle w:val="ConsPlusNormal"/>
              <w:rPr>
                <w:rFonts w:ascii="Times New Roman" w:hAnsi="Times New Roman" w:cs="Times New Roman"/>
                <w:sz w:val="24"/>
                <w:szCs w:val="24"/>
              </w:rPr>
            </w:pPr>
          </w:p>
        </w:tc>
      </w:tr>
      <w:tr w:rsidR="001B2D91" w:rsidRPr="001D5425" w14:paraId="26115E4C" w14:textId="77777777" w:rsidTr="00196E70">
        <w:tc>
          <w:tcPr>
            <w:tcW w:w="595" w:type="dxa"/>
          </w:tcPr>
          <w:p w14:paraId="27598480" w14:textId="77777777" w:rsidR="001B2D91" w:rsidRPr="001D5425" w:rsidRDefault="001B2D91" w:rsidP="00196E70">
            <w:pPr>
              <w:pStyle w:val="ConsPlusNormal"/>
              <w:rPr>
                <w:rFonts w:ascii="Times New Roman" w:hAnsi="Times New Roman" w:cs="Times New Roman"/>
                <w:sz w:val="24"/>
                <w:szCs w:val="24"/>
              </w:rPr>
            </w:pPr>
          </w:p>
        </w:tc>
        <w:tc>
          <w:tcPr>
            <w:tcW w:w="1586" w:type="dxa"/>
          </w:tcPr>
          <w:p w14:paraId="303CFBBE" w14:textId="77777777" w:rsidR="001B2D91" w:rsidRPr="001D5425" w:rsidRDefault="001B2D91" w:rsidP="00196E70">
            <w:pPr>
              <w:pStyle w:val="ConsPlusNormal"/>
              <w:rPr>
                <w:rFonts w:ascii="Times New Roman" w:hAnsi="Times New Roman" w:cs="Times New Roman"/>
                <w:sz w:val="24"/>
                <w:szCs w:val="24"/>
              </w:rPr>
            </w:pPr>
          </w:p>
        </w:tc>
        <w:tc>
          <w:tcPr>
            <w:tcW w:w="1127" w:type="dxa"/>
            <w:gridSpan w:val="2"/>
          </w:tcPr>
          <w:p w14:paraId="2E926850" w14:textId="77777777" w:rsidR="001B2D91" w:rsidRPr="001D5425" w:rsidRDefault="001B2D91" w:rsidP="00196E70">
            <w:pPr>
              <w:pStyle w:val="ConsPlusNormal"/>
              <w:rPr>
                <w:rFonts w:ascii="Times New Roman" w:hAnsi="Times New Roman" w:cs="Times New Roman"/>
                <w:sz w:val="24"/>
                <w:szCs w:val="24"/>
              </w:rPr>
            </w:pPr>
          </w:p>
        </w:tc>
        <w:tc>
          <w:tcPr>
            <w:tcW w:w="2991" w:type="dxa"/>
            <w:gridSpan w:val="2"/>
          </w:tcPr>
          <w:p w14:paraId="41B8990F" w14:textId="77777777" w:rsidR="001B2D91" w:rsidRPr="001D5425" w:rsidRDefault="001B2D91" w:rsidP="00196E70">
            <w:pPr>
              <w:pStyle w:val="ConsPlusNormal"/>
              <w:rPr>
                <w:rFonts w:ascii="Times New Roman" w:hAnsi="Times New Roman" w:cs="Times New Roman"/>
                <w:sz w:val="24"/>
                <w:szCs w:val="24"/>
              </w:rPr>
            </w:pPr>
          </w:p>
        </w:tc>
        <w:tc>
          <w:tcPr>
            <w:tcW w:w="1843" w:type="dxa"/>
          </w:tcPr>
          <w:p w14:paraId="61D49FAD" w14:textId="77777777" w:rsidR="001B2D91" w:rsidRPr="001D5425" w:rsidRDefault="001B2D91" w:rsidP="00196E70">
            <w:pPr>
              <w:pStyle w:val="ConsPlusNormal"/>
              <w:rPr>
                <w:rFonts w:ascii="Times New Roman" w:hAnsi="Times New Roman" w:cs="Times New Roman"/>
                <w:sz w:val="24"/>
                <w:szCs w:val="24"/>
              </w:rPr>
            </w:pPr>
          </w:p>
        </w:tc>
        <w:tc>
          <w:tcPr>
            <w:tcW w:w="1418" w:type="dxa"/>
            <w:gridSpan w:val="2"/>
          </w:tcPr>
          <w:p w14:paraId="34FE97C6" w14:textId="77777777" w:rsidR="001B2D91" w:rsidRPr="001D5425" w:rsidRDefault="001B2D91" w:rsidP="00196E70">
            <w:pPr>
              <w:pStyle w:val="ConsPlusNormal"/>
              <w:rPr>
                <w:rFonts w:ascii="Times New Roman" w:hAnsi="Times New Roman" w:cs="Times New Roman"/>
                <w:sz w:val="24"/>
                <w:szCs w:val="24"/>
              </w:rPr>
            </w:pPr>
          </w:p>
        </w:tc>
      </w:tr>
      <w:tr w:rsidR="001B2D91" w:rsidRPr="00057DCC" w14:paraId="4AD7CF5A" w14:textId="77777777" w:rsidTr="00196E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Pr>
        <w:tc>
          <w:tcPr>
            <w:tcW w:w="2451" w:type="dxa"/>
            <w:gridSpan w:val="3"/>
            <w:tcBorders>
              <w:top w:val="nil"/>
              <w:left w:val="nil"/>
              <w:bottom w:val="nil"/>
              <w:right w:val="nil"/>
            </w:tcBorders>
          </w:tcPr>
          <w:p w14:paraId="035B5B83" w14:textId="77777777" w:rsidR="001B2D91" w:rsidRPr="00057DCC" w:rsidRDefault="001B2D91" w:rsidP="00196E70">
            <w:pPr>
              <w:pStyle w:val="ConsPlusNormal"/>
              <w:ind w:firstLine="0"/>
              <w:jc w:val="both"/>
              <w:rPr>
                <w:rFonts w:ascii="Times New Roman" w:hAnsi="Times New Roman" w:cs="Times New Roman"/>
                <w:sz w:val="22"/>
                <w:szCs w:val="22"/>
              </w:rPr>
            </w:pPr>
            <w:r w:rsidRPr="00057DCC">
              <w:rPr>
                <w:rFonts w:ascii="Times New Roman" w:hAnsi="Times New Roman" w:cs="Times New Roman"/>
                <w:sz w:val="22"/>
                <w:szCs w:val="22"/>
              </w:rPr>
              <w:t>Подпись регистратора</w:t>
            </w:r>
          </w:p>
        </w:tc>
        <w:tc>
          <w:tcPr>
            <w:tcW w:w="1124" w:type="dxa"/>
            <w:gridSpan w:val="2"/>
            <w:tcBorders>
              <w:top w:val="nil"/>
              <w:left w:val="nil"/>
              <w:bottom w:val="single" w:sz="4" w:space="0" w:color="auto"/>
              <w:right w:val="nil"/>
            </w:tcBorders>
          </w:tcPr>
          <w:p w14:paraId="62D25228" w14:textId="77777777" w:rsidR="001B2D91" w:rsidRPr="00057DCC" w:rsidRDefault="001B2D91" w:rsidP="00196E70">
            <w:pPr>
              <w:pStyle w:val="ConsPlusNormal"/>
              <w:ind w:firstLine="0"/>
              <w:rPr>
                <w:rFonts w:ascii="Times New Roman" w:hAnsi="Times New Roman" w:cs="Times New Roman"/>
                <w:sz w:val="22"/>
                <w:szCs w:val="22"/>
              </w:rPr>
            </w:pPr>
          </w:p>
        </w:tc>
        <w:tc>
          <w:tcPr>
            <w:tcW w:w="5951" w:type="dxa"/>
            <w:gridSpan w:val="3"/>
            <w:tcBorders>
              <w:top w:val="nil"/>
              <w:left w:val="nil"/>
              <w:bottom w:val="single" w:sz="4" w:space="0" w:color="auto"/>
              <w:right w:val="nil"/>
            </w:tcBorders>
          </w:tcPr>
          <w:p w14:paraId="39A6B0C2" w14:textId="77777777" w:rsidR="001B2D91" w:rsidRPr="00057DCC" w:rsidRDefault="001B2D91" w:rsidP="00196E70">
            <w:pPr>
              <w:pStyle w:val="ConsPlusNormal"/>
              <w:ind w:left="-314"/>
              <w:rPr>
                <w:rFonts w:ascii="Times New Roman" w:hAnsi="Times New Roman" w:cs="Times New Roman"/>
                <w:sz w:val="22"/>
                <w:szCs w:val="22"/>
              </w:rPr>
            </w:pPr>
          </w:p>
        </w:tc>
      </w:tr>
      <w:tr w:rsidR="001B2D91" w:rsidRPr="00057DCC" w14:paraId="642238FD" w14:textId="77777777" w:rsidTr="00196E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Pr>
        <w:tc>
          <w:tcPr>
            <w:tcW w:w="2451" w:type="dxa"/>
            <w:gridSpan w:val="3"/>
            <w:tcBorders>
              <w:top w:val="nil"/>
              <w:left w:val="nil"/>
              <w:bottom w:val="nil"/>
              <w:right w:val="nil"/>
            </w:tcBorders>
          </w:tcPr>
          <w:p w14:paraId="543A9778" w14:textId="77777777" w:rsidR="001B2D91" w:rsidRPr="00057DCC" w:rsidRDefault="001B2D91" w:rsidP="00196E70">
            <w:pPr>
              <w:pStyle w:val="ConsPlusNormal"/>
              <w:rPr>
                <w:rFonts w:ascii="Times New Roman" w:hAnsi="Times New Roman" w:cs="Times New Roman"/>
                <w:sz w:val="22"/>
                <w:szCs w:val="22"/>
              </w:rPr>
            </w:pPr>
          </w:p>
        </w:tc>
        <w:tc>
          <w:tcPr>
            <w:tcW w:w="1124" w:type="dxa"/>
            <w:gridSpan w:val="2"/>
            <w:tcBorders>
              <w:top w:val="single" w:sz="4" w:space="0" w:color="auto"/>
              <w:left w:val="nil"/>
              <w:bottom w:val="nil"/>
              <w:right w:val="nil"/>
            </w:tcBorders>
          </w:tcPr>
          <w:p w14:paraId="66D1C662" w14:textId="77777777" w:rsidR="001B2D91" w:rsidRPr="00057DCC" w:rsidRDefault="001B2D91" w:rsidP="00196E70">
            <w:pPr>
              <w:pStyle w:val="ConsPlusNormal"/>
              <w:jc w:val="center"/>
              <w:rPr>
                <w:rFonts w:ascii="Times New Roman" w:hAnsi="Times New Roman" w:cs="Times New Roman"/>
                <w:sz w:val="22"/>
                <w:szCs w:val="22"/>
              </w:rPr>
            </w:pPr>
          </w:p>
        </w:tc>
        <w:tc>
          <w:tcPr>
            <w:tcW w:w="5951" w:type="dxa"/>
            <w:gridSpan w:val="3"/>
            <w:tcBorders>
              <w:top w:val="single" w:sz="4" w:space="0" w:color="auto"/>
              <w:left w:val="nil"/>
              <w:bottom w:val="nil"/>
              <w:right w:val="nil"/>
            </w:tcBorders>
          </w:tcPr>
          <w:p w14:paraId="18B49E1B" w14:textId="77777777" w:rsidR="001B2D91" w:rsidRPr="00057DCC" w:rsidRDefault="001B2D91" w:rsidP="00196E70">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             (</w:t>
            </w:r>
            <w:r w:rsidRPr="00057DCC">
              <w:rPr>
                <w:rFonts w:ascii="Times New Roman" w:hAnsi="Times New Roman" w:cs="Times New Roman"/>
                <w:sz w:val="22"/>
                <w:szCs w:val="22"/>
              </w:rPr>
              <w:t>Ф.И.О.</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должность)   </w:t>
            </w:r>
            <w:proofErr w:type="gramEnd"/>
            <w:r>
              <w:rPr>
                <w:rFonts w:ascii="Times New Roman" w:hAnsi="Times New Roman" w:cs="Times New Roman"/>
                <w:sz w:val="22"/>
                <w:szCs w:val="22"/>
              </w:rPr>
              <w:t xml:space="preserve">                             </w:t>
            </w:r>
          </w:p>
        </w:tc>
      </w:tr>
    </w:tbl>
    <w:p w14:paraId="0FF1312F" w14:textId="77777777" w:rsidR="001B2D91" w:rsidRPr="001F1995" w:rsidRDefault="001B2D91" w:rsidP="001B2D91">
      <w:pPr>
        <w:widowControl w:val="0"/>
        <w:shd w:val="clear" w:color="auto" w:fill="FFFFFF"/>
        <w:rPr>
          <w:rFonts w:eastAsia="Calibri"/>
          <w:sz w:val="28"/>
          <w:szCs w:val="28"/>
          <w:lang w:eastAsia="en-US"/>
        </w:rPr>
      </w:pPr>
    </w:p>
    <w:p w14:paraId="033C7DB0" w14:textId="77777777" w:rsidR="001B2D91" w:rsidRDefault="001B2D91" w:rsidP="00042345">
      <w:pPr>
        <w:pStyle w:val="a3"/>
        <w:rPr>
          <w:sz w:val="26"/>
          <w:szCs w:val="26"/>
        </w:rPr>
      </w:pPr>
    </w:p>
    <w:sectPr w:rsidR="001B2D91" w:rsidSect="00C017F9">
      <w:pgSz w:w="11907" w:h="16840" w:code="9"/>
      <w:pgMar w:top="851" w:right="567" w:bottom="851" w:left="1418"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0D457B"/>
    <w:multiLevelType w:val="multilevel"/>
    <w:tmpl w:val="8E502F84"/>
    <w:lvl w:ilvl="0">
      <w:start w:val="1"/>
      <w:numFmt w:val="decimal"/>
      <w:lvlText w:val="%1."/>
      <w:lvlJc w:val="left"/>
      <w:pPr>
        <w:ind w:left="284" w:firstLine="76"/>
      </w:pPr>
      <w:rPr>
        <w:rFonts w:hint="default"/>
        <w:b/>
      </w:rPr>
    </w:lvl>
    <w:lvl w:ilvl="1">
      <w:start w:val="1"/>
      <w:numFmt w:val="decimal"/>
      <w:isLgl/>
      <w:lvlText w:val="%1.%2."/>
      <w:lvlJc w:val="left"/>
      <w:pPr>
        <w:ind w:left="539" w:hanging="113"/>
      </w:pPr>
      <w:rPr>
        <w:rFonts w:hint="default"/>
      </w:rPr>
    </w:lvl>
    <w:lvl w:ilvl="2">
      <w:start w:val="1"/>
      <w:numFmt w:val="decimal"/>
      <w:isLgl/>
      <w:lvlText w:val="%1.%2.%3."/>
      <w:lvlJc w:val="left"/>
      <w:pPr>
        <w:ind w:left="1464" w:hanging="744"/>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00"/>
  <w:drawingGridVerticalSpacing w:val="136"/>
  <w:displayHorizontalDrawingGridEvery w:val="0"/>
  <w:displayVerticalDrawingGridEvery w:val="2"/>
  <w:noPunctuationKerning/>
  <w:characterSpacingControl w:val="doNotCompress"/>
  <w:compat>
    <w:compatSetting w:name="compatibilityMode" w:uri="http://schemas.microsoft.com/office/word" w:val="12"/>
  </w:compat>
  <w:rsids>
    <w:rsidRoot w:val="001861E2"/>
    <w:rsid w:val="0000334E"/>
    <w:rsid w:val="00010BCF"/>
    <w:rsid w:val="00017F6C"/>
    <w:rsid w:val="00037408"/>
    <w:rsid w:val="00037EAE"/>
    <w:rsid w:val="00042345"/>
    <w:rsid w:val="00066389"/>
    <w:rsid w:val="00073A5E"/>
    <w:rsid w:val="00093423"/>
    <w:rsid w:val="00097555"/>
    <w:rsid w:val="000A2000"/>
    <w:rsid w:val="000A4393"/>
    <w:rsid w:val="000B1A4E"/>
    <w:rsid w:val="000B2101"/>
    <w:rsid w:val="000C3435"/>
    <w:rsid w:val="000D1C7F"/>
    <w:rsid w:val="000E1AD5"/>
    <w:rsid w:val="000E4CBE"/>
    <w:rsid w:val="000F0BA6"/>
    <w:rsid w:val="000F506D"/>
    <w:rsid w:val="000F7049"/>
    <w:rsid w:val="00107724"/>
    <w:rsid w:val="00110D05"/>
    <w:rsid w:val="00117ECC"/>
    <w:rsid w:val="001270AD"/>
    <w:rsid w:val="00130FD7"/>
    <w:rsid w:val="001342E7"/>
    <w:rsid w:val="001361BE"/>
    <w:rsid w:val="00145F40"/>
    <w:rsid w:val="00145F5A"/>
    <w:rsid w:val="00147002"/>
    <w:rsid w:val="00156A77"/>
    <w:rsid w:val="00157457"/>
    <w:rsid w:val="00161961"/>
    <w:rsid w:val="00173E91"/>
    <w:rsid w:val="001748E5"/>
    <w:rsid w:val="001770DA"/>
    <w:rsid w:val="001846C9"/>
    <w:rsid w:val="001861E2"/>
    <w:rsid w:val="001912A6"/>
    <w:rsid w:val="001955D4"/>
    <w:rsid w:val="001A6E0E"/>
    <w:rsid w:val="001B15F6"/>
    <w:rsid w:val="001B2D91"/>
    <w:rsid w:val="001B7CF5"/>
    <w:rsid w:val="001D33AC"/>
    <w:rsid w:val="001F2A5E"/>
    <w:rsid w:val="001F79FA"/>
    <w:rsid w:val="00227C1A"/>
    <w:rsid w:val="0024035A"/>
    <w:rsid w:val="0024080B"/>
    <w:rsid w:val="00240A70"/>
    <w:rsid w:val="00243769"/>
    <w:rsid w:val="00261EBB"/>
    <w:rsid w:val="00264A30"/>
    <w:rsid w:val="00266186"/>
    <w:rsid w:val="00287A7E"/>
    <w:rsid w:val="0029183A"/>
    <w:rsid w:val="00296459"/>
    <w:rsid w:val="002B3917"/>
    <w:rsid w:val="002D2500"/>
    <w:rsid w:val="002F5B3E"/>
    <w:rsid w:val="002F6C59"/>
    <w:rsid w:val="003004D8"/>
    <w:rsid w:val="0030325F"/>
    <w:rsid w:val="00311D59"/>
    <w:rsid w:val="00321B1E"/>
    <w:rsid w:val="00321C5A"/>
    <w:rsid w:val="003240E5"/>
    <w:rsid w:val="00332049"/>
    <w:rsid w:val="0033287C"/>
    <w:rsid w:val="00355431"/>
    <w:rsid w:val="003653E6"/>
    <w:rsid w:val="003819FF"/>
    <w:rsid w:val="00382162"/>
    <w:rsid w:val="00385B48"/>
    <w:rsid w:val="003926D4"/>
    <w:rsid w:val="003A1515"/>
    <w:rsid w:val="003A3337"/>
    <w:rsid w:val="003D05F0"/>
    <w:rsid w:val="003D3FE1"/>
    <w:rsid w:val="003E27EE"/>
    <w:rsid w:val="003F3319"/>
    <w:rsid w:val="00404351"/>
    <w:rsid w:val="004204A0"/>
    <w:rsid w:val="00420E21"/>
    <w:rsid w:val="00432CA9"/>
    <w:rsid w:val="00436A06"/>
    <w:rsid w:val="0044280B"/>
    <w:rsid w:val="00454CC9"/>
    <w:rsid w:val="00475796"/>
    <w:rsid w:val="00477693"/>
    <w:rsid w:val="00490778"/>
    <w:rsid w:val="004A1557"/>
    <w:rsid w:val="004A292F"/>
    <w:rsid w:val="004B23F4"/>
    <w:rsid w:val="004B5C58"/>
    <w:rsid w:val="004B7AE5"/>
    <w:rsid w:val="004E15DA"/>
    <w:rsid w:val="004E2BF0"/>
    <w:rsid w:val="004E2DF9"/>
    <w:rsid w:val="004F1D3A"/>
    <w:rsid w:val="004F4632"/>
    <w:rsid w:val="00501879"/>
    <w:rsid w:val="00502F06"/>
    <w:rsid w:val="00503400"/>
    <w:rsid w:val="00503C7E"/>
    <w:rsid w:val="005118AF"/>
    <w:rsid w:val="00523614"/>
    <w:rsid w:val="0052373E"/>
    <w:rsid w:val="005259EC"/>
    <w:rsid w:val="00547502"/>
    <w:rsid w:val="00555188"/>
    <w:rsid w:val="005577F0"/>
    <w:rsid w:val="00557FA4"/>
    <w:rsid w:val="005623C7"/>
    <w:rsid w:val="00566E33"/>
    <w:rsid w:val="00571927"/>
    <w:rsid w:val="00573A55"/>
    <w:rsid w:val="005745FD"/>
    <w:rsid w:val="00583A37"/>
    <w:rsid w:val="00587368"/>
    <w:rsid w:val="00593F09"/>
    <w:rsid w:val="005A3C00"/>
    <w:rsid w:val="005A5505"/>
    <w:rsid w:val="005A6EC8"/>
    <w:rsid w:val="005C0BD3"/>
    <w:rsid w:val="005D6F9F"/>
    <w:rsid w:val="005E3F75"/>
    <w:rsid w:val="005E5FE3"/>
    <w:rsid w:val="005F2DD2"/>
    <w:rsid w:val="006106A7"/>
    <w:rsid w:val="0061470F"/>
    <w:rsid w:val="00620E2B"/>
    <w:rsid w:val="00647A9D"/>
    <w:rsid w:val="0065419D"/>
    <w:rsid w:val="006738FE"/>
    <w:rsid w:val="00676D0D"/>
    <w:rsid w:val="006922C3"/>
    <w:rsid w:val="006A6D55"/>
    <w:rsid w:val="006D0008"/>
    <w:rsid w:val="006D12EA"/>
    <w:rsid w:val="006D713F"/>
    <w:rsid w:val="006E3E0C"/>
    <w:rsid w:val="006E5BEF"/>
    <w:rsid w:val="00702C27"/>
    <w:rsid w:val="00713875"/>
    <w:rsid w:val="00713F9E"/>
    <w:rsid w:val="00715FFC"/>
    <w:rsid w:val="0072555A"/>
    <w:rsid w:val="0073119B"/>
    <w:rsid w:val="00733CFC"/>
    <w:rsid w:val="0074234A"/>
    <w:rsid w:val="007510EF"/>
    <w:rsid w:val="00751DAF"/>
    <w:rsid w:val="00753314"/>
    <w:rsid w:val="007919EC"/>
    <w:rsid w:val="007A0302"/>
    <w:rsid w:val="007A19A0"/>
    <w:rsid w:val="007A66CF"/>
    <w:rsid w:val="007A7805"/>
    <w:rsid w:val="007B79BB"/>
    <w:rsid w:val="007C6AF0"/>
    <w:rsid w:val="007C6F29"/>
    <w:rsid w:val="007D0B73"/>
    <w:rsid w:val="007D4ADE"/>
    <w:rsid w:val="007D7998"/>
    <w:rsid w:val="00800470"/>
    <w:rsid w:val="00807F89"/>
    <w:rsid w:val="008158B6"/>
    <w:rsid w:val="00816E83"/>
    <w:rsid w:val="00817719"/>
    <w:rsid w:val="0082135A"/>
    <w:rsid w:val="00823C10"/>
    <w:rsid w:val="008309F3"/>
    <w:rsid w:val="008370D8"/>
    <w:rsid w:val="00846958"/>
    <w:rsid w:val="00855AE6"/>
    <w:rsid w:val="008606A8"/>
    <w:rsid w:val="00866888"/>
    <w:rsid w:val="0087315E"/>
    <w:rsid w:val="00880505"/>
    <w:rsid w:val="008900D0"/>
    <w:rsid w:val="00890A02"/>
    <w:rsid w:val="00891FB4"/>
    <w:rsid w:val="008A72E2"/>
    <w:rsid w:val="008C27D1"/>
    <w:rsid w:val="008D1500"/>
    <w:rsid w:val="008D23E2"/>
    <w:rsid w:val="008D62A2"/>
    <w:rsid w:val="008E276B"/>
    <w:rsid w:val="008E67E0"/>
    <w:rsid w:val="00944832"/>
    <w:rsid w:val="00966868"/>
    <w:rsid w:val="0098106A"/>
    <w:rsid w:val="00981077"/>
    <w:rsid w:val="009857CF"/>
    <w:rsid w:val="0099138B"/>
    <w:rsid w:val="009942D5"/>
    <w:rsid w:val="00994626"/>
    <w:rsid w:val="009A7DB5"/>
    <w:rsid w:val="009B3683"/>
    <w:rsid w:val="009B66E3"/>
    <w:rsid w:val="009C1008"/>
    <w:rsid w:val="009C56A1"/>
    <w:rsid w:val="009C78B2"/>
    <w:rsid w:val="009D136A"/>
    <w:rsid w:val="009E28BD"/>
    <w:rsid w:val="009E46E8"/>
    <w:rsid w:val="009F4111"/>
    <w:rsid w:val="009F7F9C"/>
    <w:rsid w:val="00A13C7A"/>
    <w:rsid w:val="00A24BA9"/>
    <w:rsid w:val="00A579F9"/>
    <w:rsid w:val="00A75907"/>
    <w:rsid w:val="00A82222"/>
    <w:rsid w:val="00A95518"/>
    <w:rsid w:val="00AE6353"/>
    <w:rsid w:val="00B00291"/>
    <w:rsid w:val="00B00E58"/>
    <w:rsid w:val="00B0236D"/>
    <w:rsid w:val="00B22874"/>
    <w:rsid w:val="00B23B33"/>
    <w:rsid w:val="00B370FD"/>
    <w:rsid w:val="00B4298E"/>
    <w:rsid w:val="00B43C3F"/>
    <w:rsid w:val="00B5088D"/>
    <w:rsid w:val="00B51ECC"/>
    <w:rsid w:val="00B54E65"/>
    <w:rsid w:val="00B56F28"/>
    <w:rsid w:val="00B63317"/>
    <w:rsid w:val="00B65972"/>
    <w:rsid w:val="00B728C5"/>
    <w:rsid w:val="00B86B4A"/>
    <w:rsid w:val="00BB6614"/>
    <w:rsid w:val="00BC11D5"/>
    <w:rsid w:val="00BC2E4F"/>
    <w:rsid w:val="00BC4FC8"/>
    <w:rsid w:val="00BE1AB1"/>
    <w:rsid w:val="00BE44EB"/>
    <w:rsid w:val="00BE7044"/>
    <w:rsid w:val="00BF20BF"/>
    <w:rsid w:val="00BF2C76"/>
    <w:rsid w:val="00C017F9"/>
    <w:rsid w:val="00C1689F"/>
    <w:rsid w:val="00C254FB"/>
    <w:rsid w:val="00C2662E"/>
    <w:rsid w:val="00C36F93"/>
    <w:rsid w:val="00C40A40"/>
    <w:rsid w:val="00C45231"/>
    <w:rsid w:val="00C46A18"/>
    <w:rsid w:val="00C52265"/>
    <w:rsid w:val="00C545CA"/>
    <w:rsid w:val="00C57B12"/>
    <w:rsid w:val="00C73A2C"/>
    <w:rsid w:val="00C80232"/>
    <w:rsid w:val="00C87359"/>
    <w:rsid w:val="00C93DD9"/>
    <w:rsid w:val="00C951A4"/>
    <w:rsid w:val="00CA2E32"/>
    <w:rsid w:val="00CA6FDB"/>
    <w:rsid w:val="00CB3B4A"/>
    <w:rsid w:val="00CC2A43"/>
    <w:rsid w:val="00CC7772"/>
    <w:rsid w:val="00CD1C6D"/>
    <w:rsid w:val="00CE0B75"/>
    <w:rsid w:val="00CF1BC2"/>
    <w:rsid w:val="00CF292D"/>
    <w:rsid w:val="00CF634D"/>
    <w:rsid w:val="00CF6BE0"/>
    <w:rsid w:val="00D007ED"/>
    <w:rsid w:val="00D150EA"/>
    <w:rsid w:val="00D21CD0"/>
    <w:rsid w:val="00D26458"/>
    <w:rsid w:val="00D26BEB"/>
    <w:rsid w:val="00D347B7"/>
    <w:rsid w:val="00D3544B"/>
    <w:rsid w:val="00D45A56"/>
    <w:rsid w:val="00D572B9"/>
    <w:rsid w:val="00D60C1F"/>
    <w:rsid w:val="00D65C8C"/>
    <w:rsid w:val="00D7291F"/>
    <w:rsid w:val="00D97408"/>
    <w:rsid w:val="00DA09E4"/>
    <w:rsid w:val="00DA4D53"/>
    <w:rsid w:val="00DB631F"/>
    <w:rsid w:val="00DC245A"/>
    <w:rsid w:val="00DD1091"/>
    <w:rsid w:val="00DD4B9B"/>
    <w:rsid w:val="00DE5C16"/>
    <w:rsid w:val="00DE5F93"/>
    <w:rsid w:val="00DF6426"/>
    <w:rsid w:val="00E060B0"/>
    <w:rsid w:val="00E0769D"/>
    <w:rsid w:val="00E17FB9"/>
    <w:rsid w:val="00E20EDC"/>
    <w:rsid w:val="00E32B35"/>
    <w:rsid w:val="00E34B12"/>
    <w:rsid w:val="00E574EC"/>
    <w:rsid w:val="00E640B7"/>
    <w:rsid w:val="00E654EF"/>
    <w:rsid w:val="00E65C78"/>
    <w:rsid w:val="00E75788"/>
    <w:rsid w:val="00E76628"/>
    <w:rsid w:val="00EC146A"/>
    <w:rsid w:val="00ED34C6"/>
    <w:rsid w:val="00EE0AB1"/>
    <w:rsid w:val="00F069E0"/>
    <w:rsid w:val="00F130DC"/>
    <w:rsid w:val="00F27F55"/>
    <w:rsid w:val="00F61CE0"/>
    <w:rsid w:val="00F70795"/>
    <w:rsid w:val="00F77600"/>
    <w:rsid w:val="00F85736"/>
    <w:rsid w:val="00F876C2"/>
    <w:rsid w:val="00F9338E"/>
    <w:rsid w:val="00F97792"/>
    <w:rsid w:val="00FC56A0"/>
    <w:rsid w:val="00FE10CD"/>
    <w:rsid w:val="00FE3A1C"/>
    <w:rsid w:val="00FE6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D90D6"/>
  <w15:docId w15:val="{8F69FF33-B46C-4BA8-BE14-4DEB046F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A40"/>
    <w:rPr>
      <w:sz w:val="24"/>
    </w:rPr>
  </w:style>
  <w:style w:type="paragraph" w:styleId="1">
    <w:name w:val="heading 1"/>
    <w:basedOn w:val="a"/>
    <w:next w:val="a"/>
    <w:qFormat/>
    <w:rsid w:val="00042345"/>
    <w:pPr>
      <w:keepNext/>
      <w:widowControl w:val="0"/>
      <w:shd w:val="clear" w:color="auto" w:fill="FFFFFF"/>
      <w:autoSpaceDE w:val="0"/>
      <w:autoSpaceDN w:val="0"/>
      <w:adjustRightInd w:val="0"/>
      <w:spacing w:before="307"/>
      <w:ind w:firstLine="720"/>
      <w:outlineLvl w:val="0"/>
    </w:pPr>
    <w:rPr>
      <w:bCs/>
      <w:szCs w:val="24"/>
    </w:rPr>
  </w:style>
  <w:style w:type="paragraph" w:styleId="2">
    <w:name w:val="heading 2"/>
    <w:basedOn w:val="a"/>
    <w:next w:val="a"/>
    <w:qFormat/>
    <w:rsid w:val="00042345"/>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1"/>
    <w:basedOn w:val="a"/>
    <w:qFormat/>
    <w:rsid w:val="00042345"/>
    <w:pPr>
      <w:jc w:val="center"/>
    </w:pPr>
    <w:rPr>
      <w:b/>
    </w:rPr>
  </w:style>
  <w:style w:type="paragraph" w:styleId="a3">
    <w:name w:val="Body Text"/>
    <w:basedOn w:val="a"/>
    <w:rsid w:val="00042345"/>
    <w:pPr>
      <w:jc w:val="both"/>
    </w:pPr>
    <w:rPr>
      <w:sz w:val="28"/>
    </w:rPr>
  </w:style>
  <w:style w:type="table" w:styleId="a4">
    <w:name w:val="Table Grid"/>
    <w:basedOn w:val="a1"/>
    <w:rsid w:val="00287A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F1BC2"/>
    <w:pPr>
      <w:widowControl w:val="0"/>
      <w:autoSpaceDE w:val="0"/>
      <w:autoSpaceDN w:val="0"/>
      <w:adjustRightInd w:val="0"/>
      <w:ind w:firstLine="720"/>
    </w:pPr>
    <w:rPr>
      <w:rFonts w:ascii="Arial" w:hAnsi="Arial" w:cs="Arial"/>
    </w:rPr>
  </w:style>
  <w:style w:type="character" w:styleId="a5">
    <w:name w:val="Hyperlink"/>
    <w:rsid w:val="00CC2A43"/>
    <w:rPr>
      <w:color w:val="0000FF"/>
      <w:u w:val="single"/>
    </w:rPr>
  </w:style>
  <w:style w:type="paragraph" w:styleId="a6">
    <w:name w:val="Subtitle"/>
    <w:basedOn w:val="a"/>
    <w:qFormat/>
    <w:rsid w:val="00CC2A43"/>
    <w:pPr>
      <w:spacing w:after="60"/>
      <w:jc w:val="center"/>
      <w:outlineLvl w:val="1"/>
    </w:pPr>
    <w:rPr>
      <w:rFonts w:ascii="Arial" w:hAnsi="Arial"/>
    </w:rPr>
  </w:style>
  <w:style w:type="table" w:customStyle="1" w:styleId="11">
    <w:name w:val="Сетка таблицы1"/>
    <w:basedOn w:val="a1"/>
    <w:next w:val="a4"/>
    <w:uiPriority w:val="59"/>
    <w:rsid w:val="0073119B"/>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rsid w:val="00E17FB9"/>
    <w:rPr>
      <w:rFonts w:ascii="Tahoma" w:hAnsi="Tahoma"/>
      <w:sz w:val="16"/>
      <w:szCs w:val="16"/>
    </w:rPr>
  </w:style>
  <w:style w:type="character" w:customStyle="1" w:styleId="a8">
    <w:name w:val="Текст выноски Знак"/>
    <w:link w:val="a7"/>
    <w:rsid w:val="00E17FB9"/>
    <w:rPr>
      <w:rFonts w:ascii="Tahoma" w:hAnsi="Tahoma" w:cs="Tahoma"/>
      <w:sz w:val="16"/>
      <w:szCs w:val="16"/>
    </w:rPr>
  </w:style>
  <w:style w:type="paragraph" w:customStyle="1" w:styleId="ConsNormal">
    <w:name w:val="ConsNormal"/>
    <w:rsid w:val="005577F0"/>
    <w:pPr>
      <w:widowControl w:val="0"/>
      <w:autoSpaceDE w:val="0"/>
      <w:autoSpaceDN w:val="0"/>
      <w:adjustRightInd w:val="0"/>
      <w:ind w:right="19772" w:firstLine="720"/>
    </w:pPr>
    <w:rPr>
      <w:rFonts w:ascii="Arial" w:hAnsi="Arial"/>
    </w:rPr>
  </w:style>
  <w:style w:type="paragraph" w:styleId="a9">
    <w:name w:val="Normal (Web)"/>
    <w:basedOn w:val="a"/>
    <w:uiPriority w:val="99"/>
    <w:unhideWhenUsed/>
    <w:rsid w:val="006D12EA"/>
    <w:pPr>
      <w:spacing w:before="100" w:beforeAutospacing="1" w:after="100" w:afterAutospacing="1"/>
    </w:pPr>
    <w:rPr>
      <w:szCs w:val="24"/>
    </w:rPr>
  </w:style>
  <w:style w:type="character" w:styleId="aa">
    <w:name w:val="FollowedHyperlink"/>
    <w:basedOn w:val="a0"/>
    <w:semiHidden/>
    <w:unhideWhenUsed/>
    <w:rsid w:val="009942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72804">
      <w:bodyDiv w:val="1"/>
      <w:marLeft w:val="0"/>
      <w:marRight w:val="0"/>
      <w:marTop w:val="0"/>
      <w:marBottom w:val="0"/>
      <w:divBdr>
        <w:top w:val="none" w:sz="0" w:space="0" w:color="auto"/>
        <w:left w:val="none" w:sz="0" w:space="0" w:color="auto"/>
        <w:bottom w:val="none" w:sz="0" w:space="0" w:color="auto"/>
        <w:right w:val="none" w:sz="0" w:space="0" w:color="auto"/>
      </w:divBdr>
    </w:div>
    <w:div w:id="87269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769&amp;dst=100278&amp;field=134&amp;date=13.11.20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1FB56E9CCA084FAFC1F97AFAB0B56D760863CDB6E44C5765583892E80702AAA5EE38A445B9DBC81C83C77X0N9J" TargetMode="External"/><Relationship Id="rId12" Type="http://schemas.openxmlformats.org/officeDocument/2006/relationships/hyperlink" Target="https://login.consultant.ru/link/?req=doc&amp;base=LAW&amp;n=499769&amp;dst=134&amp;field=134&amp;date=13.11.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1319&amp;date=05.11.2025" TargetMode="External"/><Relationship Id="rId11" Type="http://schemas.openxmlformats.org/officeDocument/2006/relationships/hyperlink" Target="https://login.consultant.ru/link/?req=doc&amp;base=LAW&amp;n=499769&amp;dst=100082&amp;field=134&amp;date=13.11.2025" TargetMode="External"/><Relationship Id="rId5" Type="http://schemas.openxmlformats.org/officeDocument/2006/relationships/hyperlink" Target="consultantplus://offline/ref=CF2E04729FE8D414552EEBAABCF122ADEBFDF63296828DD3EEA6B1C56B2413FAE17B81BED69A3846BD868EXCRCI" TargetMode="External"/><Relationship Id="rId10" Type="http://schemas.openxmlformats.org/officeDocument/2006/relationships/hyperlink" Target="https://login.consultant.ru/link/?req=doc&amp;base=LAW&amp;n=499769&amp;dst=100269&amp;field=134&amp;date=13.11.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9769&amp;dst=100260&amp;field=134&amp;date=13.11.202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1297</TotalTime>
  <Pages>9</Pages>
  <Words>3316</Words>
  <Characters>18902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Лариса</dc:creator>
  <cp:keywords/>
  <cp:lastModifiedBy>Светлана Чумадевская</cp:lastModifiedBy>
  <cp:revision>14</cp:revision>
  <cp:lastPrinted>2025-12-08T05:20:00Z</cp:lastPrinted>
  <dcterms:created xsi:type="dcterms:W3CDTF">2025-12-04T10:10:00Z</dcterms:created>
  <dcterms:modified xsi:type="dcterms:W3CDTF">2025-12-19T08:03:00Z</dcterms:modified>
</cp:coreProperties>
</file>