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EA" w:rsidRPr="00E55D7D" w:rsidRDefault="006079EA" w:rsidP="00607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6079EA" w:rsidRPr="00E55D7D" w:rsidRDefault="006079EA" w:rsidP="00607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БУРЛИНСКИЙ РАЙОННЫЙ СОВЕТ НАРОДНЫХ ДЕПУТАТОВ</w:t>
      </w:r>
    </w:p>
    <w:p w:rsidR="006079EA" w:rsidRPr="00E55D7D" w:rsidRDefault="006079EA" w:rsidP="00607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АЛТАЙСКОГО КРАЯ</w:t>
      </w:r>
    </w:p>
    <w:p w:rsidR="006079EA" w:rsidRPr="00EF3867" w:rsidRDefault="006079EA" w:rsidP="006079EA">
      <w:pPr>
        <w:tabs>
          <w:tab w:val="center" w:pos="4677"/>
          <w:tab w:val="left" w:pos="8232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9EA" w:rsidRDefault="006079EA" w:rsidP="006079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9EA" w:rsidRPr="00E55D7D" w:rsidRDefault="006079EA" w:rsidP="006079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6079EA" w:rsidRPr="00E55D7D" w:rsidRDefault="006079EA" w:rsidP="00607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9EA" w:rsidRPr="007A232D" w:rsidRDefault="006079EA" w:rsidP="006079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 декабря 2023 г.  </w:t>
      </w:r>
      <w:r w:rsidRPr="007A23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A23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A23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r w:rsidRPr="007A23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№ </w:t>
      </w:r>
      <w:r w:rsidR="00F7182C" w:rsidRPr="007A232D"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</w:p>
    <w:p w:rsidR="006079EA" w:rsidRPr="00E55D7D" w:rsidRDefault="006079EA" w:rsidP="006079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5D7D">
        <w:rPr>
          <w:rFonts w:ascii="Times New Roman" w:eastAsia="Times New Roman" w:hAnsi="Times New Roman" w:cs="Times New Roman"/>
          <w:lang w:eastAsia="ru-RU"/>
        </w:rPr>
        <w:t>с. Бурла</w:t>
      </w:r>
    </w:p>
    <w:p w:rsidR="006079EA" w:rsidRDefault="006079EA" w:rsidP="00607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9EA" w:rsidRDefault="006079EA" w:rsidP="006079EA">
      <w:pPr>
        <w:spacing w:after="0" w:line="240" w:lineRule="auto"/>
        <w:ind w:right="453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</w:t>
      </w:r>
      <w:r w:rsidRPr="00624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изменений в Соглашение о передаче </w:t>
      </w:r>
      <w:r w:rsidRPr="0062413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отдельных полномочий по решению вопросов местного значения между Администрацией Бурлинского района Алтайского края и </w:t>
      </w:r>
      <w:bookmarkStart w:id="0" w:name="_GoBack"/>
      <w:bookmarkEnd w:id="0"/>
      <w:r w:rsidRPr="0062413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Устьянского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2413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сельсовета Бурлинского района Алтайского края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, утверждённое решением БРСНД </w:t>
      </w:r>
    </w:p>
    <w:p w:rsidR="006079EA" w:rsidRPr="0062413C" w:rsidRDefault="006079EA" w:rsidP="006079EA">
      <w:pPr>
        <w:spacing w:after="0" w:line="240" w:lineRule="auto"/>
        <w:ind w:right="45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от 20 декабря 2022 г. №30</w:t>
      </w:r>
    </w:p>
    <w:p w:rsidR="006079EA" w:rsidRPr="00E55D7D" w:rsidRDefault="006079EA" w:rsidP="006079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9EA" w:rsidRPr="00A54FDC" w:rsidRDefault="006079EA" w:rsidP="006079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4 статьи 15 Федерального закона от 06.10.2003 № 131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</w: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Федерации», решением Бурлинского районного Совета народных депутатов Алтай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края от 27.06. 2023</w:t>
      </w: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№ 17</w:t>
      </w: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Бурлинского района Алтайского края и органами местного самоуправления сельских поселений Бурлинского района Алтайского края», Уставом муниципального образования Бурлинский район Алтайского края, с целью эффективного решения вопросов местного значения, районный Совет народных депутатов</w:t>
      </w:r>
    </w:p>
    <w:p w:rsidR="006079EA" w:rsidRPr="00A54FDC" w:rsidRDefault="006079EA" w:rsidP="006079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И Л:</w:t>
      </w:r>
    </w:p>
    <w:p w:rsidR="006079EA" w:rsidRPr="00A54FDC" w:rsidRDefault="006079EA" w:rsidP="00607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4FDC">
        <w:rPr>
          <w:rFonts w:ascii="Times New Roman" w:hAnsi="Times New Roman" w:cs="Times New Roman"/>
          <w:sz w:val="26"/>
          <w:szCs w:val="26"/>
        </w:rPr>
        <w:t>1. Внести в</w:t>
      </w: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Соглашение о передаче </w:t>
      </w:r>
      <w:r w:rsidRPr="00A54FD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отдельных полномочий по решению вопросов местного значения между Администрацией Бурлинского района Алтайского края и Администрацией </w:t>
      </w:r>
      <w:proofErr w:type="spellStart"/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Устьянского</w:t>
      </w:r>
      <w:proofErr w:type="spellEnd"/>
      <w:r w:rsidRPr="00A54FD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сельсовета Бурлинского района Алтайского края, у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тверждённое решением БРСНД от 20</w:t>
      </w:r>
      <w:r w:rsidRPr="00A54FD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дека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бря 2022</w:t>
      </w:r>
      <w:r w:rsidRPr="00A54FD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. №30</w:t>
      </w:r>
      <w:r w:rsidRPr="00A54FD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следующие изменения</w:t>
      </w:r>
      <w:r w:rsidRPr="00A54FDC">
        <w:rPr>
          <w:rFonts w:ascii="Times New Roman" w:hAnsi="Times New Roman" w:cs="Times New Roman"/>
          <w:sz w:val="26"/>
          <w:szCs w:val="26"/>
        </w:rPr>
        <w:t>:</w:t>
      </w:r>
    </w:p>
    <w:p w:rsidR="006079EA" w:rsidRDefault="00482D90" w:rsidP="00607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079EA" w:rsidRPr="00A54FDC">
        <w:rPr>
          <w:rFonts w:ascii="Times New Roman" w:hAnsi="Times New Roman" w:cs="Times New Roman"/>
          <w:sz w:val="26"/>
          <w:szCs w:val="26"/>
        </w:rPr>
        <w:t xml:space="preserve"> подпункте 1.2 пункт</w:t>
      </w:r>
      <w:r w:rsidR="006079EA">
        <w:rPr>
          <w:rFonts w:ascii="Times New Roman" w:hAnsi="Times New Roman" w:cs="Times New Roman"/>
          <w:sz w:val="26"/>
          <w:szCs w:val="26"/>
        </w:rPr>
        <w:t>а</w:t>
      </w:r>
      <w:r w:rsidR="006079EA" w:rsidRPr="00A54FDC">
        <w:rPr>
          <w:rFonts w:ascii="Times New Roman" w:hAnsi="Times New Roman" w:cs="Times New Roman"/>
          <w:sz w:val="26"/>
          <w:szCs w:val="26"/>
        </w:rPr>
        <w:t xml:space="preserve"> 1 </w:t>
      </w:r>
      <w:r w:rsidR="006079EA">
        <w:rPr>
          <w:rFonts w:ascii="Times New Roman" w:hAnsi="Times New Roman" w:cs="Times New Roman"/>
          <w:sz w:val="26"/>
          <w:szCs w:val="26"/>
        </w:rPr>
        <w:t>первый</w:t>
      </w:r>
      <w:r w:rsidR="006079EA" w:rsidRPr="00A54FDC">
        <w:rPr>
          <w:rFonts w:ascii="Times New Roman" w:hAnsi="Times New Roman" w:cs="Times New Roman"/>
          <w:sz w:val="26"/>
          <w:szCs w:val="26"/>
        </w:rPr>
        <w:t xml:space="preserve"> абзац</w:t>
      </w:r>
      <w:r w:rsidR="006079E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6079EA" w:rsidRPr="00A54FDC" w:rsidRDefault="006079EA" w:rsidP="00607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55D7D">
        <w:rPr>
          <w:rFonts w:ascii="Times New Roman" w:eastAsia="Times New Roman" w:hAnsi="Times New Roman"/>
          <w:sz w:val="26"/>
          <w:szCs w:val="26"/>
          <w:lang w:eastAsia="ru-RU"/>
        </w:rPr>
        <w:t xml:space="preserve">1)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о</w:t>
      </w:r>
      <w:r w:rsidRPr="00E55D7D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рганизация в границах поселения снабжения населения топливом в пределах полномочий, установленных законодательством Российской Федерации;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»</w:t>
      </w:r>
      <w:r w:rsidRPr="00A54FDC">
        <w:rPr>
          <w:rFonts w:ascii="Times New Roman" w:hAnsi="Times New Roman" w:cs="Times New Roman"/>
          <w:sz w:val="26"/>
          <w:szCs w:val="26"/>
        </w:rPr>
        <w:t>.</w:t>
      </w:r>
    </w:p>
    <w:p w:rsidR="006079EA" w:rsidRPr="00A54FDC" w:rsidRDefault="006079EA" w:rsidP="00607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4FDC">
        <w:rPr>
          <w:rFonts w:ascii="Times New Roman" w:hAnsi="Times New Roman" w:cs="Times New Roman"/>
          <w:sz w:val="26"/>
          <w:szCs w:val="26"/>
        </w:rPr>
        <w:t>2. Опубликовать настоящее решение в районной газете «Бурлинская газета», обнародовать путём размещения на официальном Интернет-сайте Администрации района.</w:t>
      </w:r>
    </w:p>
    <w:p w:rsidR="006079EA" w:rsidRDefault="006079EA" w:rsidP="00607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решение вступает в силу после его официального опубликования. </w:t>
      </w:r>
    </w:p>
    <w:p w:rsidR="006079EA" w:rsidRDefault="006079EA" w:rsidP="00607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79EA" w:rsidRPr="00A54FDC" w:rsidRDefault="006079EA" w:rsidP="006079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79EA" w:rsidRPr="00A54FDC" w:rsidRDefault="006079EA" w:rsidP="00607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4FDC">
        <w:rPr>
          <w:rFonts w:ascii="Times New Roman" w:hAnsi="Times New Roman" w:cs="Times New Roman"/>
          <w:sz w:val="26"/>
          <w:szCs w:val="26"/>
        </w:rPr>
        <w:t>Председатель районного Совета</w:t>
      </w:r>
    </w:p>
    <w:p w:rsidR="006079EA" w:rsidRPr="00A54FDC" w:rsidRDefault="006079EA" w:rsidP="006079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4FDC">
        <w:rPr>
          <w:rFonts w:ascii="Times New Roman" w:hAnsi="Times New Roman" w:cs="Times New Roman"/>
          <w:sz w:val="26"/>
          <w:szCs w:val="26"/>
        </w:rPr>
        <w:t xml:space="preserve">народных депутатов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54FD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482D90">
        <w:rPr>
          <w:rFonts w:ascii="Times New Roman" w:hAnsi="Times New Roman" w:cs="Times New Roman"/>
          <w:sz w:val="26"/>
          <w:szCs w:val="26"/>
        </w:rPr>
        <w:t xml:space="preserve">   </w:t>
      </w:r>
      <w:r w:rsidRPr="00A54FDC">
        <w:rPr>
          <w:rFonts w:ascii="Times New Roman" w:hAnsi="Times New Roman" w:cs="Times New Roman"/>
          <w:sz w:val="26"/>
          <w:szCs w:val="26"/>
        </w:rPr>
        <w:t xml:space="preserve">            Е.А. Головенко</w:t>
      </w:r>
    </w:p>
    <w:p w:rsidR="00F7182C" w:rsidRDefault="00F7182C" w:rsidP="00C87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7182C" w:rsidSect="0060605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EA"/>
    <w:rsid w:val="00482D90"/>
    <w:rsid w:val="006079EA"/>
    <w:rsid w:val="007320EB"/>
    <w:rsid w:val="007A232D"/>
    <w:rsid w:val="00A057AB"/>
    <w:rsid w:val="00C21029"/>
    <w:rsid w:val="00C874D2"/>
    <w:rsid w:val="00DC7965"/>
    <w:rsid w:val="00F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9C9D7-C0F7-4891-BA82-E08AFD35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Чумадевская</cp:lastModifiedBy>
  <cp:revision>5</cp:revision>
  <cp:lastPrinted>2023-12-06T05:27:00Z</cp:lastPrinted>
  <dcterms:created xsi:type="dcterms:W3CDTF">2023-12-12T06:54:00Z</dcterms:created>
  <dcterms:modified xsi:type="dcterms:W3CDTF">2023-12-19T09:41:00Z</dcterms:modified>
</cp:coreProperties>
</file>