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FAA" w:rsidRPr="00152FAA" w:rsidRDefault="00152FAA" w:rsidP="004070E9">
      <w:pPr>
        <w:shd w:val="clear" w:color="auto" w:fill="FAFAFA"/>
        <w:spacing w:before="100" w:beforeAutospacing="1" w:after="0" w:line="240" w:lineRule="auto"/>
        <w:rPr>
          <w:rFonts w:ascii="Arial" w:eastAsia="Times New Roman" w:hAnsi="Arial" w:cs="Arial"/>
          <w:color w:val="000000"/>
          <w:sz w:val="24"/>
          <w:szCs w:val="24"/>
          <w:lang w:eastAsia="ru-RU"/>
        </w:rPr>
      </w:pPr>
    </w:p>
    <w:p w:rsidR="00152FAA" w:rsidRPr="00B01984" w:rsidRDefault="00152FAA" w:rsidP="00065CE6">
      <w:pPr>
        <w:snapToGrid w:val="0"/>
        <w:spacing w:after="0" w:line="240" w:lineRule="auto"/>
        <w:jc w:val="center"/>
        <w:rPr>
          <w:rFonts w:ascii="Times New Roman" w:eastAsia="Times New Roman" w:hAnsi="Times New Roman" w:cs="Times New Roman"/>
          <w:b/>
          <w:color w:val="000000"/>
          <w:sz w:val="24"/>
          <w:szCs w:val="24"/>
        </w:rPr>
      </w:pPr>
      <w:r w:rsidRPr="00B01984">
        <w:rPr>
          <w:rFonts w:ascii="Times New Roman" w:eastAsia="Times New Roman" w:hAnsi="Times New Roman" w:cs="Times New Roman"/>
          <w:b/>
          <w:color w:val="000000"/>
          <w:sz w:val="24"/>
          <w:szCs w:val="24"/>
        </w:rPr>
        <w:t>РОССИЙСКАЯ ФЕДЕРАЦИЯ</w:t>
      </w:r>
    </w:p>
    <w:p w:rsidR="00152FAA" w:rsidRPr="00B01984" w:rsidRDefault="00152FAA" w:rsidP="00065CE6">
      <w:pPr>
        <w:snapToGrid w:val="0"/>
        <w:spacing w:after="0" w:line="240" w:lineRule="auto"/>
        <w:jc w:val="center"/>
        <w:rPr>
          <w:rFonts w:ascii="Times New Roman" w:eastAsia="Times New Roman" w:hAnsi="Times New Roman" w:cs="Times New Roman"/>
          <w:b/>
          <w:color w:val="000000"/>
          <w:sz w:val="24"/>
          <w:szCs w:val="24"/>
        </w:rPr>
      </w:pPr>
      <w:r w:rsidRPr="00B01984">
        <w:rPr>
          <w:rFonts w:ascii="Times New Roman" w:eastAsia="Times New Roman" w:hAnsi="Times New Roman" w:cs="Times New Roman"/>
          <w:b/>
          <w:color w:val="000000"/>
          <w:sz w:val="24"/>
          <w:szCs w:val="24"/>
        </w:rPr>
        <w:t>СЕЛЬСКИЙ СОВЕТ ДЕПУТАТОВ УСТЬЯНСКОГО СЕЛЬСОВЕТА</w:t>
      </w:r>
    </w:p>
    <w:p w:rsidR="00152FAA" w:rsidRPr="00B01984" w:rsidRDefault="00152FAA" w:rsidP="00065CE6">
      <w:pPr>
        <w:snapToGrid w:val="0"/>
        <w:spacing w:after="0" w:line="240" w:lineRule="auto"/>
        <w:jc w:val="center"/>
        <w:rPr>
          <w:rFonts w:ascii="Times New Roman" w:eastAsia="Times New Roman" w:hAnsi="Times New Roman" w:cs="Times New Roman"/>
          <w:b/>
          <w:color w:val="000000"/>
          <w:sz w:val="24"/>
          <w:szCs w:val="24"/>
        </w:rPr>
      </w:pPr>
      <w:r w:rsidRPr="00B01984">
        <w:rPr>
          <w:rFonts w:ascii="Times New Roman" w:eastAsia="Times New Roman" w:hAnsi="Times New Roman" w:cs="Times New Roman"/>
          <w:b/>
          <w:color w:val="000000"/>
          <w:sz w:val="24"/>
          <w:szCs w:val="24"/>
        </w:rPr>
        <w:t>БУРЛИНСКОГО РАЙОНА АЛТАЙСКОГО КРАЯ</w:t>
      </w:r>
    </w:p>
    <w:p w:rsidR="00152FAA" w:rsidRPr="00B01984" w:rsidRDefault="00152FAA" w:rsidP="00065CE6">
      <w:pPr>
        <w:snapToGrid w:val="0"/>
        <w:spacing w:after="0" w:line="240" w:lineRule="auto"/>
        <w:jc w:val="center"/>
        <w:rPr>
          <w:rFonts w:ascii="Times New Roman" w:eastAsia="Times New Roman" w:hAnsi="Times New Roman" w:cs="Times New Roman"/>
          <w:b/>
          <w:color w:val="000000"/>
          <w:sz w:val="24"/>
          <w:szCs w:val="24"/>
        </w:rPr>
      </w:pPr>
    </w:p>
    <w:p w:rsidR="00152FAA" w:rsidRPr="00B01984" w:rsidRDefault="00152FAA" w:rsidP="00065CE6">
      <w:pPr>
        <w:snapToGrid w:val="0"/>
        <w:spacing w:after="0" w:line="240" w:lineRule="auto"/>
        <w:jc w:val="center"/>
        <w:rPr>
          <w:rFonts w:ascii="Times New Roman" w:eastAsia="Times New Roman" w:hAnsi="Times New Roman" w:cs="Times New Roman"/>
          <w:b/>
          <w:color w:val="000000"/>
          <w:sz w:val="24"/>
          <w:szCs w:val="24"/>
        </w:rPr>
      </w:pPr>
    </w:p>
    <w:p w:rsidR="00152FAA" w:rsidRPr="00B01984" w:rsidRDefault="00152FAA" w:rsidP="00065CE6">
      <w:pPr>
        <w:keepNext/>
        <w:snapToGrid w:val="0"/>
        <w:spacing w:after="0" w:line="240" w:lineRule="auto"/>
        <w:jc w:val="center"/>
        <w:rPr>
          <w:rFonts w:ascii="Times New Roman" w:eastAsia="Times New Roman" w:hAnsi="Times New Roman" w:cs="Times New Roman"/>
          <w:b/>
          <w:color w:val="000000"/>
          <w:spacing w:val="60"/>
          <w:sz w:val="24"/>
          <w:szCs w:val="24"/>
        </w:rPr>
      </w:pPr>
      <w:r w:rsidRPr="00B01984">
        <w:rPr>
          <w:rFonts w:ascii="Times New Roman" w:eastAsia="Times New Roman" w:hAnsi="Times New Roman" w:cs="Times New Roman"/>
          <w:b/>
          <w:color w:val="000000"/>
          <w:spacing w:val="60"/>
          <w:sz w:val="24"/>
          <w:szCs w:val="24"/>
        </w:rPr>
        <w:t>РЕШЕНИЕ</w:t>
      </w:r>
    </w:p>
    <w:p w:rsidR="00152FAA" w:rsidRPr="00B01984" w:rsidRDefault="00152FAA" w:rsidP="00065CE6">
      <w:pPr>
        <w:snapToGrid w:val="0"/>
        <w:spacing w:after="0" w:line="240" w:lineRule="auto"/>
        <w:rPr>
          <w:rFonts w:ascii="Times New Roman" w:eastAsia="Times New Roman" w:hAnsi="Times New Roman" w:cs="Times New Roman"/>
          <w:b/>
          <w:color w:val="000000"/>
          <w:sz w:val="24"/>
          <w:szCs w:val="24"/>
        </w:rPr>
      </w:pPr>
    </w:p>
    <w:p w:rsidR="00152FAA" w:rsidRPr="00B01984" w:rsidRDefault="00152FAA" w:rsidP="00065CE6">
      <w:pPr>
        <w:snapToGrid w:val="0"/>
        <w:spacing w:after="0" w:line="240" w:lineRule="auto"/>
        <w:rPr>
          <w:rFonts w:ascii="Times New Roman" w:eastAsia="Times New Roman" w:hAnsi="Times New Roman" w:cs="Times New Roman"/>
          <w:b/>
          <w:color w:val="000000"/>
          <w:sz w:val="24"/>
          <w:szCs w:val="24"/>
        </w:rPr>
      </w:pPr>
    </w:p>
    <w:p w:rsidR="00152FAA" w:rsidRPr="004070E9" w:rsidRDefault="00152FAA" w:rsidP="00065CE6">
      <w:pPr>
        <w:snapToGrid w:val="0"/>
        <w:spacing w:after="0" w:line="240" w:lineRule="auto"/>
        <w:rPr>
          <w:rFonts w:ascii="Times New Roman" w:eastAsia="Times New Roman" w:hAnsi="Times New Roman" w:cs="Times New Roman"/>
          <w:color w:val="000000"/>
        </w:rPr>
      </w:pPr>
      <w:r w:rsidRPr="00B01984">
        <w:rPr>
          <w:rFonts w:ascii="Times New Roman" w:eastAsia="Times New Roman" w:hAnsi="Times New Roman" w:cs="Times New Roman"/>
          <w:color w:val="000000"/>
          <w:sz w:val="24"/>
          <w:szCs w:val="24"/>
        </w:rPr>
        <w:t xml:space="preserve"> </w:t>
      </w:r>
      <w:r w:rsidRPr="004070E9">
        <w:rPr>
          <w:rFonts w:ascii="Times New Roman" w:eastAsia="Times New Roman" w:hAnsi="Times New Roman" w:cs="Times New Roman"/>
          <w:color w:val="000000"/>
        </w:rPr>
        <w:t xml:space="preserve">24 июня  2026г.                                                                                           </w:t>
      </w:r>
      <w:r w:rsidR="00792AB3">
        <w:rPr>
          <w:rFonts w:ascii="Times New Roman" w:eastAsia="Times New Roman" w:hAnsi="Times New Roman" w:cs="Times New Roman"/>
          <w:color w:val="000000"/>
        </w:rPr>
        <w:t xml:space="preserve">                               № 08</w:t>
      </w:r>
      <w:r w:rsidRPr="004070E9">
        <w:rPr>
          <w:rFonts w:ascii="Times New Roman" w:eastAsia="Times New Roman" w:hAnsi="Times New Roman" w:cs="Times New Roman"/>
          <w:color w:val="000000"/>
        </w:rPr>
        <w:t xml:space="preserve"> </w:t>
      </w:r>
    </w:p>
    <w:p w:rsidR="00152FAA" w:rsidRPr="004070E9" w:rsidRDefault="00152FAA" w:rsidP="00065CE6">
      <w:pPr>
        <w:snapToGrid w:val="0"/>
        <w:spacing w:after="0" w:line="240" w:lineRule="auto"/>
        <w:jc w:val="center"/>
        <w:rPr>
          <w:rFonts w:ascii="Times New Roman" w:eastAsia="Times New Roman" w:hAnsi="Times New Roman" w:cs="Times New Roman"/>
          <w:color w:val="000000"/>
        </w:rPr>
      </w:pPr>
      <w:r w:rsidRPr="004070E9">
        <w:rPr>
          <w:rFonts w:ascii="Times New Roman" w:eastAsia="Times New Roman" w:hAnsi="Times New Roman" w:cs="Times New Roman"/>
          <w:color w:val="000000"/>
        </w:rPr>
        <w:t>с. Устьянка</w:t>
      </w:r>
    </w:p>
    <w:p w:rsidR="00152FAA" w:rsidRPr="004070E9" w:rsidRDefault="00152FAA" w:rsidP="00065CE6">
      <w:pPr>
        <w:snapToGrid w:val="0"/>
        <w:spacing w:after="0" w:line="240" w:lineRule="auto"/>
        <w:rPr>
          <w:rFonts w:ascii="Times New Roman" w:eastAsia="Times New Roman" w:hAnsi="Times New Roman" w:cs="Times New Roman"/>
          <w:color w:val="000000"/>
          <w:sz w:val="28"/>
          <w:szCs w:val="28"/>
        </w:rPr>
      </w:pPr>
    </w:p>
    <w:p w:rsidR="00152FAA" w:rsidRPr="004070E9" w:rsidRDefault="00152FAA" w:rsidP="00065CE6">
      <w:pPr>
        <w:pStyle w:val="ConsPlusNormal"/>
        <w:ind w:right="4057"/>
        <w:jc w:val="both"/>
        <w:rPr>
          <w:b/>
          <w:bCs/>
          <w:sz w:val="28"/>
          <w:szCs w:val="28"/>
        </w:rPr>
      </w:pPr>
      <w:r w:rsidRPr="004070E9">
        <w:rPr>
          <w:b/>
          <w:bCs/>
          <w:sz w:val="28"/>
          <w:szCs w:val="28"/>
        </w:rPr>
        <w:t>О внесении изменени</w:t>
      </w:r>
      <w:r w:rsidR="004070E9" w:rsidRPr="004070E9">
        <w:rPr>
          <w:b/>
          <w:bCs/>
          <w:sz w:val="28"/>
          <w:szCs w:val="28"/>
        </w:rPr>
        <w:t xml:space="preserve">й в решение Собрания депутатов </w:t>
      </w:r>
      <w:r w:rsidRPr="004070E9">
        <w:rPr>
          <w:b/>
          <w:bCs/>
          <w:sz w:val="28"/>
          <w:szCs w:val="28"/>
        </w:rPr>
        <w:t>Устьянского сельсов</w:t>
      </w:r>
      <w:r w:rsidR="004070E9" w:rsidRPr="004070E9">
        <w:rPr>
          <w:b/>
          <w:bCs/>
          <w:sz w:val="28"/>
          <w:szCs w:val="28"/>
        </w:rPr>
        <w:t xml:space="preserve">ета от 27.10.2023г. № 08-ссд «Об </w:t>
      </w:r>
      <w:r w:rsidRPr="004070E9">
        <w:rPr>
          <w:b/>
          <w:bCs/>
          <w:sz w:val="28"/>
          <w:szCs w:val="28"/>
        </w:rPr>
        <w:t>утверждении Правил благоустройства на территори</w:t>
      </w:r>
      <w:r w:rsidR="004070E9" w:rsidRPr="004070E9">
        <w:rPr>
          <w:b/>
          <w:bCs/>
          <w:sz w:val="28"/>
          <w:szCs w:val="28"/>
        </w:rPr>
        <w:t xml:space="preserve">и муниципального образования </w:t>
      </w:r>
      <w:r w:rsidRPr="004070E9">
        <w:rPr>
          <w:b/>
          <w:bCs/>
          <w:sz w:val="28"/>
          <w:szCs w:val="28"/>
        </w:rPr>
        <w:t xml:space="preserve">Устьянский сельсовета Бурлинского района Алтайского края  </w:t>
      </w:r>
    </w:p>
    <w:p w:rsidR="00152FAA" w:rsidRPr="00B01984" w:rsidRDefault="00152FAA" w:rsidP="00065CE6">
      <w:pPr>
        <w:pStyle w:val="ConsPlusNormal"/>
        <w:ind w:right="4057"/>
        <w:jc w:val="both"/>
        <w:rPr>
          <w:b/>
          <w:bCs/>
        </w:rPr>
      </w:pPr>
    </w:p>
    <w:p w:rsidR="00152FAA" w:rsidRPr="00B01984" w:rsidRDefault="00152FAA" w:rsidP="00065CE6">
      <w:pPr>
        <w:snapToGrid w:val="0"/>
        <w:spacing w:after="0" w:line="240" w:lineRule="auto"/>
        <w:ind w:firstLine="709"/>
        <w:rPr>
          <w:rFonts w:ascii="Times New Roman" w:eastAsia="Times New Roman" w:hAnsi="Times New Roman" w:cs="Times New Roman"/>
          <w:b/>
          <w:color w:val="000000"/>
          <w:sz w:val="24"/>
          <w:szCs w:val="24"/>
        </w:rPr>
      </w:pPr>
    </w:p>
    <w:p w:rsidR="00152FAA" w:rsidRPr="004070E9" w:rsidRDefault="00152FAA" w:rsidP="00065CE6">
      <w:pPr>
        <w:pStyle w:val="ConsPlusNormal"/>
        <w:ind w:right="283"/>
        <w:jc w:val="both"/>
        <w:rPr>
          <w:color w:val="000000" w:themeColor="text1"/>
        </w:rPr>
      </w:pPr>
      <w:r w:rsidRPr="00B01984">
        <w:t xml:space="preserve">  </w:t>
      </w:r>
      <w:r w:rsidRPr="004070E9">
        <w:rPr>
          <w:color w:val="000000" w:themeColor="text1"/>
        </w:rPr>
        <w:t>На основании п</w:t>
      </w:r>
      <w:r w:rsidR="004070E9" w:rsidRPr="004070E9">
        <w:rPr>
          <w:color w:val="000000" w:themeColor="text1"/>
        </w:rPr>
        <w:t>ротеста прокуратуры Бурлинского</w:t>
      </w:r>
      <w:r w:rsidRPr="004070E9">
        <w:rPr>
          <w:color w:val="000000" w:themeColor="text1"/>
        </w:rPr>
        <w:t xml:space="preserve"> района </w:t>
      </w:r>
      <w:r w:rsidR="004070E9" w:rsidRPr="004070E9">
        <w:rPr>
          <w:color w:val="000000" w:themeColor="text1"/>
        </w:rPr>
        <w:t xml:space="preserve">от 25.05.2026г. №02-51-2026 </w:t>
      </w:r>
      <w:r w:rsidR="00A97A55">
        <w:rPr>
          <w:color w:val="000000" w:themeColor="text1"/>
        </w:rPr>
        <w:t xml:space="preserve">на решение Собрания депутатов </w:t>
      </w:r>
      <w:r w:rsidRPr="004070E9">
        <w:rPr>
          <w:color w:val="000000" w:themeColor="text1"/>
        </w:rPr>
        <w:t>Устьянского сельсов</w:t>
      </w:r>
      <w:r w:rsidR="00A97A55">
        <w:rPr>
          <w:color w:val="000000" w:themeColor="text1"/>
        </w:rPr>
        <w:t>ета от 27.10.2023г. № 08 -</w:t>
      </w:r>
      <w:proofErr w:type="spellStart"/>
      <w:r w:rsidR="00A97A55">
        <w:rPr>
          <w:color w:val="000000" w:themeColor="text1"/>
        </w:rPr>
        <w:t>ссд</w:t>
      </w:r>
      <w:proofErr w:type="spellEnd"/>
      <w:r w:rsidR="00A97A55">
        <w:rPr>
          <w:color w:val="000000" w:themeColor="text1"/>
        </w:rPr>
        <w:t xml:space="preserve"> «</w:t>
      </w:r>
      <w:r w:rsidR="00A97A55">
        <w:rPr>
          <w:bCs/>
          <w:color w:val="000000" w:themeColor="text1"/>
        </w:rPr>
        <w:t xml:space="preserve">Об </w:t>
      </w:r>
      <w:r w:rsidRPr="004070E9">
        <w:rPr>
          <w:bCs/>
          <w:color w:val="000000" w:themeColor="text1"/>
        </w:rPr>
        <w:t>утверждении Правил благоустройства на территори</w:t>
      </w:r>
      <w:r w:rsidR="00A97A55">
        <w:rPr>
          <w:bCs/>
          <w:color w:val="000000" w:themeColor="text1"/>
        </w:rPr>
        <w:t xml:space="preserve">и муниципального образования </w:t>
      </w:r>
      <w:proofErr w:type="spellStart"/>
      <w:r w:rsidRPr="004070E9">
        <w:rPr>
          <w:bCs/>
          <w:color w:val="000000" w:themeColor="text1"/>
        </w:rPr>
        <w:t>Устьянский</w:t>
      </w:r>
      <w:proofErr w:type="spellEnd"/>
      <w:r w:rsidRPr="004070E9">
        <w:rPr>
          <w:bCs/>
          <w:color w:val="000000" w:themeColor="text1"/>
        </w:rPr>
        <w:t xml:space="preserve"> сельсовета Бурлинского района Алтайског</w:t>
      </w:r>
      <w:r w:rsidR="00B01984" w:rsidRPr="004070E9">
        <w:rPr>
          <w:bCs/>
          <w:color w:val="000000" w:themeColor="text1"/>
        </w:rPr>
        <w:t>о края</w:t>
      </w:r>
      <w:r w:rsidRPr="004070E9">
        <w:rPr>
          <w:color w:val="000000" w:themeColor="text1"/>
        </w:rPr>
        <w:t>, Законом Алтайского края от 01.11.2025 № 77-ЗС внесены изменения в Закон АК от 08.09.2003 № 41-ЗС «Об охране зеленых насаждений в Алтайском крае»</w:t>
      </w:r>
      <w:r w:rsidR="00A97A55">
        <w:rPr>
          <w:color w:val="000000" w:themeColor="text1"/>
        </w:rPr>
        <w:t xml:space="preserve"> сельское Собрание депутатов </w:t>
      </w:r>
      <w:r w:rsidRPr="004070E9">
        <w:rPr>
          <w:color w:val="000000" w:themeColor="text1"/>
        </w:rPr>
        <w:t xml:space="preserve">Устьянского сельсовета Бурлинского района Алтайского края </w:t>
      </w:r>
    </w:p>
    <w:p w:rsidR="00152FAA" w:rsidRPr="004070E9" w:rsidRDefault="00152FAA" w:rsidP="00065CE6">
      <w:pPr>
        <w:snapToGrid w:val="0"/>
        <w:spacing w:after="0" w:line="240" w:lineRule="auto"/>
        <w:ind w:firstLine="709"/>
        <w:jc w:val="center"/>
        <w:rPr>
          <w:rFonts w:ascii="Times New Roman" w:eastAsia="Times New Roman" w:hAnsi="Times New Roman" w:cs="Times New Roman"/>
          <w:b/>
          <w:color w:val="000000" w:themeColor="text1"/>
          <w:spacing w:val="60"/>
          <w:sz w:val="24"/>
          <w:szCs w:val="24"/>
        </w:rPr>
      </w:pPr>
    </w:p>
    <w:p w:rsidR="00C95A92" w:rsidRPr="004070E9" w:rsidRDefault="00C95A92" w:rsidP="004070E9">
      <w:pPr>
        <w:snapToGrid w:val="0"/>
        <w:spacing w:after="0" w:line="240" w:lineRule="auto"/>
        <w:rPr>
          <w:rFonts w:ascii="Times New Roman" w:eastAsia="Times New Roman" w:hAnsi="Times New Roman" w:cs="Times New Roman"/>
          <w:b/>
          <w:color w:val="000000" w:themeColor="text1"/>
          <w:spacing w:val="60"/>
          <w:sz w:val="24"/>
          <w:szCs w:val="24"/>
        </w:rPr>
      </w:pPr>
    </w:p>
    <w:p w:rsidR="00C95A92" w:rsidRPr="004070E9" w:rsidRDefault="004070E9" w:rsidP="00065CE6">
      <w:pPr>
        <w:snapToGrid w:val="0"/>
        <w:spacing w:after="0" w:line="240" w:lineRule="auto"/>
        <w:ind w:firstLine="709"/>
        <w:jc w:val="center"/>
        <w:rPr>
          <w:rFonts w:ascii="Times New Roman" w:eastAsia="Times New Roman" w:hAnsi="Times New Roman" w:cs="Times New Roman"/>
          <w:color w:val="000000" w:themeColor="text1"/>
          <w:spacing w:val="60"/>
          <w:sz w:val="24"/>
          <w:szCs w:val="24"/>
        </w:rPr>
      </w:pPr>
      <w:r>
        <w:rPr>
          <w:rFonts w:ascii="Times New Roman" w:eastAsia="Times New Roman" w:hAnsi="Times New Roman" w:cs="Times New Roman"/>
          <w:b/>
          <w:color w:val="000000" w:themeColor="text1"/>
          <w:spacing w:val="60"/>
          <w:sz w:val="24"/>
          <w:szCs w:val="24"/>
        </w:rPr>
        <w:t>РЕШИЛ</w:t>
      </w:r>
      <w:r w:rsidR="00C95A92" w:rsidRPr="004070E9">
        <w:rPr>
          <w:rFonts w:ascii="Times New Roman" w:eastAsia="Times New Roman" w:hAnsi="Times New Roman" w:cs="Times New Roman"/>
          <w:b/>
          <w:color w:val="000000" w:themeColor="text1"/>
          <w:spacing w:val="60"/>
          <w:sz w:val="24"/>
          <w:szCs w:val="24"/>
        </w:rPr>
        <w:t>О</w:t>
      </w:r>
      <w:r w:rsidR="00C95A92" w:rsidRPr="004070E9">
        <w:rPr>
          <w:rFonts w:ascii="Times New Roman" w:eastAsia="Times New Roman" w:hAnsi="Times New Roman" w:cs="Times New Roman"/>
          <w:color w:val="000000" w:themeColor="text1"/>
          <w:spacing w:val="60"/>
          <w:sz w:val="24"/>
          <w:szCs w:val="24"/>
        </w:rPr>
        <w:t>:</w:t>
      </w:r>
    </w:p>
    <w:p w:rsidR="00152FAA" w:rsidRPr="004070E9" w:rsidRDefault="00C95A92" w:rsidP="00065CE6">
      <w:pPr>
        <w:pStyle w:val="ConsPlusNormal"/>
        <w:ind w:right="282"/>
        <w:jc w:val="both"/>
        <w:rPr>
          <w:bCs/>
          <w:color w:val="000000" w:themeColor="text1"/>
          <w:sz w:val="26"/>
          <w:szCs w:val="26"/>
        </w:rPr>
      </w:pPr>
      <w:r w:rsidRPr="004070E9">
        <w:rPr>
          <w:color w:val="000000" w:themeColor="text1"/>
        </w:rPr>
        <w:t>1</w:t>
      </w:r>
      <w:r w:rsidRPr="004070E9">
        <w:rPr>
          <w:bCs/>
          <w:color w:val="000000" w:themeColor="text1"/>
          <w:sz w:val="26"/>
          <w:szCs w:val="26"/>
        </w:rPr>
        <w:t>.</w:t>
      </w:r>
      <w:r w:rsidRPr="004070E9">
        <w:rPr>
          <w:color w:val="000000" w:themeColor="text1"/>
          <w:sz w:val="26"/>
          <w:szCs w:val="26"/>
        </w:rPr>
        <w:t>Дополнить Правила благоустройства на территории муни</w:t>
      </w:r>
      <w:r w:rsidR="004070E9" w:rsidRPr="004070E9">
        <w:rPr>
          <w:color w:val="000000" w:themeColor="text1"/>
          <w:sz w:val="26"/>
          <w:szCs w:val="26"/>
        </w:rPr>
        <w:t>ципального образования Устьянский сельсовет Бурлин</w:t>
      </w:r>
      <w:r w:rsidRPr="004070E9">
        <w:rPr>
          <w:color w:val="000000" w:themeColor="text1"/>
          <w:sz w:val="26"/>
          <w:szCs w:val="26"/>
        </w:rPr>
        <w:t>ского района Алтайского края (прилагается</w:t>
      </w:r>
      <w:r w:rsidR="00B01984" w:rsidRPr="004070E9">
        <w:rPr>
          <w:color w:val="000000" w:themeColor="text1"/>
          <w:sz w:val="26"/>
          <w:szCs w:val="26"/>
        </w:rPr>
        <w:t>).</w:t>
      </w:r>
    </w:p>
    <w:p w:rsidR="00152FAA" w:rsidRPr="004070E9" w:rsidRDefault="00152FAA" w:rsidP="00065CE6">
      <w:pPr>
        <w:widowControl w:val="0"/>
        <w:tabs>
          <w:tab w:val="left" w:pos="4395"/>
        </w:tabs>
        <w:spacing w:after="0" w:line="240" w:lineRule="auto"/>
        <w:ind w:right="282"/>
        <w:jc w:val="both"/>
        <w:outlineLvl w:val="0"/>
        <w:rPr>
          <w:rFonts w:ascii="Times New Roman" w:eastAsia="Times New Roman" w:hAnsi="Times New Roman" w:cs="Times New Roman"/>
          <w:color w:val="000000" w:themeColor="text1"/>
          <w:sz w:val="26"/>
          <w:szCs w:val="26"/>
        </w:rPr>
      </w:pPr>
      <w:r w:rsidRPr="004070E9">
        <w:rPr>
          <w:rFonts w:ascii="Times New Roman" w:hAnsi="Times New Roman" w:cs="Times New Roman"/>
          <w:color w:val="000000" w:themeColor="text1"/>
          <w:sz w:val="26"/>
          <w:szCs w:val="26"/>
        </w:rPr>
        <w:t>2. Направить указанное решение главе Устьянского сельсовета для подписания и обнародования в установленном порядке</w:t>
      </w:r>
    </w:p>
    <w:p w:rsidR="00152FAA" w:rsidRPr="004070E9" w:rsidRDefault="00152FAA" w:rsidP="00065CE6">
      <w:pPr>
        <w:widowControl w:val="0"/>
        <w:tabs>
          <w:tab w:val="left" w:pos="4395"/>
        </w:tabs>
        <w:spacing w:after="0" w:line="240" w:lineRule="auto"/>
        <w:ind w:right="282"/>
        <w:jc w:val="both"/>
        <w:outlineLvl w:val="0"/>
        <w:rPr>
          <w:rFonts w:ascii="Times New Roman" w:eastAsia="Times New Roman" w:hAnsi="Times New Roman" w:cs="Times New Roman"/>
          <w:sz w:val="26"/>
          <w:szCs w:val="26"/>
        </w:rPr>
      </w:pPr>
      <w:r w:rsidRPr="004070E9">
        <w:rPr>
          <w:rFonts w:ascii="Times New Roman" w:eastAsia="Times New Roman" w:hAnsi="Times New Roman" w:cs="Times New Roman"/>
          <w:color w:val="000000"/>
          <w:sz w:val="26"/>
          <w:szCs w:val="26"/>
        </w:rPr>
        <w:t>(прилагается).</w:t>
      </w:r>
      <w:r w:rsidRPr="004070E9">
        <w:rPr>
          <w:rFonts w:ascii="Times New Roman" w:eastAsia="Times New Roman" w:hAnsi="Times New Roman" w:cs="Times New Roman"/>
          <w:b/>
          <w:color w:val="000000"/>
          <w:sz w:val="26"/>
          <w:szCs w:val="26"/>
        </w:rPr>
        <w:t xml:space="preserve"> </w:t>
      </w:r>
    </w:p>
    <w:p w:rsidR="00152FAA" w:rsidRPr="004070E9" w:rsidRDefault="00152FAA" w:rsidP="00065CE6">
      <w:pPr>
        <w:pStyle w:val="a3"/>
        <w:spacing w:after="0"/>
        <w:jc w:val="both"/>
        <w:rPr>
          <w:spacing w:val="-4"/>
          <w:sz w:val="26"/>
          <w:szCs w:val="26"/>
        </w:rPr>
      </w:pPr>
      <w:r w:rsidRPr="004070E9">
        <w:rPr>
          <w:sz w:val="26"/>
          <w:szCs w:val="26"/>
        </w:rPr>
        <w:t xml:space="preserve"> 3. Контроль за исполнением данного решения возложить на постоянн</w:t>
      </w:r>
      <w:r w:rsidR="00A97A55">
        <w:rPr>
          <w:sz w:val="26"/>
          <w:szCs w:val="26"/>
        </w:rPr>
        <w:t xml:space="preserve">ую комиссию Сельского Собрания </w:t>
      </w:r>
      <w:r w:rsidRPr="004070E9">
        <w:rPr>
          <w:sz w:val="26"/>
          <w:szCs w:val="26"/>
        </w:rPr>
        <w:t>депутатов по местному самоуправлению, социальной политике и правовым вопросам.</w:t>
      </w:r>
    </w:p>
    <w:p w:rsidR="00152FAA" w:rsidRPr="004070E9" w:rsidRDefault="00152FAA" w:rsidP="00065CE6">
      <w:pPr>
        <w:pStyle w:val="a3"/>
        <w:spacing w:after="0"/>
        <w:jc w:val="both"/>
        <w:rPr>
          <w:color w:val="000000"/>
          <w:sz w:val="26"/>
          <w:szCs w:val="26"/>
        </w:rPr>
      </w:pPr>
      <w:r w:rsidRPr="004070E9">
        <w:rPr>
          <w:color w:val="000000"/>
          <w:sz w:val="26"/>
          <w:szCs w:val="26"/>
        </w:rPr>
        <w:t xml:space="preserve">          </w:t>
      </w:r>
    </w:p>
    <w:p w:rsidR="00152FAA" w:rsidRPr="004070E9" w:rsidRDefault="00152FAA" w:rsidP="00065CE6">
      <w:pPr>
        <w:snapToGrid w:val="0"/>
        <w:spacing w:after="0" w:line="240" w:lineRule="auto"/>
        <w:ind w:firstLine="709"/>
        <w:jc w:val="both"/>
        <w:rPr>
          <w:rFonts w:ascii="Times New Roman" w:eastAsia="Times New Roman" w:hAnsi="Times New Roman" w:cs="Times New Roman"/>
          <w:color w:val="000000"/>
          <w:sz w:val="26"/>
          <w:szCs w:val="26"/>
        </w:rPr>
      </w:pPr>
      <w:r w:rsidRPr="004070E9">
        <w:rPr>
          <w:rFonts w:ascii="Times New Roman" w:eastAsia="Times New Roman" w:hAnsi="Times New Roman" w:cs="Times New Roman"/>
          <w:color w:val="000000"/>
          <w:sz w:val="26"/>
          <w:szCs w:val="26"/>
        </w:rPr>
        <w:tab/>
      </w:r>
    </w:p>
    <w:p w:rsidR="00152FAA" w:rsidRPr="004070E9" w:rsidRDefault="00152FAA" w:rsidP="00065CE6">
      <w:pPr>
        <w:snapToGrid w:val="0"/>
        <w:spacing w:after="0" w:line="240" w:lineRule="auto"/>
        <w:jc w:val="both"/>
        <w:rPr>
          <w:rFonts w:ascii="Times New Roman" w:eastAsia="Times New Roman" w:hAnsi="Times New Roman" w:cs="Times New Roman"/>
          <w:sz w:val="26"/>
          <w:szCs w:val="26"/>
        </w:rPr>
      </w:pPr>
      <w:r w:rsidRPr="004070E9">
        <w:rPr>
          <w:rFonts w:ascii="Times New Roman" w:eastAsia="Times New Roman" w:hAnsi="Times New Roman" w:cs="Times New Roman"/>
          <w:sz w:val="26"/>
          <w:szCs w:val="26"/>
        </w:rPr>
        <w:t xml:space="preserve">Председатель Сельского                                                            </w:t>
      </w:r>
    </w:p>
    <w:p w:rsidR="00152FAA" w:rsidRPr="004070E9" w:rsidRDefault="004070E9" w:rsidP="00817A2B">
      <w:pPr>
        <w:snapToGri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Собрания  депутатов         </w:t>
      </w:r>
      <w:r w:rsidR="00152FAA" w:rsidRPr="004070E9">
        <w:rPr>
          <w:rFonts w:ascii="Times New Roman" w:eastAsia="Times New Roman" w:hAnsi="Times New Roman" w:cs="Times New Roman"/>
          <w:sz w:val="26"/>
          <w:szCs w:val="26"/>
        </w:rPr>
        <w:t xml:space="preserve">                                                          </w:t>
      </w:r>
      <w:r w:rsidR="00B01984" w:rsidRPr="004070E9">
        <w:rPr>
          <w:rFonts w:ascii="Times New Roman" w:eastAsia="Times New Roman" w:hAnsi="Times New Roman" w:cs="Times New Roman"/>
          <w:sz w:val="26"/>
          <w:szCs w:val="26"/>
        </w:rPr>
        <w:t xml:space="preserve">         </w:t>
      </w:r>
      <w:r w:rsidR="00152FAA" w:rsidRPr="004070E9">
        <w:rPr>
          <w:rFonts w:ascii="Times New Roman" w:eastAsia="Times New Roman" w:hAnsi="Times New Roman" w:cs="Times New Roman"/>
          <w:sz w:val="26"/>
          <w:szCs w:val="26"/>
        </w:rPr>
        <w:t xml:space="preserve"> </w:t>
      </w:r>
      <w:proofErr w:type="spellStart"/>
      <w:r w:rsidR="00152FAA" w:rsidRPr="004070E9">
        <w:rPr>
          <w:rFonts w:ascii="Times New Roman" w:eastAsia="Times New Roman" w:hAnsi="Times New Roman" w:cs="Times New Roman"/>
          <w:sz w:val="26"/>
          <w:szCs w:val="26"/>
        </w:rPr>
        <w:t>Н.В.Бурмистрова</w:t>
      </w:r>
      <w:proofErr w:type="spellEnd"/>
    </w:p>
    <w:p w:rsidR="00B01984" w:rsidRPr="004070E9" w:rsidRDefault="00B01984" w:rsidP="00281DA1">
      <w:pPr>
        <w:shd w:val="clear" w:color="auto" w:fill="FAFAFA"/>
        <w:spacing w:before="100" w:beforeAutospacing="1" w:after="100" w:afterAutospacing="1" w:line="240" w:lineRule="auto"/>
        <w:jc w:val="center"/>
        <w:rPr>
          <w:rFonts w:ascii="Arial" w:eastAsia="Times New Roman" w:hAnsi="Arial" w:cs="Arial"/>
          <w:color w:val="000000"/>
          <w:sz w:val="26"/>
          <w:szCs w:val="26"/>
          <w:lang w:eastAsia="ru-RU"/>
        </w:rPr>
      </w:pPr>
    </w:p>
    <w:p w:rsidR="004070E9" w:rsidRDefault="004070E9" w:rsidP="00B01984">
      <w:pPr>
        <w:snapToGrid w:val="0"/>
        <w:jc w:val="center"/>
        <w:rPr>
          <w:rFonts w:ascii="Times New Roman" w:eastAsia="Times New Roman" w:hAnsi="Times New Roman" w:cs="Times New Roman"/>
          <w:b/>
          <w:color w:val="000000"/>
          <w:sz w:val="24"/>
          <w:szCs w:val="24"/>
        </w:rPr>
      </w:pPr>
    </w:p>
    <w:p w:rsidR="004070E9" w:rsidRDefault="004070E9" w:rsidP="004070E9">
      <w:pPr>
        <w:snapToGrid w:val="0"/>
        <w:rPr>
          <w:rFonts w:ascii="Times New Roman" w:eastAsia="Times New Roman" w:hAnsi="Times New Roman" w:cs="Times New Roman"/>
          <w:b/>
          <w:color w:val="000000"/>
          <w:sz w:val="24"/>
          <w:szCs w:val="24"/>
        </w:rPr>
      </w:pPr>
    </w:p>
    <w:p w:rsidR="00B01984" w:rsidRPr="00081A7A" w:rsidRDefault="00B01984" w:rsidP="004070E9">
      <w:pPr>
        <w:snapToGrid w:val="0"/>
        <w:spacing w:after="0" w:line="240" w:lineRule="auto"/>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lastRenderedPageBreak/>
        <w:t>РОССИЙСКАЯ ФЕДЕРАЦИЯ</w:t>
      </w:r>
    </w:p>
    <w:p w:rsidR="00B01984" w:rsidRPr="00081A7A" w:rsidRDefault="00B01984" w:rsidP="004070E9">
      <w:pPr>
        <w:snapToGrid w:val="0"/>
        <w:spacing w:after="0" w:line="240" w:lineRule="auto"/>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СЕЛЬСКИЙ СОВЕТ ДЕПУТАТОВ УСТЬЯНСКОГО СЕЛЬСОВЕТА</w:t>
      </w:r>
    </w:p>
    <w:p w:rsidR="00B01984" w:rsidRPr="00081A7A" w:rsidRDefault="00B01984" w:rsidP="004070E9">
      <w:pPr>
        <w:snapToGrid w:val="0"/>
        <w:spacing w:after="0" w:line="240" w:lineRule="auto"/>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БУРЛИНСКОГО РАЙОНА АЛТАЙСКОГО КРАЯ</w:t>
      </w:r>
    </w:p>
    <w:p w:rsidR="00B01984" w:rsidRPr="00081A7A" w:rsidRDefault="00B01984" w:rsidP="00B01984">
      <w:pPr>
        <w:snapToGrid w:val="0"/>
        <w:jc w:val="center"/>
        <w:rPr>
          <w:rFonts w:ascii="Times New Roman" w:eastAsia="Times New Roman" w:hAnsi="Times New Roman" w:cs="Times New Roman"/>
          <w:b/>
          <w:color w:val="000000"/>
          <w:sz w:val="24"/>
          <w:szCs w:val="24"/>
        </w:rPr>
      </w:pPr>
    </w:p>
    <w:p w:rsidR="00B01984" w:rsidRPr="00081A7A" w:rsidRDefault="00B01984" w:rsidP="00B01984">
      <w:pPr>
        <w:snapToGrid w:val="0"/>
        <w:jc w:val="center"/>
        <w:rPr>
          <w:rFonts w:ascii="Times New Roman" w:eastAsia="Times New Roman" w:hAnsi="Times New Roman" w:cs="Times New Roman"/>
          <w:b/>
          <w:color w:val="000000"/>
          <w:sz w:val="24"/>
          <w:szCs w:val="24"/>
        </w:rPr>
      </w:pPr>
    </w:p>
    <w:p w:rsidR="00B01984" w:rsidRPr="00081A7A" w:rsidRDefault="00B01984" w:rsidP="00B01984">
      <w:pPr>
        <w:keepNext/>
        <w:snapToGrid w:val="0"/>
        <w:jc w:val="center"/>
        <w:rPr>
          <w:rFonts w:ascii="Times New Roman" w:eastAsia="Times New Roman" w:hAnsi="Times New Roman" w:cs="Times New Roman"/>
          <w:b/>
          <w:color w:val="000000"/>
          <w:spacing w:val="60"/>
          <w:sz w:val="24"/>
          <w:szCs w:val="24"/>
        </w:rPr>
      </w:pPr>
      <w:r w:rsidRPr="00081A7A">
        <w:rPr>
          <w:rFonts w:ascii="Times New Roman" w:eastAsia="Times New Roman" w:hAnsi="Times New Roman" w:cs="Times New Roman"/>
          <w:b/>
          <w:color w:val="000000"/>
          <w:spacing w:val="60"/>
          <w:sz w:val="24"/>
          <w:szCs w:val="24"/>
        </w:rPr>
        <w:t>РЕШЕНИЕ</w:t>
      </w:r>
    </w:p>
    <w:p w:rsidR="00B01984" w:rsidRPr="00081A7A" w:rsidRDefault="00B01984" w:rsidP="00B01984">
      <w:pPr>
        <w:pStyle w:val="3"/>
        <w:rPr>
          <w:rFonts w:ascii="Times New Roman" w:hAnsi="Times New Roman" w:cs="Times New Roman"/>
          <w:sz w:val="24"/>
          <w:szCs w:val="24"/>
        </w:rPr>
      </w:pPr>
    </w:p>
    <w:p w:rsidR="00B01984" w:rsidRPr="004070E9" w:rsidRDefault="00B01984" w:rsidP="00B01984">
      <w:pPr>
        <w:pStyle w:val="ConsPlusNormal"/>
        <w:ind w:right="-1"/>
        <w:jc w:val="center"/>
        <w:rPr>
          <w:b/>
          <w:bCs/>
          <w:sz w:val="28"/>
          <w:szCs w:val="28"/>
        </w:rPr>
      </w:pPr>
      <w:r w:rsidRPr="004070E9">
        <w:rPr>
          <w:b/>
          <w:bCs/>
          <w:sz w:val="28"/>
          <w:szCs w:val="28"/>
        </w:rPr>
        <w:t>О внесении изменений в решение Собрания деп</w:t>
      </w:r>
      <w:r w:rsidR="004070E9">
        <w:rPr>
          <w:b/>
          <w:bCs/>
          <w:sz w:val="28"/>
          <w:szCs w:val="28"/>
        </w:rPr>
        <w:t xml:space="preserve">утатов </w:t>
      </w:r>
      <w:r w:rsidR="004070E9" w:rsidRPr="004070E9">
        <w:rPr>
          <w:b/>
          <w:bCs/>
          <w:sz w:val="28"/>
          <w:szCs w:val="28"/>
        </w:rPr>
        <w:t xml:space="preserve">Устьянского сельсовета </w:t>
      </w:r>
      <w:r w:rsidR="00A97A55">
        <w:rPr>
          <w:b/>
          <w:bCs/>
          <w:sz w:val="28"/>
          <w:szCs w:val="28"/>
        </w:rPr>
        <w:t>от 27.10.2023г. № 08-ссд «</w:t>
      </w:r>
      <w:bookmarkStart w:id="0" w:name="_GoBack"/>
      <w:bookmarkEnd w:id="0"/>
      <w:r w:rsidR="004070E9">
        <w:rPr>
          <w:b/>
          <w:bCs/>
          <w:sz w:val="28"/>
          <w:szCs w:val="28"/>
        </w:rPr>
        <w:t xml:space="preserve">Об </w:t>
      </w:r>
      <w:r w:rsidRPr="004070E9">
        <w:rPr>
          <w:b/>
          <w:bCs/>
          <w:sz w:val="28"/>
          <w:szCs w:val="28"/>
        </w:rPr>
        <w:t>утверждении Правил благоустройства на территор</w:t>
      </w:r>
      <w:r w:rsidR="004070E9" w:rsidRPr="004070E9">
        <w:rPr>
          <w:b/>
          <w:bCs/>
          <w:sz w:val="28"/>
          <w:szCs w:val="28"/>
        </w:rPr>
        <w:t>ии муниципального образования</w:t>
      </w:r>
      <w:r w:rsidRPr="004070E9">
        <w:rPr>
          <w:b/>
          <w:bCs/>
          <w:sz w:val="28"/>
          <w:szCs w:val="28"/>
        </w:rPr>
        <w:t xml:space="preserve"> Устьянский сельсовета Бурлинского района Алтайского кр</w:t>
      </w:r>
      <w:r w:rsidR="004070E9" w:rsidRPr="004070E9">
        <w:rPr>
          <w:b/>
          <w:bCs/>
          <w:sz w:val="28"/>
          <w:szCs w:val="28"/>
        </w:rPr>
        <w:t>ая</w:t>
      </w:r>
    </w:p>
    <w:p w:rsidR="00152FAA" w:rsidRDefault="00152FAA" w:rsidP="00A97A55">
      <w:pPr>
        <w:shd w:val="clear" w:color="auto" w:fill="FAFAFA"/>
        <w:spacing w:before="100" w:beforeAutospacing="1" w:after="100" w:afterAutospacing="1" w:line="240" w:lineRule="auto"/>
        <w:rPr>
          <w:rFonts w:ascii="Arial" w:eastAsia="Times New Roman" w:hAnsi="Arial" w:cs="Arial"/>
          <w:color w:val="000000"/>
          <w:sz w:val="17"/>
          <w:szCs w:val="17"/>
          <w:lang w:eastAsia="ru-RU"/>
        </w:rPr>
      </w:pPr>
    </w:p>
    <w:p w:rsidR="00281DA1" w:rsidRPr="004070E9" w:rsidRDefault="00281DA1" w:rsidP="00281DA1">
      <w:pPr>
        <w:shd w:val="clear" w:color="auto" w:fill="FAFAFA"/>
        <w:spacing w:before="100" w:beforeAutospacing="1" w:after="100" w:afterAutospacing="1" w:line="240" w:lineRule="auto"/>
        <w:jc w:val="both"/>
        <w:rPr>
          <w:rFonts w:ascii="Arial" w:eastAsia="Times New Roman" w:hAnsi="Arial" w:cs="Arial"/>
          <w:color w:val="000000" w:themeColor="text1"/>
          <w:sz w:val="26"/>
          <w:szCs w:val="26"/>
          <w:lang w:eastAsia="ru-RU"/>
        </w:rPr>
      </w:pPr>
      <w:r w:rsidRPr="00817A2B">
        <w:rPr>
          <w:rFonts w:ascii="Times New Roman" w:eastAsia="Times New Roman" w:hAnsi="Times New Roman" w:cs="Times New Roman"/>
          <w:color w:val="000000" w:themeColor="text1"/>
          <w:sz w:val="28"/>
          <w:szCs w:val="28"/>
          <w:lang w:eastAsia="ru-RU"/>
        </w:rPr>
        <w:t>    1</w:t>
      </w:r>
      <w:r w:rsidRPr="004070E9">
        <w:rPr>
          <w:rFonts w:ascii="Times New Roman" w:eastAsia="Times New Roman" w:hAnsi="Times New Roman" w:cs="Times New Roman"/>
          <w:color w:val="000000" w:themeColor="text1"/>
          <w:sz w:val="26"/>
          <w:szCs w:val="26"/>
          <w:lang w:eastAsia="ru-RU"/>
        </w:rPr>
        <w:t>.  Дополнить Правила благоустройства на территории муниципа</w:t>
      </w:r>
      <w:r w:rsidR="004070E9">
        <w:rPr>
          <w:rFonts w:ascii="Times New Roman" w:eastAsia="Times New Roman" w:hAnsi="Times New Roman" w:cs="Times New Roman"/>
          <w:color w:val="000000" w:themeColor="text1"/>
          <w:sz w:val="26"/>
          <w:szCs w:val="26"/>
          <w:lang w:eastAsia="ru-RU"/>
        </w:rPr>
        <w:t>льного образования Устьянский сельсовет</w:t>
      </w:r>
      <w:r w:rsidR="00C95A92" w:rsidRPr="004070E9">
        <w:rPr>
          <w:rFonts w:ascii="Times New Roman" w:eastAsia="Times New Roman" w:hAnsi="Times New Roman" w:cs="Times New Roman"/>
          <w:color w:val="000000" w:themeColor="text1"/>
          <w:sz w:val="26"/>
          <w:szCs w:val="26"/>
          <w:lang w:eastAsia="ru-RU"/>
        </w:rPr>
        <w:t xml:space="preserve"> Бурлинского </w:t>
      </w:r>
      <w:r w:rsidRPr="004070E9">
        <w:rPr>
          <w:rFonts w:ascii="Times New Roman" w:eastAsia="Times New Roman" w:hAnsi="Times New Roman" w:cs="Times New Roman"/>
          <w:color w:val="000000" w:themeColor="text1"/>
          <w:sz w:val="26"/>
          <w:szCs w:val="26"/>
          <w:lang w:eastAsia="ru-RU"/>
        </w:rPr>
        <w:t>района Алтайского края следующим:</w:t>
      </w:r>
    </w:p>
    <w:p w:rsidR="00281DA1" w:rsidRPr="004070E9" w:rsidRDefault="00281DA1" w:rsidP="00281DA1">
      <w:pPr>
        <w:shd w:val="clear" w:color="auto" w:fill="FAFAFA"/>
        <w:spacing w:before="100" w:beforeAutospacing="1" w:after="100" w:afterAutospacing="1" w:line="240" w:lineRule="auto"/>
        <w:jc w:val="both"/>
        <w:rPr>
          <w:rFonts w:ascii="Arial" w:eastAsia="Times New Roman" w:hAnsi="Arial" w:cs="Arial"/>
          <w:color w:val="000000"/>
          <w:sz w:val="26"/>
          <w:szCs w:val="26"/>
          <w:lang w:eastAsia="ru-RU"/>
        </w:rPr>
      </w:pPr>
      <w:r w:rsidRPr="004070E9">
        <w:rPr>
          <w:rFonts w:ascii="Calibri" w:eastAsia="Times New Roman" w:hAnsi="Calibri" w:cs="Arial"/>
          <w:color w:val="000000"/>
          <w:sz w:val="26"/>
          <w:szCs w:val="26"/>
          <w:lang w:eastAsia="ru-RU"/>
        </w:rPr>
        <w:t>  </w:t>
      </w:r>
      <w:r w:rsidRPr="004070E9">
        <w:rPr>
          <w:rFonts w:ascii="Times New Roman" w:eastAsia="Times New Roman" w:hAnsi="Times New Roman" w:cs="Times New Roman"/>
          <w:b/>
          <w:bCs/>
          <w:color w:val="000000"/>
          <w:sz w:val="26"/>
          <w:szCs w:val="26"/>
          <w:lang w:eastAsia="ru-RU"/>
        </w:rPr>
        <w:t>Компенсационное озеленение</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1. Физические, юридические лица, органы государственной власти и органы местного самоуправления городских и сельских населенных пунктов обязаны осуществлять компенсационное озеленение во всех случаях повреждения или уничтожения зеленых насаждений в соответствии с правилами благоустройства территорий муниципальных образований с учетом особенностей, установленных настоящим Законом и нормативами градостроительного проектирования Алтайского края, за исключением случаев, предусмотренных статьей 12 настоящего Закона.</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2. Компенсационное озеленение производится органами местного самоуправления городских и сельских населенных пунктов за счет средств физических или юридических лиц, в интересах или вследствие противоправных действий которых произошло повреждение или уничтожение зеленых насаждений, либо юридическими или физическими лицами по их инициативе самостоятельно.</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3. Контроль за компенсационным озеленением, в том числе согласование сроков, количества, занимаемую площадь, видовой состав и возраст высаживаемых растений, которое проводится юридическими или физическими лицами, в интересах или вследствие противоправных действий которых произошло повреждение или уничтожение зеленых насаждений, осуществляет орган местного самоуправления городского или сельского населенного пункта в порядке, утвержденном правилами благоустройства или иным нормативным правовым актом органа местного самоуправления.</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xml:space="preserve">   4. В случае если компенсационное озеленение производится в интересах или вследствие противоправных действий органов местного самоуправления городских и сельских населенных пунктов, в результате которых произошло повреждение или </w:t>
      </w:r>
      <w:r w:rsidRPr="004070E9">
        <w:rPr>
          <w:rFonts w:ascii="Times New Roman" w:eastAsia="Times New Roman" w:hAnsi="Times New Roman" w:cs="Times New Roman"/>
          <w:color w:val="000000"/>
          <w:sz w:val="26"/>
          <w:szCs w:val="26"/>
          <w:lang w:eastAsia="ru-RU"/>
        </w:rPr>
        <w:lastRenderedPageBreak/>
        <w:t>уничтожение зеленых насаждений, компенсационное озеленение осуществляется за счет средств бюджета соответствующего муниципального образования. Выделенные из бюджета денежные средства должны обеспечивать затраты на компенсационное озеленение в полном объеме.</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4.1. В случае если компенсационное озеленение производится в интересах или вследствие противоправных действий органов государственной власти, в результате которых произошло повреждение или уничтожение зеленых насаждений, компенсационное озеленение осуществляется за счет средств этих органов государственной власти. Выделенные денежные средства должны обеспечивать затраты на компенсационное озеленение в полном объеме.</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5. Компенсационное озеленение производится не позднее одного года со дня выявления факта уничтожения или повреждения зеленых насаждений либо с момента сдачи объектов капитального строительства в эксплуатацию.</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6. Компенсационное озеленение производится на том же земельном участке, на котором были повреждены или уничтожены зеленые насаждения, при этом количество единиц деревьев и кустарников и занимаемая ими площадь (для травянистых растений - занимаемая ими площадь) не должны быть уменьшены. При невозможности компенсационного озеленения (в случаях, установленных правилами благоустройства) на указанных территориях оно производится на земельном участке, определяемом органом местного самоуправления городского или сельского населенного пункта, расположенном в том же микрорайоне (квартале).</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7. Компенсационные зеленые насаждения должны соответствовать поврежденным или уничтоженным зеленым насаждениям в стоимостном выражении, не уступать им по защитным, декоративным и иным полезным свойствам, а также должны быть адаптированы к климатическим условиям Алтайского края.</w:t>
      </w:r>
    </w:p>
    <w:p w:rsidR="00281DA1" w:rsidRPr="004070E9" w:rsidRDefault="00281DA1" w:rsidP="00281DA1">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8. Видовой и породный состав растений для компенсационного озеленения, а также конкретные сроки их посадки (посева) определяются правилами благоустройства или иными нормативными правовыми актами органов местного самоуправления.</w:t>
      </w:r>
    </w:p>
    <w:p w:rsidR="000E52FF" w:rsidRPr="004070E9" w:rsidRDefault="00281DA1" w:rsidP="00041F6C">
      <w:pPr>
        <w:shd w:val="clear" w:color="auto" w:fill="FAFAFA"/>
        <w:spacing w:before="100" w:beforeAutospacing="1" w:after="195" w:line="240" w:lineRule="auto"/>
        <w:rPr>
          <w:rFonts w:ascii="Arial" w:eastAsia="Times New Roman" w:hAnsi="Arial" w:cs="Arial"/>
          <w:color w:val="000000"/>
          <w:sz w:val="26"/>
          <w:szCs w:val="26"/>
          <w:lang w:eastAsia="ru-RU"/>
        </w:rPr>
      </w:pPr>
      <w:r w:rsidRPr="004070E9">
        <w:rPr>
          <w:rFonts w:ascii="Times New Roman" w:eastAsia="Times New Roman" w:hAnsi="Times New Roman" w:cs="Times New Roman"/>
          <w:color w:val="000000"/>
          <w:sz w:val="26"/>
          <w:szCs w:val="26"/>
          <w:lang w:eastAsia="ru-RU"/>
        </w:rPr>
        <w:t>   9. Расходы на компенсационное озеленение, понесенные юридическими или физическими лицами, учитываются при определении размера вреда, нанесенного этими юридическими или физическими лицами в результате повреждения или уничтожения зеленых насаждений.</w:t>
      </w:r>
    </w:p>
    <w:p w:rsidR="000E52FF" w:rsidRPr="004070E9" w:rsidRDefault="000E52FF" w:rsidP="00041F6C">
      <w:pPr>
        <w:shd w:val="clear" w:color="auto" w:fill="FAFAFA"/>
        <w:spacing w:before="100" w:beforeAutospacing="1" w:after="195" w:line="240" w:lineRule="auto"/>
        <w:rPr>
          <w:rFonts w:ascii="Times New Roman" w:eastAsia="Times New Roman" w:hAnsi="Times New Roman" w:cs="Times New Roman"/>
          <w:b/>
          <w:color w:val="000000"/>
          <w:sz w:val="26"/>
          <w:szCs w:val="26"/>
          <w:lang w:eastAsia="ru-RU"/>
        </w:rPr>
      </w:pPr>
      <w:r w:rsidRPr="004070E9">
        <w:rPr>
          <w:rFonts w:ascii="Times New Roman" w:eastAsia="Times New Roman" w:hAnsi="Times New Roman" w:cs="Times New Roman"/>
          <w:b/>
          <w:color w:val="000000"/>
          <w:sz w:val="26"/>
          <w:szCs w:val="26"/>
          <w:lang w:eastAsia="ru-RU"/>
        </w:rPr>
        <w:t>п</w:t>
      </w:r>
      <w:r w:rsidR="0092458D" w:rsidRPr="004070E9">
        <w:rPr>
          <w:rFonts w:ascii="Times New Roman" w:eastAsia="Times New Roman" w:hAnsi="Times New Roman" w:cs="Times New Roman"/>
          <w:b/>
          <w:color w:val="000000"/>
          <w:sz w:val="26"/>
          <w:szCs w:val="26"/>
          <w:lang w:eastAsia="ru-RU"/>
        </w:rPr>
        <w:t xml:space="preserve">. 2 </w:t>
      </w:r>
      <w:r w:rsidR="004070E9" w:rsidRPr="004070E9">
        <w:rPr>
          <w:rFonts w:ascii="Times New Roman" w:eastAsia="Times New Roman" w:hAnsi="Times New Roman" w:cs="Times New Roman"/>
          <w:b/>
          <w:color w:val="000000"/>
          <w:sz w:val="26"/>
          <w:szCs w:val="26"/>
          <w:lang w:eastAsia="ru-RU"/>
        </w:rPr>
        <w:t xml:space="preserve">Уборка и содержание территорий </w:t>
      </w:r>
      <w:r w:rsidR="0092458D" w:rsidRPr="004070E9">
        <w:rPr>
          <w:rFonts w:ascii="Times New Roman" w:eastAsia="Times New Roman" w:hAnsi="Times New Roman" w:cs="Times New Roman"/>
          <w:b/>
          <w:color w:val="000000"/>
          <w:sz w:val="26"/>
          <w:szCs w:val="26"/>
          <w:lang w:eastAsia="ru-RU"/>
        </w:rPr>
        <w:t xml:space="preserve">изменить </w:t>
      </w:r>
      <w:proofErr w:type="spellStart"/>
      <w:r w:rsidR="0092458D" w:rsidRPr="004070E9">
        <w:rPr>
          <w:rFonts w:ascii="Times New Roman" w:eastAsia="Times New Roman" w:hAnsi="Times New Roman" w:cs="Times New Roman"/>
          <w:b/>
          <w:color w:val="000000"/>
          <w:sz w:val="26"/>
          <w:szCs w:val="26"/>
          <w:lang w:eastAsia="ru-RU"/>
        </w:rPr>
        <w:t>пп</w:t>
      </w:r>
      <w:proofErr w:type="spellEnd"/>
      <w:r w:rsidR="0092458D" w:rsidRPr="004070E9">
        <w:rPr>
          <w:rFonts w:ascii="Times New Roman" w:eastAsia="Times New Roman" w:hAnsi="Times New Roman" w:cs="Times New Roman"/>
          <w:b/>
          <w:color w:val="000000"/>
          <w:sz w:val="26"/>
          <w:szCs w:val="26"/>
          <w:lang w:eastAsia="ru-RU"/>
        </w:rPr>
        <w:t>. 2.2.3 следующего содержания</w:t>
      </w:r>
    </w:p>
    <w:p w:rsidR="00281DA1" w:rsidRPr="004070E9" w:rsidRDefault="004070E9" w:rsidP="00041F6C">
      <w:pPr>
        <w:shd w:val="clear" w:color="auto" w:fill="FAFAFA"/>
        <w:spacing w:before="100" w:beforeAutospacing="1" w:after="195"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Контейнер </w:t>
      </w:r>
      <w:r w:rsidRPr="004070E9">
        <w:rPr>
          <w:rFonts w:ascii="Times New Roman" w:eastAsia="Times New Roman" w:hAnsi="Times New Roman" w:cs="Times New Roman"/>
          <w:color w:val="000000"/>
          <w:sz w:val="26"/>
          <w:szCs w:val="26"/>
          <w:lang w:eastAsia="ru-RU"/>
        </w:rPr>
        <w:t xml:space="preserve">для накопления </w:t>
      </w:r>
      <w:proofErr w:type="gramStart"/>
      <w:r w:rsidRPr="004070E9">
        <w:rPr>
          <w:rFonts w:ascii="Times New Roman" w:eastAsia="Times New Roman" w:hAnsi="Times New Roman" w:cs="Times New Roman"/>
          <w:color w:val="000000"/>
          <w:sz w:val="26"/>
          <w:szCs w:val="26"/>
          <w:lang w:eastAsia="ru-RU"/>
        </w:rPr>
        <w:t>ТКО ,</w:t>
      </w:r>
      <w:proofErr w:type="gramEnd"/>
      <w:r w:rsidRPr="004070E9">
        <w:rPr>
          <w:rFonts w:ascii="Times New Roman" w:eastAsia="Times New Roman" w:hAnsi="Times New Roman" w:cs="Times New Roman"/>
          <w:color w:val="000000"/>
          <w:sz w:val="26"/>
          <w:szCs w:val="26"/>
          <w:lang w:eastAsia="ru-RU"/>
        </w:rPr>
        <w:t xml:space="preserve"> устанавлива</w:t>
      </w:r>
      <w:r w:rsidR="00704794" w:rsidRPr="004070E9">
        <w:rPr>
          <w:rFonts w:ascii="Times New Roman" w:eastAsia="Times New Roman" w:hAnsi="Times New Roman" w:cs="Times New Roman"/>
          <w:color w:val="000000"/>
          <w:sz w:val="26"/>
          <w:szCs w:val="26"/>
          <w:lang w:eastAsia="ru-RU"/>
        </w:rPr>
        <w:t>емый на территории муниципального образования , предоставляет</w:t>
      </w:r>
      <w:r>
        <w:rPr>
          <w:rFonts w:ascii="Times New Roman" w:eastAsia="Times New Roman" w:hAnsi="Times New Roman" w:cs="Times New Roman"/>
          <w:color w:val="000000"/>
          <w:sz w:val="26"/>
          <w:szCs w:val="26"/>
          <w:lang w:eastAsia="ru-RU"/>
        </w:rPr>
        <w:t xml:space="preserve">  собой  металлическую и (или) </w:t>
      </w:r>
      <w:r w:rsidR="00704794" w:rsidRPr="004070E9">
        <w:rPr>
          <w:rFonts w:ascii="Times New Roman" w:eastAsia="Times New Roman" w:hAnsi="Times New Roman" w:cs="Times New Roman"/>
          <w:color w:val="000000"/>
          <w:sz w:val="26"/>
          <w:szCs w:val="26"/>
          <w:lang w:eastAsia="ru-RU"/>
        </w:rPr>
        <w:t>пла</w:t>
      </w:r>
      <w:r w:rsidRPr="004070E9">
        <w:rPr>
          <w:rFonts w:ascii="Times New Roman" w:eastAsia="Times New Roman" w:hAnsi="Times New Roman" w:cs="Times New Roman"/>
          <w:color w:val="000000"/>
          <w:sz w:val="26"/>
          <w:szCs w:val="26"/>
          <w:lang w:eastAsia="ru-RU"/>
        </w:rPr>
        <w:t>стиковую  емкость, используемую</w:t>
      </w:r>
      <w:r w:rsidR="00704794" w:rsidRPr="004070E9">
        <w:rPr>
          <w:rFonts w:ascii="Times New Roman" w:eastAsia="Times New Roman" w:hAnsi="Times New Roman" w:cs="Times New Roman"/>
          <w:color w:val="000000"/>
          <w:sz w:val="26"/>
          <w:szCs w:val="26"/>
          <w:lang w:eastAsia="ru-RU"/>
        </w:rPr>
        <w:t xml:space="preserve"> для </w:t>
      </w:r>
      <w:r>
        <w:rPr>
          <w:rFonts w:ascii="Times New Roman" w:eastAsia="Times New Roman" w:hAnsi="Times New Roman" w:cs="Times New Roman"/>
          <w:color w:val="000000"/>
          <w:sz w:val="26"/>
          <w:szCs w:val="26"/>
          <w:lang w:eastAsia="ru-RU"/>
        </w:rPr>
        <w:t xml:space="preserve">накопления ТКО, за исключением </w:t>
      </w:r>
      <w:r w:rsidR="00704794" w:rsidRPr="004070E9">
        <w:rPr>
          <w:rFonts w:ascii="Times New Roman" w:eastAsia="Times New Roman" w:hAnsi="Times New Roman" w:cs="Times New Roman"/>
          <w:color w:val="000000"/>
          <w:sz w:val="26"/>
          <w:szCs w:val="26"/>
          <w:lang w:eastAsia="ru-RU"/>
        </w:rPr>
        <w:t>крупногабаритных отходов, отвеч</w:t>
      </w:r>
      <w:r>
        <w:rPr>
          <w:rFonts w:ascii="Times New Roman" w:eastAsia="Times New Roman" w:hAnsi="Times New Roman" w:cs="Times New Roman"/>
          <w:color w:val="000000"/>
          <w:sz w:val="26"/>
          <w:szCs w:val="26"/>
          <w:lang w:eastAsia="ru-RU"/>
        </w:rPr>
        <w:t xml:space="preserve">ающую </w:t>
      </w:r>
      <w:r w:rsidR="00704794" w:rsidRPr="004070E9">
        <w:rPr>
          <w:rFonts w:ascii="Times New Roman" w:eastAsia="Times New Roman" w:hAnsi="Times New Roman" w:cs="Times New Roman"/>
          <w:color w:val="000000"/>
          <w:sz w:val="26"/>
          <w:szCs w:val="26"/>
          <w:lang w:eastAsia="ru-RU"/>
        </w:rPr>
        <w:t xml:space="preserve">требованиям законодательства  в области обеспечения санитарно- </w:t>
      </w:r>
      <w:r w:rsidR="008C6549">
        <w:rPr>
          <w:rFonts w:ascii="Times New Roman" w:eastAsia="Times New Roman" w:hAnsi="Times New Roman" w:cs="Times New Roman"/>
          <w:color w:val="000000" w:themeColor="text1"/>
          <w:sz w:val="26"/>
          <w:szCs w:val="26"/>
          <w:lang w:eastAsia="ru-RU"/>
        </w:rPr>
        <w:lastRenderedPageBreak/>
        <w:t>эпидемиологического</w:t>
      </w:r>
      <w:r w:rsidR="00704794" w:rsidRPr="004070E9">
        <w:rPr>
          <w:rFonts w:ascii="Times New Roman" w:eastAsia="Times New Roman" w:hAnsi="Times New Roman" w:cs="Times New Roman"/>
          <w:color w:val="000000" w:themeColor="text1"/>
          <w:sz w:val="26"/>
          <w:szCs w:val="26"/>
          <w:lang w:eastAsia="ru-RU"/>
        </w:rPr>
        <w:t xml:space="preserve"> благополучия населения и обеспечивающую механизированный  способ  выгрузки в специализированное автотранспортное средство, используемое  для транспортирования ТКО.</w:t>
      </w:r>
    </w:p>
    <w:p w:rsidR="00B01984" w:rsidRPr="004070E9" w:rsidRDefault="00281DA1" w:rsidP="00041F6C">
      <w:pPr>
        <w:shd w:val="clear" w:color="auto" w:fill="FAFAFA"/>
        <w:spacing w:before="100" w:beforeAutospacing="1" w:after="100" w:afterAutospacing="1" w:line="240" w:lineRule="auto"/>
        <w:jc w:val="both"/>
        <w:rPr>
          <w:rFonts w:ascii="Arial" w:eastAsia="Times New Roman" w:hAnsi="Arial" w:cs="Arial"/>
          <w:color w:val="000000"/>
          <w:sz w:val="26"/>
          <w:szCs w:val="26"/>
          <w:lang w:eastAsia="ru-RU"/>
        </w:rPr>
      </w:pPr>
      <w:r w:rsidRPr="004070E9">
        <w:rPr>
          <w:rFonts w:ascii="Calibri" w:eastAsia="Times New Roman" w:hAnsi="Calibri" w:cs="Arial"/>
          <w:color w:val="000000"/>
          <w:sz w:val="26"/>
          <w:szCs w:val="26"/>
          <w:lang w:eastAsia="ru-RU"/>
        </w:rPr>
        <w:t> </w:t>
      </w:r>
      <w:r w:rsidR="00B01984" w:rsidRPr="004070E9">
        <w:rPr>
          <w:rFonts w:ascii="Times New Roman" w:hAnsi="Times New Roman" w:cs="Times New Roman"/>
          <w:sz w:val="26"/>
          <w:szCs w:val="26"/>
        </w:rPr>
        <w:t>2.</w:t>
      </w:r>
      <w:r w:rsidR="004070E9">
        <w:rPr>
          <w:rFonts w:ascii="Times New Roman" w:hAnsi="Times New Roman" w:cs="Times New Roman"/>
          <w:sz w:val="26"/>
          <w:szCs w:val="26"/>
        </w:rPr>
        <w:t>Обнародовать настоящее решение</w:t>
      </w:r>
      <w:r w:rsidR="00B01984" w:rsidRPr="004070E9">
        <w:rPr>
          <w:rFonts w:ascii="Times New Roman" w:hAnsi="Times New Roman" w:cs="Times New Roman"/>
          <w:sz w:val="26"/>
          <w:szCs w:val="26"/>
        </w:rPr>
        <w:t xml:space="preserve"> в уст</w:t>
      </w:r>
      <w:r w:rsidR="004070E9" w:rsidRPr="004070E9">
        <w:rPr>
          <w:rFonts w:ascii="Times New Roman" w:hAnsi="Times New Roman" w:cs="Times New Roman"/>
          <w:sz w:val="26"/>
          <w:szCs w:val="26"/>
        </w:rPr>
        <w:t>ановленном порядке и разместить</w:t>
      </w:r>
      <w:r w:rsidR="00B01984" w:rsidRPr="004070E9">
        <w:rPr>
          <w:rFonts w:ascii="Times New Roman" w:hAnsi="Times New Roman" w:cs="Times New Roman"/>
          <w:sz w:val="26"/>
          <w:szCs w:val="26"/>
        </w:rPr>
        <w:t xml:space="preserve"> в сетевом изд</w:t>
      </w:r>
      <w:r w:rsidR="004070E9" w:rsidRPr="004070E9">
        <w:rPr>
          <w:rFonts w:ascii="Times New Roman" w:hAnsi="Times New Roman" w:cs="Times New Roman"/>
          <w:sz w:val="26"/>
          <w:szCs w:val="26"/>
        </w:rPr>
        <w:t>ании «Официальный сайт</w:t>
      </w:r>
      <w:r w:rsidR="00B01984" w:rsidRPr="004070E9">
        <w:rPr>
          <w:rFonts w:ascii="Times New Roman" w:hAnsi="Times New Roman" w:cs="Times New Roman"/>
          <w:sz w:val="26"/>
          <w:szCs w:val="26"/>
        </w:rPr>
        <w:t xml:space="preserve"> муниципального образования Бурлинский район Алтайского края</w:t>
      </w:r>
      <w:r w:rsidR="008C6549">
        <w:rPr>
          <w:rFonts w:ascii="Times New Roman" w:hAnsi="Times New Roman" w:cs="Times New Roman"/>
          <w:sz w:val="26"/>
          <w:szCs w:val="26"/>
        </w:rPr>
        <w:t>»</w:t>
      </w:r>
    </w:p>
    <w:p w:rsidR="00F501B4" w:rsidRPr="00341E01" w:rsidRDefault="00F501B4" w:rsidP="00F501B4">
      <w:pPr>
        <w:spacing w:line="24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И.о.главы</w:t>
      </w:r>
      <w:proofErr w:type="spellEnd"/>
      <w:r>
        <w:rPr>
          <w:rFonts w:ascii="Times New Roman" w:hAnsi="Times New Roman" w:cs="Times New Roman"/>
          <w:sz w:val="26"/>
          <w:szCs w:val="26"/>
        </w:rPr>
        <w:t xml:space="preserve"> сельсовета     </w:t>
      </w:r>
      <w:r w:rsidRPr="00341E01">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Pr>
          <w:rFonts w:ascii="Times New Roman" w:hAnsi="Times New Roman" w:cs="Times New Roman"/>
          <w:sz w:val="26"/>
          <w:szCs w:val="26"/>
        </w:rPr>
        <w:t>В.С.Шарова</w:t>
      </w:r>
      <w:proofErr w:type="spellEnd"/>
    </w:p>
    <w:p w:rsidR="00F501B4" w:rsidRDefault="00F501B4" w:rsidP="00B01984">
      <w:pPr>
        <w:spacing w:line="360" w:lineRule="auto"/>
        <w:jc w:val="both"/>
        <w:rPr>
          <w:rFonts w:ascii="Times New Roman" w:hAnsi="Times New Roman" w:cs="Times New Roman"/>
          <w:sz w:val="26"/>
          <w:szCs w:val="26"/>
        </w:rPr>
      </w:pPr>
    </w:p>
    <w:p w:rsidR="00B01984" w:rsidRPr="004070E9" w:rsidRDefault="004070E9" w:rsidP="00B01984">
      <w:pPr>
        <w:spacing w:line="360" w:lineRule="auto"/>
        <w:jc w:val="both"/>
        <w:rPr>
          <w:rFonts w:ascii="Times New Roman" w:hAnsi="Times New Roman" w:cs="Times New Roman"/>
          <w:sz w:val="26"/>
          <w:szCs w:val="26"/>
        </w:rPr>
      </w:pPr>
      <w:r w:rsidRPr="004070E9">
        <w:rPr>
          <w:rFonts w:ascii="Times New Roman" w:hAnsi="Times New Roman" w:cs="Times New Roman"/>
          <w:sz w:val="26"/>
          <w:szCs w:val="26"/>
        </w:rPr>
        <w:t>с</w:t>
      </w:r>
      <w:r w:rsidR="00B01984" w:rsidRPr="004070E9">
        <w:rPr>
          <w:rFonts w:ascii="Times New Roman" w:hAnsi="Times New Roman" w:cs="Times New Roman"/>
          <w:sz w:val="26"/>
          <w:szCs w:val="26"/>
        </w:rPr>
        <w:t>. Устьянка</w:t>
      </w:r>
    </w:p>
    <w:p w:rsidR="00B01984" w:rsidRPr="004070E9" w:rsidRDefault="00B01984" w:rsidP="00B01984">
      <w:pPr>
        <w:spacing w:line="360" w:lineRule="auto"/>
        <w:jc w:val="both"/>
        <w:rPr>
          <w:rFonts w:ascii="Times New Roman" w:hAnsi="Times New Roman" w:cs="Times New Roman"/>
          <w:sz w:val="26"/>
          <w:szCs w:val="26"/>
        </w:rPr>
      </w:pPr>
      <w:r w:rsidRPr="004070E9">
        <w:rPr>
          <w:rFonts w:ascii="Times New Roman" w:hAnsi="Times New Roman" w:cs="Times New Roman"/>
          <w:sz w:val="26"/>
          <w:szCs w:val="26"/>
        </w:rPr>
        <w:t>24.06.2026г.</w:t>
      </w:r>
    </w:p>
    <w:p w:rsidR="00E23B1F" w:rsidRPr="004070E9" w:rsidRDefault="00792AB3" w:rsidP="00B01984">
      <w:pPr>
        <w:rPr>
          <w:sz w:val="26"/>
          <w:szCs w:val="26"/>
        </w:rPr>
      </w:pPr>
      <w:r>
        <w:rPr>
          <w:rFonts w:ascii="Times New Roman" w:hAnsi="Times New Roman" w:cs="Times New Roman"/>
          <w:sz w:val="26"/>
          <w:szCs w:val="26"/>
        </w:rPr>
        <w:t>№04</w:t>
      </w:r>
      <w:r w:rsidR="00B01984" w:rsidRPr="004070E9">
        <w:rPr>
          <w:rFonts w:ascii="Times New Roman" w:hAnsi="Times New Roman" w:cs="Times New Roman"/>
          <w:sz w:val="26"/>
          <w:szCs w:val="26"/>
        </w:rPr>
        <w:t xml:space="preserve"> -</w:t>
      </w:r>
      <w:proofErr w:type="spellStart"/>
      <w:r w:rsidR="00B01984" w:rsidRPr="004070E9">
        <w:rPr>
          <w:rFonts w:ascii="Times New Roman" w:hAnsi="Times New Roman" w:cs="Times New Roman"/>
          <w:sz w:val="26"/>
          <w:szCs w:val="26"/>
        </w:rPr>
        <w:t>ссд</w:t>
      </w:r>
      <w:proofErr w:type="spellEnd"/>
    </w:p>
    <w:sectPr w:rsidR="00E23B1F" w:rsidRPr="00407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F34"/>
    <w:rsid w:val="00041F6C"/>
    <w:rsid w:val="00065CE6"/>
    <w:rsid w:val="000A6C34"/>
    <w:rsid w:val="000E52FF"/>
    <w:rsid w:val="00152FAA"/>
    <w:rsid w:val="00281DA1"/>
    <w:rsid w:val="004070E9"/>
    <w:rsid w:val="00704794"/>
    <w:rsid w:val="00792AB3"/>
    <w:rsid w:val="00817A2B"/>
    <w:rsid w:val="008C6549"/>
    <w:rsid w:val="0092458D"/>
    <w:rsid w:val="00967F34"/>
    <w:rsid w:val="00A97A55"/>
    <w:rsid w:val="00B01984"/>
    <w:rsid w:val="00C95A92"/>
    <w:rsid w:val="00D74961"/>
    <w:rsid w:val="00E511CC"/>
    <w:rsid w:val="00F501B4"/>
    <w:rsid w:val="00F92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4994C5-D163-4EDD-B172-5227E540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B0198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52F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ody Text"/>
    <w:basedOn w:val="a"/>
    <w:link w:val="a4"/>
    <w:uiPriority w:val="99"/>
    <w:unhideWhenUsed/>
    <w:rsid w:val="00152FAA"/>
    <w:pPr>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uiPriority w:val="99"/>
    <w:rsid w:val="00152FAA"/>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152FAA"/>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01984"/>
    <w:rPr>
      <w:rFonts w:asciiTheme="majorHAnsi" w:eastAsiaTheme="majorEastAsia" w:hAnsiTheme="majorHAnsi" w:cstheme="majorBidi"/>
      <w:b/>
      <w:bCs/>
      <w:color w:val="4F81BD" w:themeColor="accent1"/>
      <w:sz w:val="20"/>
      <w:szCs w:val="20"/>
      <w:lang w:eastAsia="ru-RU"/>
    </w:rPr>
  </w:style>
  <w:style w:type="paragraph" w:styleId="a5">
    <w:name w:val="List Paragraph"/>
    <w:basedOn w:val="a"/>
    <w:uiPriority w:val="34"/>
    <w:qFormat/>
    <w:rsid w:val="00B01984"/>
    <w:pPr>
      <w:spacing w:after="0" w:line="240" w:lineRule="auto"/>
      <w:ind w:left="720"/>
      <w:contextualSpacing/>
    </w:pPr>
    <w:rPr>
      <w:rFonts w:ascii="Segoe UI" w:eastAsia="Segoe UI" w:hAnsi="Segoe UI" w:cs="Segoe U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731">
      <w:bodyDiv w:val="1"/>
      <w:marLeft w:val="0"/>
      <w:marRight w:val="0"/>
      <w:marTop w:val="0"/>
      <w:marBottom w:val="0"/>
      <w:divBdr>
        <w:top w:val="none" w:sz="0" w:space="0" w:color="auto"/>
        <w:left w:val="none" w:sz="0" w:space="0" w:color="auto"/>
        <w:bottom w:val="none" w:sz="0" w:space="0" w:color="auto"/>
        <w:right w:val="none" w:sz="0" w:space="0" w:color="auto"/>
      </w:divBdr>
      <w:divsChild>
        <w:div w:id="351222949">
          <w:marLeft w:val="0"/>
          <w:marRight w:val="0"/>
          <w:marTop w:val="256"/>
          <w:marBottom w:val="0"/>
          <w:divBdr>
            <w:top w:val="none" w:sz="0" w:space="0" w:color="auto"/>
            <w:left w:val="none" w:sz="0" w:space="0" w:color="auto"/>
            <w:bottom w:val="none" w:sz="0" w:space="0" w:color="auto"/>
            <w:right w:val="none" w:sz="0" w:space="0" w:color="auto"/>
          </w:divBdr>
          <w:divsChild>
            <w:div w:id="1344896693">
              <w:marLeft w:val="0"/>
              <w:marRight w:val="0"/>
              <w:marTop w:val="256"/>
              <w:marBottom w:val="0"/>
              <w:divBdr>
                <w:top w:val="none" w:sz="0" w:space="0" w:color="auto"/>
                <w:left w:val="none" w:sz="0" w:space="0" w:color="auto"/>
                <w:bottom w:val="none" w:sz="0" w:space="0" w:color="auto"/>
                <w:right w:val="none" w:sz="0" w:space="0" w:color="auto"/>
              </w:divBdr>
              <w:divsChild>
                <w:div w:id="1386952518">
                  <w:marLeft w:val="0"/>
                  <w:marRight w:val="0"/>
                  <w:marTop w:val="0"/>
                  <w:marBottom w:val="320"/>
                  <w:divBdr>
                    <w:top w:val="none" w:sz="0" w:space="0" w:color="auto"/>
                    <w:left w:val="none" w:sz="0" w:space="0" w:color="auto"/>
                    <w:bottom w:val="none" w:sz="0" w:space="0" w:color="auto"/>
                    <w:right w:val="none" w:sz="0" w:space="0" w:color="auto"/>
                  </w:divBdr>
                  <w:divsChild>
                    <w:div w:id="75369828">
                      <w:marLeft w:val="0"/>
                      <w:marRight w:val="320"/>
                      <w:marTop w:val="0"/>
                      <w:marBottom w:val="0"/>
                      <w:divBdr>
                        <w:top w:val="none" w:sz="0" w:space="0" w:color="auto"/>
                        <w:left w:val="none" w:sz="0" w:space="0" w:color="auto"/>
                        <w:bottom w:val="none" w:sz="0" w:space="0" w:color="auto"/>
                        <w:right w:val="none" w:sz="0" w:space="0" w:color="auto"/>
                      </w:divBdr>
                    </w:div>
                  </w:divsChild>
                </w:div>
                <w:div w:id="37555523">
                  <w:marLeft w:val="0"/>
                  <w:marRight w:val="0"/>
                  <w:marTop w:val="0"/>
                  <w:marBottom w:val="800"/>
                  <w:divBdr>
                    <w:top w:val="none" w:sz="0" w:space="0" w:color="auto"/>
                    <w:left w:val="none" w:sz="0" w:space="0" w:color="auto"/>
                    <w:bottom w:val="none" w:sz="0" w:space="0" w:color="auto"/>
                    <w:right w:val="none" w:sz="0" w:space="0" w:color="auto"/>
                  </w:divBdr>
                </w:div>
              </w:divsChild>
            </w:div>
          </w:divsChild>
        </w:div>
        <w:div w:id="1691754728">
          <w:marLeft w:val="0"/>
          <w:marRight w:val="0"/>
          <w:marTop w:val="0"/>
          <w:marBottom w:val="450"/>
          <w:divBdr>
            <w:top w:val="none" w:sz="0" w:space="0" w:color="auto"/>
            <w:left w:val="none" w:sz="0" w:space="0" w:color="auto"/>
            <w:bottom w:val="none" w:sz="0" w:space="0" w:color="auto"/>
            <w:right w:val="none" w:sz="0" w:space="0" w:color="auto"/>
          </w:divBdr>
          <w:divsChild>
            <w:div w:id="2219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BD625-6E72-4129-A3F5-A7A206240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1049</Words>
  <Characters>5984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SSovet</dc:creator>
  <cp:lastModifiedBy>Валентина Шарова</cp:lastModifiedBy>
  <cp:revision>14</cp:revision>
  <dcterms:created xsi:type="dcterms:W3CDTF">2026-06-22T05:47:00Z</dcterms:created>
  <dcterms:modified xsi:type="dcterms:W3CDTF">2026-06-24T09:07:00Z</dcterms:modified>
</cp:coreProperties>
</file>